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E4" w:rsidRDefault="00B00AE4" w:rsidP="00947C38">
      <w:pPr>
        <w:pStyle w:val="NoSpacing"/>
        <w:rPr>
          <w:rFonts w:ascii="Times New Roman" w:hAnsi="Times New Roman"/>
          <w:b/>
          <w:szCs w:val="20"/>
        </w:rPr>
      </w:pPr>
    </w:p>
    <w:p w:rsidR="00947C38" w:rsidRPr="00B665D3" w:rsidRDefault="00947C38" w:rsidP="00947C38">
      <w:pPr>
        <w:pStyle w:val="NoSpacing"/>
        <w:rPr>
          <w:rFonts w:ascii="Times New Roman" w:hAnsi="Times New Roman"/>
          <w:b/>
          <w:szCs w:val="20"/>
        </w:rPr>
      </w:pPr>
      <w:r w:rsidRPr="00B665D3">
        <w:rPr>
          <w:rFonts w:ascii="Times New Roman" w:hAnsi="Times New Roman"/>
          <w:b/>
          <w:szCs w:val="20"/>
        </w:rPr>
        <w:t>138.</w:t>
      </w:r>
    </w:p>
    <w:p w:rsidR="00947C38" w:rsidRPr="003117A5" w:rsidRDefault="00947C38" w:rsidP="00947C38">
      <w:pPr>
        <w:pStyle w:val="NoSpacing"/>
        <w:ind w:firstLine="720"/>
        <w:jc w:val="both"/>
        <w:rPr>
          <w:rFonts w:ascii="Times New Roman" w:hAnsi="Times New Roman"/>
          <w:sz w:val="20"/>
          <w:szCs w:val="20"/>
          <w:lang w:val="sr-Cyrl-CS"/>
        </w:rPr>
      </w:pPr>
      <w:r w:rsidRPr="003117A5">
        <w:rPr>
          <w:rFonts w:ascii="Times New Roman" w:hAnsi="Times New Roman"/>
          <w:sz w:val="20"/>
          <w:szCs w:val="20"/>
        </w:rPr>
        <w:t xml:space="preserve">На </w:t>
      </w:r>
      <w:r w:rsidRPr="003117A5">
        <w:rPr>
          <w:rFonts w:ascii="Times New Roman" w:hAnsi="Times New Roman"/>
          <w:sz w:val="20"/>
          <w:szCs w:val="20"/>
          <w:lang w:val="sr-Cyrl-CS"/>
        </w:rPr>
        <w:t>основу члана 43. Закона о буџетском систему (''Сл. гласник РС'', бр. 54/09, 73/10, 101/10, 101/11, 93/12, 62/13, 63/13- испр., 108/13, 142/14, 68/15-др.закон, 103/15 и 99/16), члана 32. Закона о локалној самоуправи (''Сл. гласник РС'', бр. 129/07, 83/14-</w:t>
      </w:r>
      <w:r w:rsidRPr="003117A5">
        <w:rPr>
          <w:rFonts w:ascii="Times New Roman" w:hAnsi="Times New Roman"/>
          <w:sz w:val="20"/>
          <w:szCs w:val="20"/>
        </w:rPr>
        <w:t xml:space="preserve"> </w:t>
      </w:r>
      <w:r w:rsidRPr="003117A5">
        <w:rPr>
          <w:rFonts w:ascii="Times New Roman" w:hAnsi="Times New Roman"/>
          <w:sz w:val="20"/>
          <w:szCs w:val="20"/>
          <w:lang w:val="sr-Cyrl-CS"/>
        </w:rPr>
        <w:t>др. закон и 101/16-др. закон) и члана 33. став 1. тачка 2) Статута општине Ћићевац (''Сл. лист општине Ћићевац, бр. 17/13- пречишћен текст, 22/13 и</w:t>
      </w:r>
      <w:r w:rsidRPr="003117A5">
        <w:rPr>
          <w:rFonts w:ascii="Times New Roman" w:hAnsi="Times New Roman"/>
          <w:sz w:val="20"/>
          <w:szCs w:val="20"/>
        </w:rPr>
        <w:t xml:space="preserve"> 10/15</w:t>
      </w:r>
      <w:r w:rsidRPr="003117A5">
        <w:rPr>
          <w:rFonts w:ascii="Times New Roman" w:hAnsi="Times New Roman"/>
          <w:sz w:val="20"/>
          <w:szCs w:val="20"/>
          <w:lang w:val="sr-Cyrl-CS"/>
        </w:rPr>
        <w:t xml:space="preserve">), </w:t>
      </w:r>
      <w:r w:rsidRPr="003117A5">
        <w:rPr>
          <w:rFonts w:ascii="Times New Roman" w:hAnsi="Times New Roman"/>
          <w:sz w:val="20"/>
          <w:szCs w:val="20"/>
        </w:rPr>
        <w:t xml:space="preserve">Скупштина општине Ћићевац, на 25. седници одржаној 18.12. 2017. године, донела је </w:t>
      </w:r>
    </w:p>
    <w:p w:rsidR="00947C38" w:rsidRPr="003117A5" w:rsidRDefault="00947C38" w:rsidP="00947C38">
      <w:pPr>
        <w:pStyle w:val="NoSpacing"/>
        <w:rPr>
          <w:rFonts w:ascii="Times New Roman" w:hAnsi="Times New Roman"/>
          <w:sz w:val="18"/>
          <w:szCs w:val="20"/>
          <w:lang w:val="sr-Cyrl-CS"/>
        </w:rPr>
      </w:pPr>
    </w:p>
    <w:p w:rsidR="00947C38" w:rsidRPr="003117A5" w:rsidRDefault="00947C38" w:rsidP="00947C38">
      <w:pPr>
        <w:pStyle w:val="NoSpacing"/>
        <w:jc w:val="center"/>
        <w:rPr>
          <w:rFonts w:ascii="Times New Roman" w:hAnsi="Times New Roman"/>
          <w:b/>
          <w:szCs w:val="20"/>
        </w:rPr>
      </w:pPr>
      <w:r w:rsidRPr="003117A5">
        <w:rPr>
          <w:rFonts w:ascii="Times New Roman" w:hAnsi="Times New Roman"/>
          <w:b/>
          <w:szCs w:val="20"/>
        </w:rPr>
        <w:t>ОДЛУКУ</w:t>
      </w:r>
    </w:p>
    <w:p w:rsidR="00947C38" w:rsidRPr="003117A5" w:rsidRDefault="00947C38" w:rsidP="00947C38">
      <w:pPr>
        <w:pStyle w:val="NoSpacing"/>
        <w:jc w:val="center"/>
        <w:rPr>
          <w:rFonts w:ascii="Times New Roman" w:hAnsi="Times New Roman"/>
          <w:b/>
          <w:sz w:val="20"/>
          <w:szCs w:val="20"/>
        </w:rPr>
      </w:pPr>
      <w:r w:rsidRPr="003117A5">
        <w:rPr>
          <w:rFonts w:ascii="Times New Roman" w:hAnsi="Times New Roman"/>
          <w:b/>
          <w:sz w:val="20"/>
          <w:szCs w:val="20"/>
        </w:rPr>
        <w:t>О БУЏЕТУ ОПШТИНЕ ЋИЋЕВАЦ  ЗА 2018. ГОДИНУ</w:t>
      </w:r>
    </w:p>
    <w:p w:rsidR="00947C38" w:rsidRPr="003117A5" w:rsidRDefault="00947C38" w:rsidP="00947C38">
      <w:pPr>
        <w:pStyle w:val="NoSpacing"/>
        <w:jc w:val="center"/>
        <w:rPr>
          <w:rFonts w:ascii="Times New Roman" w:hAnsi="Times New Roman"/>
          <w:b/>
          <w:sz w:val="18"/>
          <w:szCs w:val="20"/>
        </w:rPr>
      </w:pPr>
    </w:p>
    <w:p w:rsidR="00947C38" w:rsidRPr="003117A5" w:rsidRDefault="00947C38" w:rsidP="00947C38">
      <w:pPr>
        <w:pStyle w:val="NoSpacing"/>
        <w:rPr>
          <w:rFonts w:ascii="Times New Roman" w:hAnsi="Times New Roman"/>
          <w:b/>
          <w:sz w:val="20"/>
          <w:szCs w:val="20"/>
          <w:lang w:val="sr-Cyrl-CS"/>
        </w:rPr>
      </w:pPr>
      <w:r w:rsidRPr="003117A5">
        <w:rPr>
          <w:rFonts w:ascii="Times New Roman" w:hAnsi="Times New Roman"/>
          <w:b/>
          <w:sz w:val="20"/>
          <w:szCs w:val="20"/>
          <w:lang w:val="sr-Latn-CS"/>
        </w:rPr>
        <w:t xml:space="preserve">I  </w:t>
      </w:r>
      <w:r w:rsidRPr="003117A5">
        <w:rPr>
          <w:rFonts w:ascii="Times New Roman" w:hAnsi="Times New Roman"/>
          <w:b/>
          <w:sz w:val="20"/>
          <w:szCs w:val="20"/>
          <w:lang w:val="sr-Cyrl-CS"/>
        </w:rPr>
        <w:t>ОПШТИ ДЕО</w:t>
      </w:r>
    </w:p>
    <w:p w:rsidR="00947C38" w:rsidRPr="003117A5" w:rsidRDefault="00947C38" w:rsidP="00947C38">
      <w:pPr>
        <w:pStyle w:val="NoSpacing"/>
        <w:jc w:val="center"/>
        <w:rPr>
          <w:rFonts w:ascii="Times New Roman" w:hAnsi="Times New Roman"/>
          <w:sz w:val="20"/>
          <w:szCs w:val="20"/>
          <w:lang w:val="sr-Cyrl-CS"/>
        </w:rPr>
      </w:pPr>
      <w:r w:rsidRPr="003117A5">
        <w:rPr>
          <w:rFonts w:ascii="Times New Roman" w:hAnsi="Times New Roman"/>
          <w:sz w:val="20"/>
          <w:szCs w:val="20"/>
          <w:lang w:val="sr-Cyrl-CS"/>
        </w:rPr>
        <w:t>Члан 1.</w:t>
      </w:r>
    </w:p>
    <w:p w:rsidR="00947C38" w:rsidRPr="003117A5" w:rsidRDefault="00947C38" w:rsidP="00947C38">
      <w:pPr>
        <w:pStyle w:val="NoSpacing"/>
        <w:jc w:val="both"/>
        <w:rPr>
          <w:rFonts w:ascii="Times New Roman" w:hAnsi="Times New Roman"/>
          <w:sz w:val="20"/>
          <w:szCs w:val="20"/>
          <w:lang w:val="sr-Cyrl-CS"/>
        </w:rPr>
      </w:pPr>
      <w:r w:rsidRPr="003117A5">
        <w:rPr>
          <w:rFonts w:ascii="Times New Roman" w:hAnsi="Times New Roman"/>
          <w:b/>
          <w:sz w:val="20"/>
          <w:szCs w:val="20"/>
          <w:lang w:val="sr-Cyrl-CS"/>
        </w:rPr>
        <w:tab/>
      </w:r>
      <w:r w:rsidRPr="003117A5">
        <w:rPr>
          <w:rFonts w:ascii="Times New Roman" w:hAnsi="Times New Roman"/>
          <w:sz w:val="20"/>
          <w:szCs w:val="20"/>
          <w:lang w:val="sr-Cyrl-CS"/>
        </w:rPr>
        <w:t>Приходи и примања, расходи и издаци буџета општине Ћићевац за 201</w:t>
      </w:r>
      <w:r w:rsidRPr="003117A5">
        <w:rPr>
          <w:rFonts w:ascii="Times New Roman" w:hAnsi="Times New Roman"/>
          <w:sz w:val="20"/>
          <w:szCs w:val="20"/>
        </w:rPr>
        <w:t>8</w:t>
      </w:r>
      <w:r w:rsidRPr="003117A5">
        <w:rPr>
          <w:rFonts w:ascii="Times New Roman" w:hAnsi="Times New Roman"/>
          <w:sz w:val="20"/>
          <w:szCs w:val="20"/>
          <w:lang w:val="sr-Cyrl-CS"/>
        </w:rPr>
        <w:t>. годину (у даљем тексту: буџет), састоје се од:</w:t>
      </w:r>
    </w:p>
    <w:tbl>
      <w:tblPr>
        <w:tblStyle w:val="TableGrid1"/>
        <w:tblW w:w="9639" w:type="dxa"/>
        <w:tblInd w:w="250" w:type="dxa"/>
        <w:tblLook w:val="04A0"/>
      </w:tblPr>
      <w:tblGrid>
        <w:gridCol w:w="7883"/>
        <w:gridCol w:w="1756"/>
      </w:tblGrid>
      <w:tr w:rsidR="00947C38" w:rsidRPr="003117A5" w:rsidTr="00B00AE4">
        <w:trPr>
          <w:trHeight w:val="329"/>
        </w:trPr>
        <w:tc>
          <w:tcPr>
            <w:tcW w:w="7883" w:type="dxa"/>
          </w:tcPr>
          <w:p w:rsidR="00947C38" w:rsidRPr="003117A5" w:rsidRDefault="00947C38" w:rsidP="00B00AE4">
            <w:pPr>
              <w:pStyle w:val="NoSpacing"/>
              <w:jc w:val="both"/>
              <w:rPr>
                <w:rFonts w:ascii="Times New Roman" w:hAnsi="Times New Roman" w:cs="Times New Roman"/>
                <w:sz w:val="18"/>
                <w:szCs w:val="20"/>
                <w:lang w:val="sr-Cyrl-CS"/>
              </w:rPr>
            </w:pPr>
          </w:p>
        </w:tc>
        <w:tc>
          <w:tcPr>
            <w:tcW w:w="1756" w:type="dxa"/>
          </w:tcPr>
          <w:p w:rsidR="00947C38" w:rsidRPr="003117A5" w:rsidRDefault="00947C38" w:rsidP="00B00AE4">
            <w:pPr>
              <w:pStyle w:val="NoSpacing"/>
              <w:jc w:val="center"/>
              <w:rPr>
                <w:rFonts w:ascii="Times New Roman" w:hAnsi="Times New Roman" w:cs="Times New Roman"/>
                <w:b/>
                <w:sz w:val="18"/>
                <w:szCs w:val="20"/>
                <w:lang w:val="sr-Cyrl-CS"/>
              </w:rPr>
            </w:pPr>
            <w:r w:rsidRPr="003117A5">
              <w:rPr>
                <w:rFonts w:ascii="Times New Roman" w:hAnsi="Times New Roman" w:cs="Times New Roman"/>
                <w:b/>
                <w:sz w:val="18"/>
                <w:szCs w:val="20"/>
                <w:lang w:val="sr-Cyrl-CS"/>
              </w:rPr>
              <w:t>Износ у динарима</w:t>
            </w:r>
          </w:p>
        </w:tc>
      </w:tr>
      <w:tr w:rsidR="00947C38" w:rsidRPr="003117A5" w:rsidTr="00B00AE4">
        <w:trPr>
          <w:trHeight w:val="238"/>
        </w:trPr>
        <w:tc>
          <w:tcPr>
            <w:tcW w:w="7883" w:type="dxa"/>
          </w:tcPr>
          <w:p w:rsidR="00947C38" w:rsidRPr="003117A5" w:rsidRDefault="00947C38" w:rsidP="00B00AE4">
            <w:pPr>
              <w:pStyle w:val="NoSpacing"/>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А. РАЧУН ПРИХОДА И ПРИМАЊА, РАСХОДА И ИЗДАТАКА</w:t>
            </w:r>
          </w:p>
        </w:tc>
        <w:tc>
          <w:tcPr>
            <w:tcW w:w="1756" w:type="dxa"/>
          </w:tcPr>
          <w:p w:rsidR="00947C38" w:rsidRPr="003117A5" w:rsidRDefault="00947C38" w:rsidP="00B00AE4">
            <w:pPr>
              <w:pStyle w:val="NoSpacing"/>
              <w:jc w:val="both"/>
              <w:rPr>
                <w:rFonts w:ascii="Times New Roman" w:hAnsi="Times New Roman" w:cs="Times New Roman"/>
                <w:sz w:val="18"/>
                <w:szCs w:val="20"/>
                <w:lang w:val="sr-Cyrl-CS"/>
              </w:rPr>
            </w:pPr>
          </w:p>
        </w:tc>
      </w:tr>
      <w:tr w:rsidR="00947C38" w:rsidRPr="003117A5" w:rsidTr="00B00AE4">
        <w:trPr>
          <w:trHeight w:val="248"/>
        </w:trPr>
        <w:tc>
          <w:tcPr>
            <w:tcW w:w="7883" w:type="dxa"/>
          </w:tcPr>
          <w:p w:rsidR="00947C38" w:rsidRPr="003117A5" w:rsidRDefault="00947C38" w:rsidP="00B00AE4">
            <w:pPr>
              <w:pStyle w:val="NoSpacing"/>
              <w:jc w:val="both"/>
              <w:rPr>
                <w:rFonts w:ascii="Times New Roman" w:hAnsi="Times New Roman" w:cs="Times New Roman"/>
                <w:b/>
                <w:sz w:val="18"/>
                <w:szCs w:val="20"/>
                <w:lang w:val="sr-Cyrl-CS"/>
              </w:rPr>
            </w:pPr>
            <w:r w:rsidRPr="003117A5">
              <w:rPr>
                <w:rFonts w:ascii="Times New Roman" w:hAnsi="Times New Roman" w:cs="Times New Roman"/>
                <w:b/>
                <w:sz w:val="18"/>
                <w:szCs w:val="20"/>
                <w:lang w:val="sr-Cyrl-CS"/>
              </w:rPr>
              <w:t>1. Укупни приходи и примања од продаје нефинансијске имовине</w:t>
            </w:r>
          </w:p>
        </w:tc>
        <w:tc>
          <w:tcPr>
            <w:tcW w:w="1756" w:type="dxa"/>
          </w:tcPr>
          <w:p w:rsidR="00947C38" w:rsidRPr="003117A5" w:rsidRDefault="00947C38" w:rsidP="00B00AE4">
            <w:pPr>
              <w:jc w:val="right"/>
              <w:rPr>
                <w:rFonts w:ascii="Times New Roman" w:hAnsi="Times New Roman" w:cs="Times New Roman"/>
                <w:b w:val="0"/>
                <w:sz w:val="18"/>
                <w:szCs w:val="20"/>
              </w:rPr>
            </w:pPr>
            <w:r w:rsidRPr="003117A5">
              <w:rPr>
                <w:rFonts w:ascii="Times New Roman" w:hAnsi="Times New Roman" w:cs="Times New Roman"/>
                <w:sz w:val="18"/>
                <w:szCs w:val="20"/>
              </w:rPr>
              <w:t>350.585.000</w:t>
            </w:r>
          </w:p>
        </w:tc>
      </w:tr>
      <w:tr w:rsidR="00947C38" w:rsidRPr="003117A5" w:rsidTr="00B00AE4">
        <w:trPr>
          <w:trHeight w:val="238"/>
        </w:trPr>
        <w:tc>
          <w:tcPr>
            <w:tcW w:w="7883" w:type="dxa"/>
          </w:tcPr>
          <w:p w:rsidR="00947C38" w:rsidRPr="003117A5" w:rsidRDefault="00947C38" w:rsidP="00B00AE4">
            <w:pPr>
              <w:pStyle w:val="NoSpacing"/>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1.1. ТЕКУЋИ ПРИХОДИ у чему:</w:t>
            </w:r>
          </w:p>
        </w:tc>
        <w:tc>
          <w:tcPr>
            <w:tcW w:w="1756" w:type="dxa"/>
          </w:tcPr>
          <w:p w:rsidR="00947C38" w:rsidRPr="003117A5" w:rsidRDefault="00947C38" w:rsidP="00B00AE4">
            <w:pPr>
              <w:pStyle w:val="NoSpacing"/>
              <w:tabs>
                <w:tab w:val="left" w:pos="463"/>
              </w:tabs>
              <w:jc w:val="right"/>
              <w:rPr>
                <w:rFonts w:ascii="Times New Roman" w:hAnsi="Times New Roman" w:cs="Times New Roman"/>
                <w:sz w:val="18"/>
                <w:szCs w:val="20"/>
              </w:rPr>
            </w:pPr>
            <w:r w:rsidRPr="003117A5">
              <w:rPr>
                <w:rFonts w:ascii="Times New Roman" w:hAnsi="Times New Roman" w:cs="Times New Roman"/>
                <w:sz w:val="18"/>
                <w:szCs w:val="20"/>
              </w:rPr>
              <w:tab/>
              <w:t>346.085.000</w:t>
            </w:r>
          </w:p>
        </w:tc>
      </w:tr>
      <w:tr w:rsidR="00947C38" w:rsidRPr="003117A5" w:rsidTr="00B00AE4">
        <w:trPr>
          <w:trHeight w:val="259"/>
        </w:trPr>
        <w:tc>
          <w:tcPr>
            <w:tcW w:w="7883" w:type="dxa"/>
          </w:tcPr>
          <w:p w:rsidR="00947C38" w:rsidRPr="003117A5" w:rsidRDefault="00947C38" w:rsidP="00B00AE4">
            <w:pPr>
              <w:pStyle w:val="NoSpacing"/>
              <w:numPr>
                <w:ilvl w:val="0"/>
                <w:numId w:val="2"/>
              </w:numPr>
              <w:ind w:left="426" w:hanging="426"/>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буџетска средства</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314.630.000</w:t>
            </w:r>
          </w:p>
        </w:tc>
      </w:tr>
      <w:tr w:rsidR="00947C38" w:rsidRPr="003117A5" w:rsidTr="00B00AE4">
        <w:trPr>
          <w:trHeight w:val="259"/>
        </w:trPr>
        <w:tc>
          <w:tcPr>
            <w:tcW w:w="7883" w:type="dxa"/>
          </w:tcPr>
          <w:p w:rsidR="00947C38" w:rsidRPr="003117A5" w:rsidRDefault="00947C38" w:rsidP="00B00AE4">
            <w:pPr>
              <w:pStyle w:val="NoSpacing"/>
              <w:numPr>
                <w:ilvl w:val="0"/>
                <w:numId w:val="2"/>
              </w:numPr>
              <w:ind w:left="426" w:hanging="426"/>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сопствени приходи</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1.760.000</w:t>
            </w:r>
          </w:p>
        </w:tc>
      </w:tr>
      <w:tr w:rsidR="00947C38" w:rsidRPr="003117A5" w:rsidTr="00B00AE4">
        <w:trPr>
          <w:trHeight w:val="259"/>
        </w:trPr>
        <w:tc>
          <w:tcPr>
            <w:tcW w:w="7883" w:type="dxa"/>
          </w:tcPr>
          <w:p w:rsidR="00947C38" w:rsidRPr="003117A5" w:rsidRDefault="00947C38" w:rsidP="00B00AE4">
            <w:pPr>
              <w:pStyle w:val="NoSpacing"/>
              <w:numPr>
                <w:ilvl w:val="0"/>
                <w:numId w:val="2"/>
              </w:numPr>
              <w:ind w:left="426" w:hanging="426"/>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средства из осталих извора</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29.695.000</w:t>
            </w:r>
          </w:p>
        </w:tc>
      </w:tr>
      <w:tr w:rsidR="00947C38" w:rsidRPr="003117A5" w:rsidTr="00B00AE4">
        <w:trPr>
          <w:trHeight w:val="238"/>
        </w:trPr>
        <w:tc>
          <w:tcPr>
            <w:tcW w:w="7883" w:type="dxa"/>
          </w:tcPr>
          <w:p w:rsidR="00947C38" w:rsidRPr="003117A5" w:rsidRDefault="00947C38" w:rsidP="00B00AE4">
            <w:pPr>
              <w:pStyle w:val="NoSpacing"/>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1.2.  ПРИХОДИ ОД ПРОДАЈЕ НЕФИНАНСИЈСКЕ ИМОВИНЕ</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4.500.000</w:t>
            </w:r>
          </w:p>
        </w:tc>
      </w:tr>
      <w:tr w:rsidR="00947C38" w:rsidRPr="003117A5" w:rsidTr="00B00AE4">
        <w:trPr>
          <w:trHeight w:val="248"/>
        </w:trPr>
        <w:tc>
          <w:tcPr>
            <w:tcW w:w="7883" w:type="dxa"/>
          </w:tcPr>
          <w:p w:rsidR="00947C38" w:rsidRPr="003117A5" w:rsidRDefault="00947C38" w:rsidP="00B00AE4">
            <w:pPr>
              <w:pStyle w:val="NoSpacing"/>
              <w:jc w:val="both"/>
              <w:rPr>
                <w:rFonts w:ascii="Times New Roman" w:hAnsi="Times New Roman" w:cs="Times New Roman"/>
                <w:b/>
                <w:sz w:val="18"/>
                <w:szCs w:val="20"/>
                <w:lang w:val="sr-Cyrl-CS"/>
              </w:rPr>
            </w:pPr>
            <w:r w:rsidRPr="003117A5">
              <w:rPr>
                <w:rFonts w:ascii="Times New Roman" w:hAnsi="Times New Roman" w:cs="Times New Roman"/>
                <w:b/>
                <w:sz w:val="18"/>
                <w:szCs w:val="20"/>
                <w:lang w:val="sr-Cyrl-CS"/>
              </w:rPr>
              <w:t>2.  Укупни расходи и издаци за набавку нефинансијске имовине</w:t>
            </w:r>
          </w:p>
        </w:tc>
        <w:tc>
          <w:tcPr>
            <w:tcW w:w="1756" w:type="dxa"/>
          </w:tcPr>
          <w:p w:rsidR="00947C38" w:rsidRPr="003117A5" w:rsidRDefault="00947C38" w:rsidP="00B00AE4">
            <w:pPr>
              <w:pStyle w:val="NoSpacing"/>
              <w:jc w:val="right"/>
              <w:rPr>
                <w:rFonts w:ascii="Times New Roman" w:hAnsi="Times New Roman" w:cs="Times New Roman"/>
                <w:b/>
                <w:sz w:val="18"/>
                <w:szCs w:val="20"/>
              </w:rPr>
            </w:pPr>
            <w:r w:rsidRPr="003117A5">
              <w:rPr>
                <w:rFonts w:ascii="Times New Roman" w:hAnsi="Times New Roman" w:cs="Times New Roman"/>
                <w:b/>
                <w:sz w:val="18"/>
                <w:szCs w:val="20"/>
              </w:rPr>
              <w:t>360.585.000</w:t>
            </w:r>
          </w:p>
        </w:tc>
      </w:tr>
      <w:tr w:rsidR="00947C38" w:rsidRPr="003117A5" w:rsidTr="00B00AE4">
        <w:trPr>
          <w:trHeight w:val="238"/>
        </w:trPr>
        <w:tc>
          <w:tcPr>
            <w:tcW w:w="7883" w:type="dxa"/>
          </w:tcPr>
          <w:p w:rsidR="00947C38" w:rsidRPr="003117A5" w:rsidRDefault="00947C38" w:rsidP="00B00AE4">
            <w:pPr>
              <w:pStyle w:val="NoSpacing"/>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2.1. ТЕКУЋИ РАСХОДИ у чему:</w:t>
            </w:r>
          </w:p>
        </w:tc>
        <w:tc>
          <w:tcPr>
            <w:tcW w:w="1756" w:type="dxa"/>
          </w:tcPr>
          <w:p w:rsidR="00947C38" w:rsidRPr="003117A5" w:rsidRDefault="00947C38" w:rsidP="00B00AE4">
            <w:pPr>
              <w:pStyle w:val="NoSpacing"/>
              <w:jc w:val="right"/>
              <w:rPr>
                <w:rFonts w:ascii="Times New Roman" w:hAnsi="Times New Roman" w:cs="Times New Roman"/>
                <w:b/>
                <w:sz w:val="18"/>
                <w:szCs w:val="20"/>
              </w:rPr>
            </w:pPr>
            <w:r w:rsidRPr="003117A5">
              <w:rPr>
                <w:rFonts w:ascii="Times New Roman" w:hAnsi="Times New Roman" w:cs="Times New Roman"/>
                <w:b/>
                <w:sz w:val="18"/>
                <w:szCs w:val="20"/>
              </w:rPr>
              <w:t>288.105.000</w:t>
            </w:r>
          </w:p>
        </w:tc>
      </w:tr>
      <w:tr w:rsidR="00947C38" w:rsidRPr="003117A5" w:rsidTr="00B00AE4">
        <w:trPr>
          <w:trHeight w:val="259"/>
        </w:trPr>
        <w:tc>
          <w:tcPr>
            <w:tcW w:w="7883" w:type="dxa"/>
          </w:tcPr>
          <w:p w:rsidR="00947C38" w:rsidRPr="003117A5" w:rsidRDefault="00947C38" w:rsidP="00B00AE4">
            <w:pPr>
              <w:pStyle w:val="NoSpacing"/>
              <w:numPr>
                <w:ilvl w:val="0"/>
                <w:numId w:val="3"/>
              </w:numPr>
              <w:ind w:left="426" w:hanging="426"/>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текући буџетски расходи</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276.500.000</w:t>
            </w:r>
          </w:p>
        </w:tc>
      </w:tr>
      <w:tr w:rsidR="00947C38" w:rsidRPr="003117A5" w:rsidTr="00B00AE4">
        <w:trPr>
          <w:trHeight w:val="259"/>
        </w:trPr>
        <w:tc>
          <w:tcPr>
            <w:tcW w:w="7883" w:type="dxa"/>
          </w:tcPr>
          <w:p w:rsidR="00947C38" w:rsidRPr="003117A5" w:rsidRDefault="00947C38" w:rsidP="00B00AE4">
            <w:pPr>
              <w:pStyle w:val="NoSpacing"/>
              <w:numPr>
                <w:ilvl w:val="0"/>
                <w:numId w:val="3"/>
              </w:numPr>
              <w:ind w:left="426" w:hanging="426"/>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расходи из сопствених прихода</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1.710.000</w:t>
            </w:r>
          </w:p>
        </w:tc>
      </w:tr>
      <w:tr w:rsidR="00947C38" w:rsidRPr="003117A5" w:rsidTr="00B00AE4">
        <w:trPr>
          <w:trHeight w:val="259"/>
        </w:trPr>
        <w:tc>
          <w:tcPr>
            <w:tcW w:w="7883" w:type="dxa"/>
          </w:tcPr>
          <w:p w:rsidR="00947C38" w:rsidRPr="003117A5" w:rsidRDefault="00947C38" w:rsidP="00B00AE4">
            <w:pPr>
              <w:pStyle w:val="NoSpacing"/>
              <w:numPr>
                <w:ilvl w:val="0"/>
                <w:numId w:val="3"/>
              </w:numPr>
              <w:ind w:left="426" w:hanging="426"/>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расходи из осталих извора</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9.895.000</w:t>
            </w:r>
          </w:p>
        </w:tc>
      </w:tr>
      <w:tr w:rsidR="00947C38" w:rsidRPr="003117A5" w:rsidTr="00B00AE4">
        <w:trPr>
          <w:trHeight w:val="238"/>
        </w:trPr>
        <w:tc>
          <w:tcPr>
            <w:tcW w:w="7883" w:type="dxa"/>
          </w:tcPr>
          <w:p w:rsidR="00947C38" w:rsidRPr="003117A5" w:rsidRDefault="00947C38" w:rsidP="00B00AE4">
            <w:pPr>
              <w:pStyle w:val="NoSpacing"/>
              <w:jc w:val="both"/>
              <w:rPr>
                <w:rFonts w:ascii="Times New Roman" w:hAnsi="Times New Roman" w:cs="Times New Roman"/>
                <w:b/>
                <w:sz w:val="18"/>
                <w:szCs w:val="20"/>
                <w:lang w:val="sr-Cyrl-CS"/>
              </w:rPr>
            </w:pPr>
            <w:r w:rsidRPr="003117A5">
              <w:rPr>
                <w:rFonts w:ascii="Times New Roman" w:hAnsi="Times New Roman" w:cs="Times New Roman"/>
                <w:b/>
                <w:sz w:val="18"/>
                <w:szCs w:val="20"/>
                <w:lang w:val="sr-Cyrl-CS"/>
              </w:rPr>
              <w:t>2.2. ИЗДАЦИ ЗА НАБАВКУ НЕФИНАНСИЈСКЕ ИМОВИНЕ у чему:</w:t>
            </w:r>
          </w:p>
        </w:tc>
        <w:tc>
          <w:tcPr>
            <w:tcW w:w="1756" w:type="dxa"/>
          </w:tcPr>
          <w:p w:rsidR="00947C38" w:rsidRPr="003117A5" w:rsidRDefault="00947C38" w:rsidP="00B00AE4">
            <w:pPr>
              <w:pStyle w:val="NoSpacing"/>
              <w:jc w:val="right"/>
              <w:rPr>
                <w:rFonts w:ascii="Times New Roman" w:hAnsi="Times New Roman" w:cs="Times New Roman"/>
                <w:b/>
                <w:sz w:val="18"/>
                <w:szCs w:val="20"/>
              </w:rPr>
            </w:pPr>
            <w:r w:rsidRPr="003117A5">
              <w:rPr>
                <w:rFonts w:ascii="Times New Roman" w:hAnsi="Times New Roman" w:cs="Times New Roman"/>
                <w:b/>
                <w:sz w:val="18"/>
                <w:szCs w:val="20"/>
              </w:rPr>
              <w:t>72.480.000</w:t>
            </w:r>
          </w:p>
        </w:tc>
      </w:tr>
      <w:tr w:rsidR="00947C38" w:rsidRPr="003117A5" w:rsidTr="00B00AE4">
        <w:trPr>
          <w:trHeight w:val="259"/>
        </w:trPr>
        <w:tc>
          <w:tcPr>
            <w:tcW w:w="7883" w:type="dxa"/>
          </w:tcPr>
          <w:p w:rsidR="00947C38" w:rsidRPr="003117A5" w:rsidRDefault="00947C38" w:rsidP="00B00AE4">
            <w:pPr>
              <w:pStyle w:val="NoSpacing"/>
              <w:numPr>
                <w:ilvl w:val="0"/>
                <w:numId w:val="4"/>
              </w:numPr>
              <w:ind w:left="426" w:hanging="426"/>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текући буџетски издаци</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52.630.000</w:t>
            </w:r>
          </w:p>
        </w:tc>
      </w:tr>
      <w:tr w:rsidR="00947C38" w:rsidRPr="003117A5" w:rsidTr="00B00AE4">
        <w:trPr>
          <w:trHeight w:val="259"/>
        </w:trPr>
        <w:tc>
          <w:tcPr>
            <w:tcW w:w="7883" w:type="dxa"/>
          </w:tcPr>
          <w:p w:rsidR="00947C38" w:rsidRPr="003117A5" w:rsidRDefault="00947C38" w:rsidP="00B00AE4">
            <w:pPr>
              <w:pStyle w:val="NoSpacing"/>
              <w:numPr>
                <w:ilvl w:val="0"/>
                <w:numId w:val="4"/>
              </w:numPr>
              <w:ind w:left="426" w:hanging="426"/>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издаци из сопствених прихода</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50.000</w:t>
            </w:r>
          </w:p>
        </w:tc>
      </w:tr>
      <w:tr w:rsidR="00947C38" w:rsidRPr="003117A5" w:rsidTr="00B00AE4">
        <w:trPr>
          <w:trHeight w:val="259"/>
        </w:trPr>
        <w:tc>
          <w:tcPr>
            <w:tcW w:w="7883" w:type="dxa"/>
          </w:tcPr>
          <w:p w:rsidR="00947C38" w:rsidRPr="003117A5" w:rsidRDefault="00947C38" w:rsidP="00B00AE4">
            <w:pPr>
              <w:pStyle w:val="NoSpacing"/>
              <w:numPr>
                <w:ilvl w:val="0"/>
                <w:numId w:val="4"/>
              </w:numPr>
              <w:ind w:left="426" w:hanging="426"/>
              <w:jc w:val="both"/>
              <w:rPr>
                <w:rFonts w:ascii="Times New Roman" w:hAnsi="Times New Roman" w:cs="Times New Roman"/>
                <w:sz w:val="18"/>
                <w:szCs w:val="20"/>
                <w:lang w:val="sr-Cyrl-CS"/>
              </w:rPr>
            </w:pPr>
            <w:r w:rsidRPr="003117A5">
              <w:rPr>
                <w:rFonts w:ascii="Times New Roman" w:hAnsi="Times New Roman" w:cs="Times New Roman"/>
                <w:sz w:val="18"/>
                <w:szCs w:val="20"/>
              </w:rPr>
              <w:t>издаци из осталих извора</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19.800.000</w:t>
            </w:r>
          </w:p>
        </w:tc>
      </w:tr>
      <w:tr w:rsidR="00947C38" w:rsidRPr="003117A5" w:rsidTr="00B00AE4">
        <w:trPr>
          <w:trHeight w:val="248"/>
        </w:trPr>
        <w:tc>
          <w:tcPr>
            <w:tcW w:w="7883" w:type="dxa"/>
          </w:tcPr>
          <w:p w:rsidR="00947C38" w:rsidRPr="003117A5" w:rsidRDefault="00947C38" w:rsidP="00B00AE4">
            <w:pPr>
              <w:pStyle w:val="NoSpacing"/>
              <w:jc w:val="both"/>
              <w:rPr>
                <w:rFonts w:ascii="Times New Roman" w:hAnsi="Times New Roman" w:cs="Times New Roman"/>
                <w:b/>
                <w:sz w:val="18"/>
                <w:szCs w:val="20"/>
                <w:lang w:val="sr-Cyrl-CS"/>
              </w:rPr>
            </w:pPr>
            <w:r w:rsidRPr="003117A5">
              <w:rPr>
                <w:rFonts w:ascii="Times New Roman" w:hAnsi="Times New Roman" w:cs="Times New Roman"/>
                <w:b/>
                <w:sz w:val="18"/>
                <w:szCs w:val="20"/>
                <w:lang w:val="sr-Cyrl-CS"/>
              </w:rPr>
              <w:t>БУЏЕТСКИ СУФИЦИТ/ДЕФИЦИТ</w:t>
            </w:r>
          </w:p>
        </w:tc>
        <w:tc>
          <w:tcPr>
            <w:tcW w:w="1756" w:type="dxa"/>
          </w:tcPr>
          <w:p w:rsidR="00947C38" w:rsidRPr="003117A5" w:rsidRDefault="00947C38" w:rsidP="00B00AE4">
            <w:pPr>
              <w:pStyle w:val="NoSpacing"/>
              <w:jc w:val="right"/>
              <w:rPr>
                <w:rFonts w:ascii="Times New Roman" w:hAnsi="Times New Roman" w:cs="Times New Roman"/>
                <w:b/>
                <w:sz w:val="18"/>
                <w:szCs w:val="20"/>
              </w:rPr>
            </w:pPr>
            <w:r w:rsidRPr="003117A5">
              <w:rPr>
                <w:rFonts w:ascii="Times New Roman" w:hAnsi="Times New Roman" w:cs="Times New Roman"/>
                <w:b/>
                <w:sz w:val="18"/>
                <w:szCs w:val="20"/>
              </w:rPr>
              <w:t>-10.000.000</w:t>
            </w:r>
          </w:p>
        </w:tc>
      </w:tr>
      <w:tr w:rsidR="00947C38" w:rsidRPr="003117A5" w:rsidTr="00B00AE4">
        <w:trPr>
          <w:trHeight w:val="238"/>
        </w:trPr>
        <w:tc>
          <w:tcPr>
            <w:tcW w:w="7883" w:type="dxa"/>
          </w:tcPr>
          <w:p w:rsidR="00947C38" w:rsidRPr="003117A5" w:rsidRDefault="00947C38" w:rsidP="00B00AE4">
            <w:pPr>
              <w:pStyle w:val="NoSpacing"/>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Издаци за набавку финансијске имовине (у циљу спровођења јавних политика)</w:t>
            </w:r>
          </w:p>
        </w:tc>
        <w:tc>
          <w:tcPr>
            <w:tcW w:w="1756" w:type="dxa"/>
          </w:tcPr>
          <w:p w:rsidR="00947C38" w:rsidRPr="003117A5" w:rsidRDefault="00947C38" w:rsidP="00B00AE4">
            <w:pPr>
              <w:pStyle w:val="NoSpacing"/>
              <w:jc w:val="right"/>
              <w:rPr>
                <w:rFonts w:ascii="Times New Roman" w:hAnsi="Times New Roman" w:cs="Times New Roman"/>
                <w:b/>
                <w:sz w:val="18"/>
                <w:szCs w:val="20"/>
                <w:lang w:val="sr-Cyrl-CS"/>
              </w:rPr>
            </w:pPr>
          </w:p>
        </w:tc>
      </w:tr>
      <w:tr w:rsidR="00947C38" w:rsidRPr="003117A5" w:rsidTr="00B00AE4">
        <w:trPr>
          <w:trHeight w:val="248"/>
        </w:trPr>
        <w:tc>
          <w:tcPr>
            <w:tcW w:w="7883" w:type="dxa"/>
          </w:tcPr>
          <w:p w:rsidR="00947C38" w:rsidRPr="003117A5" w:rsidRDefault="00947C38" w:rsidP="00B00AE4">
            <w:pPr>
              <w:pStyle w:val="NoSpacing"/>
              <w:jc w:val="both"/>
              <w:rPr>
                <w:rFonts w:ascii="Times New Roman" w:hAnsi="Times New Roman" w:cs="Times New Roman"/>
                <w:b/>
                <w:sz w:val="18"/>
                <w:szCs w:val="20"/>
                <w:lang w:val="sr-Cyrl-CS"/>
              </w:rPr>
            </w:pPr>
            <w:r w:rsidRPr="003117A5">
              <w:rPr>
                <w:rFonts w:ascii="Times New Roman" w:hAnsi="Times New Roman" w:cs="Times New Roman"/>
                <w:b/>
                <w:sz w:val="18"/>
                <w:szCs w:val="20"/>
                <w:lang w:val="sr-Cyrl-CS"/>
              </w:rPr>
              <w:t>УКУПАН ФИСКАЛНИ СУФИЦИТ/ДЕФИЦИТ</w:t>
            </w:r>
          </w:p>
        </w:tc>
        <w:tc>
          <w:tcPr>
            <w:tcW w:w="1756" w:type="dxa"/>
          </w:tcPr>
          <w:p w:rsidR="00947C38" w:rsidRPr="003117A5" w:rsidRDefault="00947C38" w:rsidP="00B00AE4">
            <w:pPr>
              <w:pStyle w:val="NoSpacing"/>
              <w:jc w:val="right"/>
              <w:rPr>
                <w:rFonts w:ascii="Times New Roman" w:hAnsi="Times New Roman" w:cs="Times New Roman"/>
                <w:b/>
                <w:sz w:val="18"/>
                <w:szCs w:val="20"/>
              </w:rPr>
            </w:pPr>
            <w:r w:rsidRPr="003117A5">
              <w:rPr>
                <w:rFonts w:ascii="Times New Roman" w:hAnsi="Times New Roman" w:cs="Times New Roman"/>
                <w:b/>
                <w:sz w:val="18"/>
                <w:szCs w:val="20"/>
              </w:rPr>
              <w:t>-10.000.000</w:t>
            </w:r>
          </w:p>
        </w:tc>
      </w:tr>
      <w:tr w:rsidR="00947C38" w:rsidRPr="003117A5" w:rsidTr="00B00AE4">
        <w:trPr>
          <w:trHeight w:val="238"/>
        </w:trPr>
        <w:tc>
          <w:tcPr>
            <w:tcW w:w="7883" w:type="dxa"/>
          </w:tcPr>
          <w:p w:rsidR="00947C38" w:rsidRPr="003117A5" w:rsidRDefault="00947C38" w:rsidP="00B00AE4">
            <w:pPr>
              <w:pStyle w:val="NoSpacing"/>
              <w:jc w:val="both"/>
              <w:rPr>
                <w:rFonts w:ascii="Times New Roman" w:hAnsi="Times New Roman" w:cs="Times New Roman"/>
                <w:b/>
                <w:sz w:val="18"/>
                <w:szCs w:val="20"/>
                <w:lang w:val="sr-Cyrl-CS"/>
              </w:rPr>
            </w:pPr>
            <w:r w:rsidRPr="003117A5">
              <w:rPr>
                <w:rFonts w:ascii="Times New Roman" w:hAnsi="Times New Roman" w:cs="Times New Roman"/>
                <w:b/>
                <w:sz w:val="18"/>
                <w:szCs w:val="20"/>
                <w:lang w:val="sr-Cyrl-CS"/>
              </w:rPr>
              <w:t>Б. РАЧУН ФИНАНСИРАЊА</w:t>
            </w:r>
          </w:p>
        </w:tc>
        <w:tc>
          <w:tcPr>
            <w:tcW w:w="1756" w:type="dxa"/>
          </w:tcPr>
          <w:p w:rsidR="00947C38" w:rsidRPr="003117A5" w:rsidRDefault="00947C38" w:rsidP="00B00AE4">
            <w:pPr>
              <w:pStyle w:val="NoSpacing"/>
              <w:jc w:val="right"/>
              <w:rPr>
                <w:rFonts w:ascii="Times New Roman" w:hAnsi="Times New Roman" w:cs="Times New Roman"/>
                <w:sz w:val="18"/>
                <w:szCs w:val="20"/>
                <w:lang w:val="sr-Cyrl-CS"/>
              </w:rPr>
            </w:pPr>
          </w:p>
        </w:tc>
      </w:tr>
      <w:tr w:rsidR="00947C38" w:rsidRPr="003117A5" w:rsidTr="00B00AE4">
        <w:trPr>
          <w:trHeight w:val="248"/>
        </w:trPr>
        <w:tc>
          <w:tcPr>
            <w:tcW w:w="7883" w:type="dxa"/>
          </w:tcPr>
          <w:p w:rsidR="00947C38" w:rsidRPr="003117A5" w:rsidRDefault="00947C38" w:rsidP="00B00AE4">
            <w:pPr>
              <w:pStyle w:val="NoSpacing"/>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Примања од продаје финансијске имовине</w:t>
            </w:r>
          </w:p>
        </w:tc>
        <w:tc>
          <w:tcPr>
            <w:tcW w:w="1756" w:type="dxa"/>
          </w:tcPr>
          <w:p w:rsidR="00947C38" w:rsidRPr="003117A5" w:rsidRDefault="00947C38" w:rsidP="00B00AE4">
            <w:pPr>
              <w:pStyle w:val="NoSpacing"/>
              <w:jc w:val="right"/>
              <w:rPr>
                <w:rFonts w:ascii="Times New Roman" w:hAnsi="Times New Roman" w:cs="Times New Roman"/>
                <w:sz w:val="18"/>
                <w:szCs w:val="20"/>
                <w:lang w:val="sr-Cyrl-CS"/>
              </w:rPr>
            </w:pPr>
          </w:p>
        </w:tc>
      </w:tr>
      <w:tr w:rsidR="00947C38" w:rsidRPr="003117A5" w:rsidTr="00B00AE4">
        <w:trPr>
          <w:trHeight w:val="248"/>
        </w:trPr>
        <w:tc>
          <w:tcPr>
            <w:tcW w:w="7883" w:type="dxa"/>
          </w:tcPr>
          <w:p w:rsidR="00947C38" w:rsidRPr="003117A5" w:rsidRDefault="00947C38" w:rsidP="00B00AE4">
            <w:pPr>
              <w:pStyle w:val="NoSpacing"/>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Примања од задуживања</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30.000.000</w:t>
            </w:r>
          </w:p>
        </w:tc>
      </w:tr>
      <w:tr w:rsidR="00947C38" w:rsidRPr="003117A5" w:rsidTr="00B00AE4">
        <w:trPr>
          <w:trHeight w:val="248"/>
        </w:trPr>
        <w:tc>
          <w:tcPr>
            <w:tcW w:w="7883" w:type="dxa"/>
          </w:tcPr>
          <w:p w:rsidR="00947C38" w:rsidRPr="003117A5" w:rsidRDefault="00947C38" w:rsidP="00B00AE4">
            <w:pPr>
              <w:pStyle w:val="NoSpacing"/>
              <w:jc w:val="both"/>
              <w:rPr>
                <w:rFonts w:ascii="Times New Roman" w:hAnsi="Times New Roman" w:cs="Times New Roman"/>
                <w:sz w:val="18"/>
                <w:szCs w:val="20"/>
                <w:lang w:val="sr-Cyrl-CS"/>
              </w:rPr>
            </w:pPr>
            <w:r w:rsidRPr="003117A5">
              <w:rPr>
                <w:rFonts w:ascii="Times New Roman" w:hAnsi="Times New Roman" w:cs="Times New Roman"/>
                <w:sz w:val="18"/>
                <w:szCs w:val="20"/>
                <w:lang w:val="sr-Cyrl-CS"/>
              </w:rPr>
              <w:t>Издаци за отплату главнице дуга</w:t>
            </w:r>
          </w:p>
        </w:tc>
        <w:tc>
          <w:tcPr>
            <w:tcW w:w="1756" w:type="dxa"/>
          </w:tcPr>
          <w:p w:rsidR="00947C38" w:rsidRPr="003117A5" w:rsidRDefault="00947C38" w:rsidP="00B00AE4">
            <w:pPr>
              <w:pStyle w:val="NoSpacing"/>
              <w:jc w:val="right"/>
              <w:rPr>
                <w:rFonts w:ascii="Times New Roman" w:hAnsi="Times New Roman" w:cs="Times New Roman"/>
                <w:sz w:val="18"/>
                <w:szCs w:val="20"/>
              </w:rPr>
            </w:pPr>
            <w:r w:rsidRPr="003117A5">
              <w:rPr>
                <w:rFonts w:ascii="Times New Roman" w:hAnsi="Times New Roman" w:cs="Times New Roman"/>
                <w:sz w:val="18"/>
                <w:szCs w:val="20"/>
              </w:rPr>
              <w:t>20.000.000</w:t>
            </w:r>
          </w:p>
        </w:tc>
      </w:tr>
      <w:tr w:rsidR="00947C38" w:rsidRPr="003117A5" w:rsidTr="00B00AE4">
        <w:trPr>
          <w:trHeight w:val="248"/>
        </w:trPr>
        <w:tc>
          <w:tcPr>
            <w:tcW w:w="7883" w:type="dxa"/>
          </w:tcPr>
          <w:p w:rsidR="00947C38" w:rsidRPr="003117A5" w:rsidRDefault="00947C38" w:rsidP="00B00AE4">
            <w:pPr>
              <w:pStyle w:val="NoSpacing"/>
              <w:jc w:val="both"/>
              <w:rPr>
                <w:rFonts w:ascii="Times New Roman" w:hAnsi="Times New Roman" w:cs="Times New Roman"/>
                <w:b/>
                <w:sz w:val="18"/>
                <w:szCs w:val="20"/>
                <w:lang w:val="sr-Cyrl-CS"/>
              </w:rPr>
            </w:pPr>
            <w:r w:rsidRPr="003117A5">
              <w:rPr>
                <w:rFonts w:ascii="Times New Roman" w:hAnsi="Times New Roman" w:cs="Times New Roman"/>
                <w:b/>
                <w:sz w:val="18"/>
                <w:szCs w:val="20"/>
                <w:lang w:val="sr-Cyrl-CS"/>
              </w:rPr>
              <w:t>НЕТО ФИНАНСИРАЊЕ</w:t>
            </w:r>
          </w:p>
        </w:tc>
        <w:tc>
          <w:tcPr>
            <w:tcW w:w="1756" w:type="dxa"/>
          </w:tcPr>
          <w:p w:rsidR="00947C38" w:rsidRPr="003117A5" w:rsidRDefault="00947C38" w:rsidP="00B00AE4">
            <w:pPr>
              <w:pStyle w:val="NoSpacing"/>
              <w:jc w:val="right"/>
              <w:rPr>
                <w:rFonts w:ascii="Times New Roman" w:hAnsi="Times New Roman" w:cs="Times New Roman"/>
                <w:b/>
                <w:sz w:val="18"/>
                <w:szCs w:val="20"/>
              </w:rPr>
            </w:pPr>
            <w:r w:rsidRPr="003117A5">
              <w:rPr>
                <w:rFonts w:ascii="Times New Roman" w:hAnsi="Times New Roman" w:cs="Times New Roman"/>
                <w:b/>
                <w:sz w:val="18"/>
                <w:szCs w:val="20"/>
              </w:rPr>
              <w:t>10.000.000</w:t>
            </w:r>
          </w:p>
        </w:tc>
      </w:tr>
    </w:tbl>
    <w:p w:rsidR="00947C38" w:rsidRPr="003117A5" w:rsidRDefault="00947C38" w:rsidP="00947C38">
      <w:pPr>
        <w:pStyle w:val="NoSpacing"/>
        <w:jc w:val="both"/>
        <w:rPr>
          <w:rFonts w:ascii="Times New Roman" w:hAnsi="Times New Roman"/>
          <w:sz w:val="14"/>
          <w:szCs w:val="20"/>
          <w:lang w:val="sr-Cyrl-CS"/>
        </w:rPr>
      </w:pPr>
    </w:p>
    <w:p w:rsidR="00947C38" w:rsidRPr="003117A5" w:rsidRDefault="00947C38" w:rsidP="00947C38">
      <w:pPr>
        <w:pStyle w:val="NoSpacing"/>
        <w:jc w:val="both"/>
        <w:rPr>
          <w:rFonts w:ascii="Times New Roman" w:hAnsi="Times New Roman"/>
          <w:sz w:val="20"/>
          <w:szCs w:val="20"/>
        </w:rPr>
      </w:pPr>
      <w:r>
        <w:rPr>
          <w:rFonts w:ascii="Times New Roman" w:hAnsi="Times New Roman"/>
          <w:sz w:val="20"/>
          <w:szCs w:val="20"/>
          <w:lang w:val="en-US"/>
        </w:rPr>
        <w:t xml:space="preserve">  </w:t>
      </w:r>
      <w:r w:rsidRPr="003117A5">
        <w:rPr>
          <w:rFonts w:ascii="Times New Roman" w:hAnsi="Times New Roman"/>
          <w:sz w:val="20"/>
          <w:szCs w:val="20"/>
          <w:lang w:val="sr-Cyrl-CS"/>
        </w:rPr>
        <w:t>Приходи и примања, расходи и издаци буџета утврђени су у следећим износима:</w:t>
      </w:r>
    </w:p>
    <w:p w:rsidR="00947C38" w:rsidRPr="003117A5" w:rsidRDefault="00947C38" w:rsidP="00947C38">
      <w:pPr>
        <w:pStyle w:val="NoSpacing"/>
        <w:jc w:val="both"/>
        <w:rPr>
          <w:rFonts w:ascii="Times New Roman" w:hAnsi="Times New Roman"/>
          <w:sz w:val="8"/>
          <w:szCs w:val="20"/>
        </w:rPr>
      </w:pPr>
    </w:p>
    <w:tbl>
      <w:tblPr>
        <w:tblStyle w:val="TableGrid1"/>
        <w:tblW w:w="0" w:type="auto"/>
        <w:tblInd w:w="250" w:type="dxa"/>
        <w:tblLayout w:type="fixed"/>
        <w:tblLook w:val="04A0"/>
      </w:tblPr>
      <w:tblGrid>
        <w:gridCol w:w="6284"/>
        <w:gridCol w:w="1938"/>
        <w:gridCol w:w="1417"/>
      </w:tblGrid>
      <w:tr w:rsidR="00947C38" w:rsidRPr="003117A5" w:rsidTr="00B00AE4">
        <w:tc>
          <w:tcPr>
            <w:tcW w:w="6284" w:type="dxa"/>
          </w:tcPr>
          <w:p w:rsidR="00947C38" w:rsidRPr="003117A5" w:rsidRDefault="00947C38" w:rsidP="00B00AE4">
            <w:pPr>
              <w:pStyle w:val="NoSpacing"/>
              <w:jc w:val="center"/>
              <w:rPr>
                <w:rFonts w:ascii="Times New Roman" w:hAnsi="Times New Roman" w:cs="Times New Roman"/>
                <w:b/>
                <w:sz w:val="18"/>
                <w:szCs w:val="18"/>
                <w:lang w:val="sr-Cyrl-CS"/>
              </w:rPr>
            </w:pPr>
            <w:r w:rsidRPr="003117A5">
              <w:rPr>
                <w:rFonts w:ascii="Times New Roman" w:hAnsi="Times New Roman" w:cs="Times New Roman"/>
                <w:b/>
                <w:sz w:val="18"/>
                <w:szCs w:val="18"/>
                <w:lang w:val="sr-Cyrl-CS"/>
              </w:rPr>
              <w:t>ОПИС</w:t>
            </w:r>
          </w:p>
        </w:tc>
        <w:tc>
          <w:tcPr>
            <w:tcW w:w="1938" w:type="dxa"/>
          </w:tcPr>
          <w:p w:rsidR="00947C38" w:rsidRPr="003117A5" w:rsidRDefault="00947C38" w:rsidP="00B00AE4">
            <w:pPr>
              <w:pStyle w:val="NoSpacing"/>
              <w:jc w:val="center"/>
              <w:rPr>
                <w:rFonts w:ascii="Times New Roman" w:hAnsi="Times New Roman" w:cs="Times New Roman"/>
                <w:b/>
                <w:sz w:val="18"/>
                <w:szCs w:val="18"/>
                <w:lang w:val="sr-Cyrl-CS"/>
              </w:rPr>
            </w:pPr>
            <w:r w:rsidRPr="003117A5">
              <w:rPr>
                <w:rFonts w:ascii="Times New Roman" w:hAnsi="Times New Roman" w:cs="Times New Roman"/>
                <w:b/>
                <w:sz w:val="18"/>
                <w:szCs w:val="18"/>
                <w:lang w:val="sr-Cyrl-CS"/>
              </w:rPr>
              <w:t>ЕКОНОМСКА КЛАСИФИКАЦИЈА</w:t>
            </w:r>
          </w:p>
        </w:tc>
        <w:tc>
          <w:tcPr>
            <w:tcW w:w="1417" w:type="dxa"/>
          </w:tcPr>
          <w:p w:rsidR="00947C38" w:rsidRPr="003117A5" w:rsidRDefault="00947C38" w:rsidP="00B00AE4">
            <w:pPr>
              <w:pStyle w:val="NoSpacing"/>
              <w:jc w:val="center"/>
              <w:rPr>
                <w:rFonts w:ascii="Times New Roman" w:hAnsi="Times New Roman" w:cs="Times New Roman"/>
                <w:b/>
                <w:sz w:val="18"/>
                <w:szCs w:val="18"/>
                <w:lang w:val="sr-Cyrl-CS"/>
              </w:rPr>
            </w:pPr>
            <w:r w:rsidRPr="003117A5">
              <w:rPr>
                <w:rFonts w:ascii="Times New Roman" w:hAnsi="Times New Roman" w:cs="Times New Roman"/>
                <w:b/>
                <w:sz w:val="18"/>
                <w:szCs w:val="18"/>
                <w:lang w:val="sr-Cyrl-CS"/>
              </w:rPr>
              <w:t>ИЗНОС У ДИНАРИМА</w:t>
            </w:r>
          </w:p>
        </w:tc>
      </w:tr>
      <w:tr w:rsidR="00947C38" w:rsidRPr="003117A5" w:rsidTr="00B00AE4">
        <w:tc>
          <w:tcPr>
            <w:tcW w:w="6284"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1</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2</w:t>
            </w:r>
          </w:p>
        </w:tc>
        <w:tc>
          <w:tcPr>
            <w:tcW w:w="1417"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3</w:t>
            </w:r>
          </w:p>
        </w:tc>
      </w:tr>
      <w:tr w:rsidR="00947C38" w:rsidRPr="003117A5" w:rsidTr="00B00AE4">
        <w:tc>
          <w:tcPr>
            <w:tcW w:w="6284" w:type="dxa"/>
          </w:tcPr>
          <w:p w:rsidR="00947C38" w:rsidRPr="003117A5" w:rsidRDefault="00947C38" w:rsidP="00B00AE4">
            <w:pPr>
              <w:pStyle w:val="NoSpacing"/>
              <w:rPr>
                <w:rFonts w:ascii="Times New Roman" w:hAnsi="Times New Roman" w:cs="Times New Roman"/>
                <w:b/>
                <w:sz w:val="18"/>
                <w:szCs w:val="18"/>
                <w:lang w:val="sr-Cyrl-CS"/>
              </w:rPr>
            </w:pPr>
            <w:r w:rsidRPr="003117A5">
              <w:rPr>
                <w:rFonts w:ascii="Times New Roman" w:hAnsi="Times New Roman" w:cs="Times New Roman"/>
                <w:b/>
                <w:sz w:val="18"/>
                <w:szCs w:val="18"/>
                <w:lang w:val="sr-Cyrl-CS"/>
              </w:rPr>
              <w:t>УКУПНИ ПРИХОДИ У ПРИМАЊА ОД ПРОДАЈЕ НЕФИНАНСИЈСКЕ ИМОВИНЕ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p>
        </w:tc>
        <w:tc>
          <w:tcPr>
            <w:tcW w:w="1417" w:type="dxa"/>
          </w:tcPr>
          <w:p w:rsidR="00947C38" w:rsidRPr="003117A5" w:rsidRDefault="00947C38" w:rsidP="00B00AE4">
            <w:pPr>
              <w:pStyle w:val="NoSpacing"/>
              <w:jc w:val="both"/>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 Порески приходи</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71</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175.400.000</w:t>
            </w:r>
          </w:p>
        </w:tc>
      </w:tr>
      <w:tr w:rsidR="00947C38" w:rsidRPr="003117A5" w:rsidTr="00B00AE4">
        <w:tc>
          <w:tcPr>
            <w:tcW w:w="6284" w:type="dxa"/>
          </w:tcPr>
          <w:p w:rsidR="00947C38" w:rsidRPr="003117A5" w:rsidRDefault="00947C38" w:rsidP="00B00AE4">
            <w:pPr>
              <w:pStyle w:val="NoSpacing"/>
              <w:rPr>
                <w:rFonts w:ascii="Times New Roman" w:hAnsi="Times New Roman" w:cs="Times New Roman"/>
                <w:sz w:val="18"/>
                <w:szCs w:val="18"/>
                <w:lang w:val="sr-Cyrl-CS"/>
              </w:rPr>
            </w:pPr>
            <w:r w:rsidRPr="003117A5">
              <w:rPr>
                <w:rFonts w:ascii="Times New Roman" w:hAnsi="Times New Roman" w:cs="Times New Roman"/>
                <w:sz w:val="18"/>
                <w:szCs w:val="18"/>
                <w:lang w:val="sr-Cyrl-CS"/>
              </w:rPr>
              <w:t>1.1. Порез на доходак, добит и капиталне добитке (осим самодоприноса)</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711</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84.000.000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lastRenderedPageBreak/>
              <w:t>1.2. Порез на имовину</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713</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74.100.000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1.3. Остали порески приходи</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714,716</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17.300.000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2. Непорески приходи</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74</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19.990.000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4. Трансфери</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733</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149.695.000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rPr>
            </w:pPr>
            <w:r w:rsidRPr="003117A5">
              <w:rPr>
                <w:rFonts w:ascii="Times New Roman" w:hAnsi="Times New Roman" w:cs="Times New Roman"/>
                <w:sz w:val="18"/>
                <w:szCs w:val="18"/>
              </w:rPr>
              <w:t>5.Меморандумске ставке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772</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1.000.000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6. Примања од продаје нефинансијске имовине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8</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4.500.000</w:t>
            </w:r>
          </w:p>
        </w:tc>
      </w:tr>
      <w:tr w:rsidR="00947C38" w:rsidRPr="003117A5" w:rsidTr="00B00AE4">
        <w:tc>
          <w:tcPr>
            <w:tcW w:w="6284" w:type="dxa"/>
          </w:tcPr>
          <w:p w:rsidR="00947C38" w:rsidRPr="003117A5" w:rsidRDefault="00947C38" w:rsidP="00B00AE4">
            <w:pPr>
              <w:pStyle w:val="NoSpacing"/>
              <w:rPr>
                <w:rFonts w:ascii="Times New Roman" w:hAnsi="Times New Roman" w:cs="Times New Roman"/>
                <w:b/>
                <w:sz w:val="18"/>
                <w:szCs w:val="18"/>
                <w:lang w:val="sr-Cyrl-CS"/>
              </w:rPr>
            </w:pPr>
            <w:r w:rsidRPr="003117A5">
              <w:rPr>
                <w:rFonts w:ascii="Times New Roman" w:hAnsi="Times New Roman" w:cs="Times New Roman"/>
                <w:b/>
                <w:sz w:val="18"/>
                <w:szCs w:val="18"/>
                <w:lang w:val="sr-Cyrl-CS"/>
              </w:rPr>
              <w:t>УКУПНИ РАСХОДИ И ИЗДАЦИ ЗА НАБАВКУ НЕФИНАНСИЈСКЕ ИМОВИНЕ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 Текући расходи</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4</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288.105.000</w:t>
            </w:r>
          </w:p>
        </w:tc>
      </w:tr>
      <w:tr w:rsidR="00947C38" w:rsidRPr="003117A5" w:rsidTr="00B00AE4">
        <w:tc>
          <w:tcPr>
            <w:tcW w:w="6284" w:type="dxa"/>
          </w:tcPr>
          <w:p w:rsidR="00947C38" w:rsidRPr="003117A5" w:rsidRDefault="00947C38" w:rsidP="00B00AE4">
            <w:pPr>
              <w:pStyle w:val="NoSpacing"/>
              <w:numPr>
                <w:ilvl w:val="1"/>
                <w:numId w:val="1"/>
              </w:numPr>
              <w:ind w:left="426" w:hanging="426"/>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Расходи за запослене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41</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92.480.000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1.2. Коришћење роба и услуга</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42</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84.845.000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1.3 Амортиз. некретнина и опреме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43</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90.000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1.4. Отплата камата</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44</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1.550.000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1.5. Субвенције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45</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18.000.000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1.6. Социјална заштита из буџета</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47</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15.000.000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1.7. Остали расходи, у чему:</w:t>
            </w:r>
          </w:p>
          <w:p w:rsidR="00947C38" w:rsidRPr="003117A5" w:rsidRDefault="00947C38" w:rsidP="00B00AE4">
            <w:pPr>
              <w:pStyle w:val="NoSpacing"/>
              <w:numPr>
                <w:ilvl w:val="0"/>
                <w:numId w:val="5"/>
              </w:numPr>
              <w:ind w:left="426"/>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средства резерви</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48+49</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19.160.000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2. Трансфери</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46</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56.980.000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3. Издаци за набавку нефинансијске имовине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5</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72.480.000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4. Издаци за набавку финансијске имовине (осим 611)</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62</w:t>
            </w: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ind w:hanging="108"/>
              <w:rPr>
                <w:rFonts w:ascii="Times New Roman" w:hAnsi="Times New Roman" w:cs="Times New Roman"/>
                <w:b/>
                <w:sz w:val="18"/>
                <w:szCs w:val="18"/>
              </w:rPr>
            </w:pPr>
            <w:r>
              <w:rPr>
                <w:rFonts w:ascii="Times New Roman" w:hAnsi="Times New Roman" w:cs="Times New Roman"/>
                <w:b/>
                <w:sz w:val="18"/>
                <w:szCs w:val="18"/>
                <w:lang w:val="en-US"/>
              </w:rPr>
              <w:t xml:space="preserve">  </w:t>
            </w:r>
            <w:r w:rsidRPr="003117A5">
              <w:rPr>
                <w:rFonts w:ascii="Times New Roman" w:hAnsi="Times New Roman" w:cs="Times New Roman"/>
                <w:b/>
                <w:sz w:val="18"/>
                <w:szCs w:val="18"/>
                <w:lang w:val="sr-Cyrl-CS"/>
              </w:rPr>
              <w:t>ПРИМАЊА ОД ПРОДАЈЕ ФИНАНСИЈСКЕ ИМОВИНЕ И</w:t>
            </w:r>
            <w:r>
              <w:rPr>
                <w:rFonts w:ascii="Times New Roman" w:hAnsi="Times New Roman" w:cs="Times New Roman"/>
                <w:b/>
                <w:sz w:val="18"/>
                <w:szCs w:val="18"/>
                <w:lang w:val="en-US"/>
              </w:rPr>
              <w:t xml:space="preserve"> </w:t>
            </w:r>
            <w:r w:rsidRPr="003117A5">
              <w:rPr>
                <w:rFonts w:ascii="Times New Roman" w:hAnsi="Times New Roman" w:cs="Times New Roman"/>
                <w:b/>
                <w:sz w:val="18"/>
                <w:szCs w:val="18"/>
                <w:lang w:val="sr-Cyrl-CS"/>
              </w:rPr>
              <w:t>ЗАДУЖИВАЊА</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1. Примања по основу отплате кредита и продаје финансијске имовине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92</w:t>
            </w: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2. Задуживање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91</w:t>
            </w: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2.1. Задуживање код домаћих кредитора</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911</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30.000.000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2.2. Задуживање код страних кредитора</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912</w:t>
            </w: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b/>
                <w:sz w:val="18"/>
                <w:szCs w:val="18"/>
                <w:lang w:val="sr-Cyrl-CS"/>
              </w:rPr>
            </w:pPr>
            <w:r w:rsidRPr="003117A5">
              <w:rPr>
                <w:rFonts w:ascii="Times New Roman" w:hAnsi="Times New Roman" w:cs="Times New Roman"/>
                <w:b/>
                <w:sz w:val="18"/>
                <w:szCs w:val="18"/>
                <w:lang w:val="sr-Cyrl-CS"/>
              </w:rPr>
              <w:t>ОТПЛАТА ДУГА И НАБАВКА ФИНАНСИЈСКЕ ИМОВИНЕ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 xml:space="preserve">3. Отплата дуга </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61</w:t>
            </w: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 xml:space="preserve">3.1. Отплата дуга домаћим кредиторима </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611</w:t>
            </w:r>
          </w:p>
        </w:tc>
        <w:tc>
          <w:tcPr>
            <w:tcW w:w="1417" w:type="dxa"/>
          </w:tcPr>
          <w:p w:rsidR="00947C38" w:rsidRPr="003117A5" w:rsidRDefault="00947C38" w:rsidP="00B00AE4">
            <w:pPr>
              <w:pStyle w:val="NoSpacing"/>
              <w:jc w:val="right"/>
              <w:rPr>
                <w:rFonts w:ascii="Times New Roman" w:hAnsi="Times New Roman" w:cs="Times New Roman"/>
                <w:sz w:val="18"/>
                <w:szCs w:val="18"/>
              </w:rPr>
            </w:pPr>
            <w:r w:rsidRPr="003117A5">
              <w:rPr>
                <w:rFonts w:ascii="Times New Roman" w:hAnsi="Times New Roman" w:cs="Times New Roman"/>
                <w:sz w:val="18"/>
                <w:szCs w:val="18"/>
              </w:rPr>
              <w:t>20.000.000</w:t>
            </w: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3.2. Отплата дуга страним кредиторима</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612</w:t>
            </w: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3.3. Отплата дуга по гаранцијама</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613</w:t>
            </w: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r w:rsidR="00947C38" w:rsidRPr="003117A5" w:rsidTr="00B00AE4">
        <w:tc>
          <w:tcPr>
            <w:tcW w:w="6284" w:type="dxa"/>
          </w:tcPr>
          <w:p w:rsidR="00947C38" w:rsidRPr="003117A5" w:rsidRDefault="00947C38" w:rsidP="00B00AE4">
            <w:pPr>
              <w:pStyle w:val="NoSpacing"/>
              <w:jc w:val="both"/>
              <w:rPr>
                <w:rFonts w:ascii="Times New Roman" w:hAnsi="Times New Roman" w:cs="Times New Roman"/>
                <w:sz w:val="18"/>
                <w:szCs w:val="18"/>
                <w:lang w:val="sr-Cyrl-CS"/>
              </w:rPr>
            </w:pPr>
            <w:r w:rsidRPr="003117A5">
              <w:rPr>
                <w:rFonts w:ascii="Times New Roman" w:hAnsi="Times New Roman" w:cs="Times New Roman"/>
                <w:sz w:val="18"/>
                <w:szCs w:val="18"/>
                <w:lang w:val="sr-Cyrl-CS"/>
              </w:rPr>
              <w:t>4. Набавка финансијске имовине</w:t>
            </w:r>
          </w:p>
        </w:tc>
        <w:tc>
          <w:tcPr>
            <w:tcW w:w="1938" w:type="dxa"/>
          </w:tcPr>
          <w:p w:rsidR="00947C38" w:rsidRPr="003117A5" w:rsidRDefault="00947C38" w:rsidP="00B00AE4">
            <w:pPr>
              <w:pStyle w:val="NoSpacing"/>
              <w:jc w:val="center"/>
              <w:rPr>
                <w:rFonts w:ascii="Times New Roman" w:hAnsi="Times New Roman" w:cs="Times New Roman"/>
                <w:sz w:val="18"/>
                <w:szCs w:val="18"/>
                <w:lang w:val="sr-Cyrl-CS"/>
              </w:rPr>
            </w:pPr>
            <w:r w:rsidRPr="003117A5">
              <w:rPr>
                <w:rFonts w:ascii="Times New Roman" w:hAnsi="Times New Roman" w:cs="Times New Roman"/>
                <w:sz w:val="18"/>
                <w:szCs w:val="18"/>
                <w:lang w:val="sr-Cyrl-CS"/>
              </w:rPr>
              <w:t>6211</w:t>
            </w:r>
          </w:p>
        </w:tc>
        <w:tc>
          <w:tcPr>
            <w:tcW w:w="1417" w:type="dxa"/>
          </w:tcPr>
          <w:p w:rsidR="00947C38" w:rsidRPr="003117A5" w:rsidRDefault="00947C38" w:rsidP="00B00AE4">
            <w:pPr>
              <w:pStyle w:val="NoSpacing"/>
              <w:jc w:val="right"/>
              <w:rPr>
                <w:rFonts w:ascii="Times New Roman" w:hAnsi="Times New Roman" w:cs="Times New Roman"/>
                <w:sz w:val="18"/>
                <w:szCs w:val="18"/>
                <w:lang w:val="sr-Cyrl-CS"/>
              </w:rPr>
            </w:pPr>
          </w:p>
        </w:tc>
      </w:tr>
    </w:tbl>
    <w:p w:rsidR="00947C38" w:rsidRPr="003117A5" w:rsidRDefault="00947C38" w:rsidP="00947C38">
      <w:pPr>
        <w:pStyle w:val="NoSpacing"/>
        <w:jc w:val="center"/>
        <w:rPr>
          <w:rFonts w:ascii="Times New Roman" w:hAnsi="Times New Roman"/>
          <w:sz w:val="20"/>
          <w:szCs w:val="20"/>
        </w:rPr>
      </w:pPr>
    </w:p>
    <w:p w:rsidR="00947C38" w:rsidRPr="003117A5" w:rsidRDefault="00947C38" w:rsidP="00947C38">
      <w:pPr>
        <w:pStyle w:val="NoSpacing"/>
        <w:jc w:val="center"/>
        <w:rPr>
          <w:rFonts w:ascii="Times New Roman" w:hAnsi="Times New Roman"/>
          <w:sz w:val="20"/>
          <w:szCs w:val="20"/>
          <w:lang w:val="sr-Cyrl-CS"/>
        </w:rPr>
      </w:pPr>
      <w:r w:rsidRPr="003117A5">
        <w:rPr>
          <w:rFonts w:ascii="Times New Roman" w:hAnsi="Times New Roman"/>
          <w:sz w:val="20"/>
          <w:szCs w:val="20"/>
          <w:lang w:val="sr-Cyrl-CS"/>
        </w:rPr>
        <w:t>Члан 2.</w:t>
      </w:r>
    </w:p>
    <w:p w:rsidR="00947C38" w:rsidRPr="003117A5" w:rsidRDefault="00947C38" w:rsidP="00947C38">
      <w:pPr>
        <w:pStyle w:val="NoSpacing"/>
        <w:ind w:firstLine="720"/>
        <w:rPr>
          <w:rFonts w:ascii="Times New Roman" w:hAnsi="Times New Roman"/>
          <w:sz w:val="20"/>
          <w:szCs w:val="20"/>
          <w:lang w:val="sr-Cyrl-CS"/>
        </w:rPr>
      </w:pPr>
      <w:r w:rsidRPr="003117A5">
        <w:rPr>
          <w:rFonts w:ascii="Times New Roman" w:hAnsi="Times New Roman"/>
          <w:sz w:val="20"/>
          <w:szCs w:val="20"/>
          <w:lang w:val="sr-Cyrl-CS"/>
        </w:rPr>
        <w:t>Расходи и издаци из члана 1. ове Одлуке користе се за следеће програме:</w:t>
      </w:r>
    </w:p>
    <w:p w:rsidR="00947C38" w:rsidRPr="002A787D" w:rsidRDefault="00947C38" w:rsidP="00947C38">
      <w:pPr>
        <w:pStyle w:val="NoSpacing"/>
        <w:ind w:firstLine="720"/>
        <w:rPr>
          <w:rFonts w:ascii="Times New Roman" w:hAnsi="Times New Roman"/>
          <w:sz w:val="12"/>
          <w:szCs w:val="20"/>
        </w:rPr>
      </w:pPr>
    </w:p>
    <w:p w:rsidR="00947C38" w:rsidRPr="003117A5" w:rsidRDefault="00947C38" w:rsidP="00947C38">
      <w:pPr>
        <w:pStyle w:val="NoSpacing"/>
        <w:ind w:firstLine="720"/>
        <w:jc w:val="center"/>
        <w:rPr>
          <w:rFonts w:ascii="Times New Roman" w:hAnsi="Times New Roman"/>
          <w:sz w:val="20"/>
          <w:szCs w:val="20"/>
          <w:lang w:val="sr-Cyrl-CS"/>
        </w:rPr>
      </w:pPr>
      <w:r w:rsidRPr="003117A5">
        <w:rPr>
          <w:rFonts w:ascii="Times New Roman" w:hAnsi="Times New Roman"/>
          <w:sz w:val="20"/>
          <w:szCs w:val="20"/>
          <w:lang w:val="sr-Cyrl-CS"/>
        </w:rPr>
        <w:t>План  расхода  по  програмима</w:t>
      </w:r>
      <w:r>
        <w:rPr>
          <w:rFonts w:ascii="Times New Roman" w:hAnsi="Times New Roman"/>
          <w:sz w:val="20"/>
          <w:szCs w:val="20"/>
          <w:lang w:val="en-US"/>
        </w:rPr>
        <w:t xml:space="preserve"> </w:t>
      </w:r>
      <w:r w:rsidRPr="003117A5">
        <w:rPr>
          <w:rFonts w:ascii="Times New Roman" w:hAnsi="Times New Roman"/>
          <w:sz w:val="20"/>
          <w:szCs w:val="20"/>
          <w:lang w:val="sr-Cyrl-CS"/>
        </w:rPr>
        <w:t>за период 01.01.201</w:t>
      </w:r>
      <w:r w:rsidRPr="003117A5">
        <w:rPr>
          <w:rFonts w:ascii="Times New Roman" w:hAnsi="Times New Roman"/>
          <w:sz w:val="20"/>
          <w:szCs w:val="20"/>
        </w:rPr>
        <w:t>8</w:t>
      </w:r>
      <w:r w:rsidRPr="003117A5">
        <w:rPr>
          <w:rFonts w:ascii="Times New Roman" w:hAnsi="Times New Roman"/>
          <w:sz w:val="20"/>
          <w:szCs w:val="20"/>
          <w:lang w:val="sr-Cyrl-CS"/>
        </w:rPr>
        <w:t>.-31.12.201</w:t>
      </w:r>
      <w:r w:rsidRPr="003117A5">
        <w:rPr>
          <w:rFonts w:ascii="Times New Roman" w:hAnsi="Times New Roman"/>
          <w:sz w:val="20"/>
          <w:szCs w:val="20"/>
        </w:rPr>
        <w:t>8</w:t>
      </w:r>
      <w:r w:rsidRPr="003117A5">
        <w:rPr>
          <w:rFonts w:ascii="Times New Roman" w:hAnsi="Times New Roman"/>
          <w:sz w:val="20"/>
          <w:szCs w:val="20"/>
          <w:lang w:val="sr-Cyrl-CS"/>
        </w:rPr>
        <w:t>.</w:t>
      </w:r>
    </w:p>
    <w:p w:rsidR="00947C38" w:rsidRPr="002A787D" w:rsidRDefault="00947C38" w:rsidP="00947C38">
      <w:pPr>
        <w:pStyle w:val="NoSpacing"/>
        <w:rPr>
          <w:rFonts w:ascii="Times New Roman" w:hAnsi="Times New Roman"/>
          <w:sz w:val="14"/>
          <w:szCs w:val="20"/>
          <w:lang w:val="sr-Cyrl-CS"/>
        </w:rPr>
      </w:pPr>
    </w:p>
    <w:tbl>
      <w:tblPr>
        <w:tblStyle w:val="TableGrid1"/>
        <w:tblW w:w="0" w:type="auto"/>
        <w:tblInd w:w="392" w:type="dxa"/>
        <w:tblLook w:val="04A0"/>
      </w:tblPr>
      <w:tblGrid>
        <w:gridCol w:w="5245"/>
        <w:gridCol w:w="3685"/>
      </w:tblGrid>
      <w:tr w:rsidR="00947C38" w:rsidRPr="003117A5" w:rsidTr="00B00AE4">
        <w:tc>
          <w:tcPr>
            <w:tcW w:w="5245" w:type="dxa"/>
          </w:tcPr>
          <w:p w:rsidR="00947C38" w:rsidRPr="003117A5" w:rsidRDefault="00947C38" w:rsidP="00B00AE4">
            <w:pPr>
              <w:pStyle w:val="NoSpacing"/>
              <w:jc w:val="center"/>
              <w:rPr>
                <w:rFonts w:ascii="Times New Roman" w:hAnsi="Times New Roman" w:cs="Times New Roman"/>
                <w:b/>
                <w:sz w:val="20"/>
                <w:szCs w:val="20"/>
                <w:lang w:val="sr-Cyrl-CS"/>
              </w:rPr>
            </w:pPr>
            <w:r w:rsidRPr="003117A5">
              <w:rPr>
                <w:rFonts w:ascii="Times New Roman" w:hAnsi="Times New Roman" w:cs="Times New Roman"/>
                <w:b/>
                <w:sz w:val="20"/>
                <w:szCs w:val="20"/>
                <w:lang w:val="sr-Cyrl-CS"/>
              </w:rPr>
              <w:t>Назив програма</w:t>
            </w:r>
          </w:p>
        </w:tc>
        <w:tc>
          <w:tcPr>
            <w:tcW w:w="3685" w:type="dxa"/>
          </w:tcPr>
          <w:p w:rsidR="00947C38" w:rsidRPr="003117A5" w:rsidRDefault="00947C38" w:rsidP="00B00AE4">
            <w:pPr>
              <w:pStyle w:val="NoSpacing"/>
              <w:jc w:val="center"/>
              <w:rPr>
                <w:rFonts w:ascii="Times New Roman" w:hAnsi="Times New Roman" w:cs="Times New Roman"/>
                <w:b/>
                <w:sz w:val="20"/>
                <w:szCs w:val="20"/>
                <w:lang w:val="sr-Cyrl-CS"/>
              </w:rPr>
            </w:pPr>
            <w:r w:rsidRPr="003117A5">
              <w:rPr>
                <w:rFonts w:ascii="Times New Roman" w:hAnsi="Times New Roman" w:cs="Times New Roman"/>
                <w:b/>
                <w:sz w:val="20"/>
                <w:szCs w:val="20"/>
                <w:lang w:val="sr-Cyrl-CS"/>
              </w:rPr>
              <w:t>Износ у динарима</w:t>
            </w:r>
          </w:p>
        </w:tc>
      </w:tr>
      <w:tr w:rsidR="00947C38" w:rsidRPr="003117A5" w:rsidTr="00B00AE4">
        <w:tc>
          <w:tcPr>
            <w:tcW w:w="5245" w:type="dxa"/>
          </w:tcPr>
          <w:p w:rsidR="00947C38" w:rsidRPr="003117A5" w:rsidRDefault="00947C38" w:rsidP="008807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1.Урбанизам и просторно планирање</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13.000.000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2.Комунална делатност</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31.500.000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3.Локални економски развој</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10.000.000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4.Развој туризма</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5.Пољопривреда и рурални развој</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6.200.000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6.Заштита животне средине</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2.500.000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7.Организација саобраћаја и саобраћајна инфраструктура</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15.000.000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 xml:space="preserve">8.Предшколско васпитање </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40.645.000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 xml:space="preserve">9.Основно образовање </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17.410.000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 xml:space="preserve">10.Средње образовање </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2.000.000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11.Социјална и дечија заштита</w:t>
            </w:r>
          </w:p>
        </w:tc>
        <w:tc>
          <w:tcPr>
            <w:tcW w:w="3685" w:type="dxa"/>
          </w:tcPr>
          <w:p w:rsidR="00947C38" w:rsidRPr="003117A5" w:rsidRDefault="00947C38" w:rsidP="00B00AE4">
            <w:pPr>
              <w:pStyle w:val="NoSpacing"/>
              <w:tabs>
                <w:tab w:val="left" w:pos="1426"/>
              </w:tabs>
              <w:jc w:val="right"/>
              <w:rPr>
                <w:rFonts w:ascii="Times New Roman" w:hAnsi="Times New Roman" w:cs="Times New Roman"/>
                <w:b/>
                <w:sz w:val="20"/>
                <w:szCs w:val="20"/>
              </w:rPr>
            </w:pPr>
            <w:r w:rsidRPr="003117A5">
              <w:rPr>
                <w:rFonts w:ascii="Times New Roman" w:hAnsi="Times New Roman" w:cs="Times New Roman"/>
                <w:b/>
                <w:sz w:val="20"/>
                <w:szCs w:val="20"/>
              </w:rPr>
              <w:t>29.400.000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12.Здравствена заштита</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10.000.000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13.Развој културе и информисања</w:t>
            </w:r>
          </w:p>
        </w:tc>
        <w:tc>
          <w:tcPr>
            <w:tcW w:w="3685" w:type="dxa"/>
          </w:tcPr>
          <w:p w:rsidR="00947C38" w:rsidRPr="003117A5" w:rsidRDefault="00947C38" w:rsidP="00B00AE4">
            <w:pPr>
              <w:pStyle w:val="NoSpacing"/>
              <w:tabs>
                <w:tab w:val="left" w:pos="1343"/>
              </w:tabs>
              <w:jc w:val="right"/>
              <w:rPr>
                <w:rFonts w:ascii="Times New Roman" w:hAnsi="Times New Roman" w:cs="Times New Roman"/>
                <w:b/>
                <w:sz w:val="20"/>
                <w:szCs w:val="20"/>
              </w:rPr>
            </w:pPr>
            <w:r w:rsidRPr="003117A5">
              <w:rPr>
                <w:rFonts w:ascii="Times New Roman" w:hAnsi="Times New Roman" w:cs="Times New Roman"/>
                <w:b/>
                <w:sz w:val="20"/>
                <w:szCs w:val="20"/>
              </w:rPr>
              <w:t>17.180.000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14.Развој спорта и омладине</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12.130.000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15.Опште услуге локалне самоуправе</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116.700.000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16.Политички систем локалне самоуправе</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26.920.000</w:t>
            </w:r>
          </w:p>
        </w:tc>
      </w:tr>
      <w:tr w:rsidR="00947C38" w:rsidRPr="003117A5" w:rsidTr="00B00AE4">
        <w:tc>
          <w:tcPr>
            <w:tcW w:w="5245" w:type="dxa"/>
          </w:tcPr>
          <w:p w:rsidR="00947C38" w:rsidRPr="003117A5" w:rsidRDefault="00947C38" w:rsidP="00B00AE4">
            <w:pPr>
              <w:pStyle w:val="NoSpacing"/>
              <w:jc w:val="both"/>
              <w:rPr>
                <w:rFonts w:ascii="Times New Roman" w:hAnsi="Times New Roman" w:cs="Times New Roman"/>
                <w:sz w:val="20"/>
                <w:szCs w:val="20"/>
                <w:lang w:val="sr-Cyrl-CS"/>
              </w:rPr>
            </w:pPr>
            <w:r w:rsidRPr="003117A5">
              <w:rPr>
                <w:rFonts w:ascii="Times New Roman" w:hAnsi="Times New Roman" w:cs="Times New Roman"/>
                <w:sz w:val="20"/>
                <w:szCs w:val="20"/>
                <w:lang w:val="sr-Cyrl-CS"/>
              </w:rPr>
              <w:t>17.Енергетска ефикасност</w:t>
            </w:r>
          </w:p>
        </w:tc>
        <w:tc>
          <w:tcPr>
            <w:tcW w:w="3685" w:type="dxa"/>
          </w:tcPr>
          <w:p w:rsidR="00947C38" w:rsidRPr="003117A5" w:rsidRDefault="00947C38" w:rsidP="00B00AE4">
            <w:pPr>
              <w:pStyle w:val="NoSpacing"/>
              <w:jc w:val="right"/>
              <w:rPr>
                <w:rFonts w:ascii="Times New Roman" w:hAnsi="Times New Roman" w:cs="Times New Roman"/>
                <w:b/>
                <w:sz w:val="20"/>
                <w:szCs w:val="20"/>
              </w:rPr>
            </w:pPr>
            <w:r w:rsidRPr="003117A5">
              <w:rPr>
                <w:rFonts w:ascii="Times New Roman" w:hAnsi="Times New Roman" w:cs="Times New Roman"/>
                <w:b/>
                <w:sz w:val="20"/>
                <w:szCs w:val="20"/>
              </w:rPr>
              <w:t>30.000.000</w:t>
            </w:r>
          </w:p>
        </w:tc>
      </w:tr>
    </w:tbl>
    <w:p w:rsidR="00947C38" w:rsidRPr="003117A5" w:rsidRDefault="00947C38" w:rsidP="00947C38">
      <w:pPr>
        <w:pStyle w:val="NoSpacing"/>
        <w:jc w:val="center"/>
        <w:rPr>
          <w:rFonts w:ascii="Times New Roman" w:hAnsi="Times New Roman"/>
          <w:color w:val="FF0000"/>
          <w:sz w:val="20"/>
          <w:szCs w:val="20"/>
        </w:rPr>
      </w:pPr>
    </w:p>
    <w:p w:rsidR="00947C38" w:rsidRPr="003117A5" w:rsidRDefault="00947C38" w:rsidP="00947C38">
      <w:pPr>
        <w:pStyle w:val="NoSpacing"/>
        <w:jc w:val="center"/>
        <w:rPr>
          <w:rFonts w:ascii="Times New Roman" w:hAnsi="Times New Roman"/>
          <w:sz w:val="20"/>
          <w:szCs w:val="20"/>
          <w:lang w:val="sr-Cyrl-CS"/>
        </w:rPr>
      </w:pPr>
      <w:r w:rsidRPr="003117A5">
        <w:rPr>
          <w:rFonts w:ascii="Times New Roman" w:hAnsi="Times New Roman"/>
          <w:sz w:val="20"/>
          <w:szCs w:val="20"/>
          <w:lang w:val="sr-Cyrl-CS"/>
        </w:rPr>
        <w:t>Члан 3.</w:t>
      </w:r>
    </w:p>
    <w:p w:rsidR="00947C38" w:rsidRPr="003117A5" w:rsidRDefault="00947C38" w:rsidP="00947C38">
      <w:pPr>
        <w:pStyle w:val="NoSpacing"/>
        <w:ind w:firstLine="720"/>
        <w:jc w:val="both"/>
        <w:rPr>
          <w:rFonts w:ascii="Times New Roman" w:hAnsi="Times New Roman"/>
          <w:sz w:val="20"/>
          <w:szCs w:val="20"/>
        </w:rPr>
      </w:pPr>
      <w:r w:rsidRPr="003117A5">
        <w:rPr>
          <w:rFonts w:ascii="Times New Roman" w:hAnsi="Times New Roman"/>
          <w:sz w:val="20"/>
          <w:szCs w:val="20"/>
          <w:lang w:val="sr-Cyrl-CS"/>
        </w:rPr>
        <w:t xml:space="preserve">Потребна средства за финансирање буџетског дефицита из члана 1. ове одлуке у износу од 10.000.000,00 динара, и </w:t>
      </w:r>
      <w:r w:rsidRPr="003117A5">
        <w:rPr>
          <w:rFonts w:ascii="Times New Roman" w:hAnsi="Times New Roman"/>
          <w:sz w:val="20"/>
          <w:szCs w:val="20"/>
        </w:rPr>
        <w:t>за финансирање капиталних издатака у износу од 20.000.000,00 динара, обезбедиће се из кредита у износу од 30.000.000,00 динара.</w:t>
      </w:r>
    </w:p>
    <w:p w:rsidR="00947C38" w:rsidRPr="002A787D" w:rsidRDefault="00947C38" w:rsidP="00947C38">
      <w:pPr>
        <w:pStyle w:val="NoSpacing"/>
        <w:jc w:val="center"/>
        <w:rPr>
          <w:rFonts w:ascii="Times New Roman" w:hAnsi="Times New Roman"/>
          <w:sz w:val="16"/>
          <w:szCs w:val="20"/>
        </w:rPr>
      </w:pPr>
    </w:p>
    <w:p w:rsidR="00947C38" w:rsidRPr="003117A5" w:rsidRDefault="00947C38" w:rsidP="00947C38">
      <w:pPr>
        <w:pStyle w:val="NoSpacing"/>
        <w:jc w:val="center"/>
        <w:rPr>
          <w:rFonts w:ascii="Times New Roman" w:hAnsi="Times New Roman"/>
          <w:sz w:val="20"/>
          <w:szCs w:val="20"/>
          <w:lang w:val="sr-Cyrl-CS"/>
        </w:rPr>
      </w:pPr>
      <w:r w:rsidRPr="003117A5">
        <w:rPr>
          <w:rFonts w:ascii="Times New Roman" w:hAnsi="Times New Roman"/>
          <w:sz w:val="20"/>
          <w:szCs w:val="20"/>
          <w:lang w:val="sr-Cyrl-CS"/>
        </w:rPr>
        <w:t>Члан 4.</w:t>
      </w:r>
    </w:p>
    <w:p w:rsidR="00947C38" w:rsidRPr="003117A5" w:rsidRDefault="00947C38" w:rsidP="00947C38">
      <w:pPr>
        <w:pStyle w:val="NoSpacing"/>
        <w:ind w:firstLine="720"/>
        <w:jc w:val="both"/>
        <w:rPr>
          <w:rFonts w:ascii="Times New Roman" w:hAnsi="Times New Roman"/>
          <w:sz w:val="20"/>
          <w:szCs w:val="20"/>
          <w:lang w:val="sr-Cyrl-CS"/>
        </w:rPr>
      </w:pPr>
      <w:r w:rsidRPr="003117A5">
        <w:rPr>
          <w:rFonts w:ascii="Times New Roman" w:hAnsi="Times New Roman"/>
          <w:sz w:val="20"/>
          <w:szCs w:val="20"/>
          <w:lang w:val="sr-Cyrl-CS"/>
        </w:rPr>
        <w:t>Општина Ћићевац не очекује у 201</w:t>
      </w:r>
      <w:r w:rsidRPr="003117A5">
        <w:rPr>
          <w:rFonts w:ascii="Times New Roman" w:hAnsi="Times New Roman"/>
          <w:sz w:val="20"/>
          <w:szCs w:val="20"/>
        </w:rPr>
        <w:t>8</w:t>
      </w:r>
      <w:r w:rsidRPr="003117A5">
        <w:rPr>
          <w:rFonts w:ascii="Times New Roman" w:hAnsi="Times New Roman"/>
          <w:sz w:val="20"/>
          <w:szCs w:val="20"/>
          <w:lang w:val="sr-Cyrl-CS"/>
        </w:rPr>
        <w:t>. години средства из развојне помоћи Европске уније.</w:t>
      </w:r>
    </w:p>
    <w:p w:rsidR="00947C38" w:rsidRPr="002A787D" w:rsidRDefault="00947C38" w:rsidP="00947C38">
      <w:pPr>
        <w:pStyle w:val="NoSpacing"/>
        <w:jc w:val="both"/>
        <w:rPr>
          <w:rFonts w:ascii="Times New Roman" w:hAnsi="Times New Roman"/>
          <w:sz w:val="16"/>
          <w:szCs w:val="20"/>
        </w:rPr>
      </w:pPr>
    </w:p>
    <w:p w:rsidR="00947C38" w:rsidRPr="003117A5" w:rsidRDefault="00947C38" w:rsidP="00947C38">
      <w:pPr>
        <w:pStyle w:val="NoSpacing"/>
        <w:jc w:val="center"/>
        <w:rPr>
          <w:rFonts w:ascii="Times New Roman" w:hAnsi="Times New Roman"/>
          <w:sz w:val="20"/>
          <w:szCs w:val="20"/>
          <w:lang w:val="sr-Cyrl-CS"/>
        </w:rPr>
      </w:pPr>
      <w:r w:rsidRPr="003117A5">
        <w:rPr>
          <w:rFonts w:ascii="Times New Roman" w:hAnsi="Times New Roman"/>
          <w:sz w:val="20"/>
          <w:szCs w:val="20"/>
          <w:lang w:val="sr-Cyrl-CS"/>
        </w:rPr>
        <w:t>Члан 5.</w:t>
      </w:r>
    </w:p>
    <w:p w:rsidR="00947C38" w:rsidRPr="003117A5" w:rsidRDefault="00947C38" w:rsidP="00947C38">
      <w:pPr>
        <w:pStyle w:val="NoSpacing"/>
        <w:ind w:firstLine="720"/>
        <w:jc w:val="both"/>
        <w:rPr>
          <w:rFonts w:ascii="Times New Roman" w:hAnsi="Times New Roman"/>
          <w:sz w:val="20"/>
          <w:szCs w:val="20"/>
          <w:lang w:val="sr-Cyrl-CS"/>
        </w:rPr>
      </w:pPr>
      <w:r w:rsidRPr="003117A5">
        <w:rPr>
          <w:rFonts w:ascii="Times New Roman" w:hAnsi="Times New Roman"/>
          <w:sz w:val="20"/>
          <w:szCs w:val="20"/>
          <w:lang w:val="sr-Cyrl-CS"/>
        </w:rPr>
        <w:t>Планирани капитални издаци буџетских корисника за 201</w:t>
      </w:r>
      <w:r w:rsidRPr="003117A5">
        <w:rPr>
          <w:rFonts w:ascii="Times New Roman" w:hAnsi="Times New Roman"/>
          <w:sz w:val="20"/>
          <w:szCs w:val="20"/>
        </w:rPr>
        <w:t>8</w:t>
      </w:r>
      <w:r w:rsidRPr="003117A5">
        <w:rPr>
          <w:rFonts w:ascii="Times New Roman" w:hAnsi="Times New Roman"/>
          <w:sz w:val="20"/>
          <w:szCs w:val="20"/>
          <w:lang w:val="sr-Cyrl-CS"/>
        </w:rPr>
        <w:t>, 201</w:t>
      </w:r>
      <w:r w:rsidRPr="003117A5">
        <w:rPr>
          <w:rFonts w:ascii="Times New Roman" w:hAnsi="Times New Roman"/>
          <w:sz w:val="20"/>
          <w:szCs w:val="20"/>
        </w:rPr>
        <w:t>9</w:t>
      </w:r>
      <w:r w:rsidRPr="003117A5">
        <w:rPr>
          <w:rFonts w:ascii="Times New Roman" w:hAnsi="Times New Roman"/>
          <w:sz w:val="20"/>
          <w:szCs w:val="20"/>
          <w:lang w:val="sr-Cyrl-CS"/>
        </w:rPr>
        <w:t>. и 20</w:t>
      </w:r>
      <w:r w:rsidRPr="003117A5">
        <w:rPr>
          <w:rFonts w:ascii="Times New Roman" w:hAnsi="Times New Roman"/>
          <w:sz w:val="20"/>
          <w:szCs w:val="20"/>
        </w:rPr>
        <w:t>20</w:t>
      </w:r>
      <w:r w:rsidRPr="003117A5">
        <w:rPr>
          <w:rFonts w:ascii="Times New Roman" w:hAnsi="Times New Roman"/>
          <w:sz w:val="20"/>
          <w:szCs w:val="20"/>
          <w:lang w:val="sr-Cyrl-CS"/>
        </w:rPr>
        <w:t>. годину исказуј</w:t>
      </w:r>
      <w:r w:rsidR="008807E4">
        <w:rPr>
          <w:rFonts w:ascii="Times New Roman" w:hAnsi="Times New Roman"/>
          <w:sz w:val="20"/>
          <w:szCs w:val="20"/>
          <w:lang w:val="en-US"/>
        </w:rPr>
        <w:t>у</w:t>
      </w:r>
      <w:r w:rsidRPr="003117A5">
        <w:rPr>
          <w:rFonts w:ascii="Times New Roman" w:hAnsi="Times New Roman"/>
          <w:sz w:val="20"/>
          <w:szCs w:val="20"/>
          <w:lang w:val="sr-Cyrl-CS"/>
        </w:rPr>
        <w:t xml:space="preserve"> се у следећем прегледу:</w:t>
      </w:r>
    </w:p>
    <w:p w:rsidR="00947C38" w:rsidRDefault="00947C38" w:rsidP="00947C38">
      <w:pPr>
        <w:pStyle w:val="NoSpacing"/>
        <w:rPr>
          <w:rFonts w:ascii="Times New Roman" w:hAnsi="Times New Roman"/>
          <w:b/>
          <w:sz w:val="20"/>
          <w:szCs w:val="20"/>
        </w:rPr>
      </w:pPr>
    </w:p>
    <w:tbl>
      <w:tblPr>
        <w:tblStyle w:val="TableGrid1"/>
        <w:tblW w:w="9072" w:type="dxa"/>
        <w:tblInd w:w="250" w:type="dxa"/>
        <w:tblLayout w:type="fixed"/>
        <w:tblLook w:val="04A0"/>
      </w:tblPr>
      <w:tblGrid>
        <w:gridCol w:w="851"/>
        <w:gridCol w:w="708"/>
        <w:gridCol w:w="3686"/>
        <w:gridCol w:w="1275"/>
        <w:gridCol w:w="1276"/>
        <w:gridCol w:w="1276"/>
      </w:tblGrid>
      <w:tr w:rsidR="00947C38" w:rsidRPr="00BD3348" w:rsidTr="00B00AE4">
        <w:trPr>
          <w:trHeight w:val="270"/>
        </w:trPr>
        <w:tc>
          <w:tcPr>
            <w:tcW w:w="851" w:type="dxa"/>
            <w:vMerge w:val="restart"/>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lastRenderedPageBreak/>
              <w:t>Ек.</w:t>
            </w:r>
          </w:p>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клас.</w:t>
            </w:r>
          </w:p>
        </w:tc>
        <w:tc>
          <w:tcPr>
            <w:tcW w:w="708" w:type="dxa"/>
            <w:vMerge w:val="restart"/>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Ред.</w:t>
            </w:r>
          </w:p>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број</w:t>
            </w:r>
          </w:p>
        </w:tc>
        <w:tc>
          <w:tcPr>
            <w:tcW w:w="3686" w:type="dxa"/>
            <w:vMerge w:val="restart"/>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Опис</w:t>
            </w:r>
          </w:p>
        </w:tc>
        <w:tc>
          <w:tcPr>
            <w:tcW w:w="3827" w:type="dxa"/>
            <w:gridSpan w:val="3"/>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Износ у динарима</w:t>
            </w:r>
          </w:p>
        </w:tc>
      </w:tr>
      <w:tr w:rsidR="00947C38" w:rsidRPr="00BD3348" w:rsidTr="00B00AE4">
        <w:trPr>
          <w:trHeight w:val="270"/>
        </w:trPr>
        <w:tc>
          <w:tcPr>
            <w:tcW w:w="851" w:type="dxa"/>
            <w:vMerge/>
          </w:tcPr>
          <w:p w:rsidR="00947C38" w:rsidRPr="00BD3348" w:rsidRDefault="00947C38" w:rsidP="00B00AE4">
            <w:pPr>
              <w:pStyle w:val="NoSpacing"/>
              <w:rPr>
                <w:rFonts w:ascii="Times New Roman" w:hAnsi="Times New Roman" w:cs="Times New Roman"/>
                <w:b/>
                <w:sz w:val="18"/>
                <w:szCs w:val="18"/>
                <w:lang w:val="sr-Cyrl-CS"/>
              </w:rPr>
            </w:pPr>
          </w:p>
        </w:tc>
        <w:tc>
          <w:tcPr>
            <w:tcW w:w="708" w:type="dxa"/>
            <w:vMerge/>
          </w:tcPr>
          <w:p w:rsidR="00947C38" w:rsidRPr="00BD3348" w:rsidRDefault="00947C38" w:rsidP="00B00AE4">
            <w:pPr>
              <w:pStyle w:val="NoSpacing"/>
              <w:rPr>
                <w:rFonts w:ascii="Times New Roman" w:hAnsi="Times New Roman" w:cs="Times New Roman"/>
                <w:b/>
                <w:sz w:val="18"/>
                <w:szCs w:val="18"/>
              </w:rPr>
            </w:pPr>
          </w:p>
        </w:tc>
        <w:tc>
          <w:tcPr>
            <w:tcW w:w="3686" w:type="dxa"/>
            <w:vMerge/>
          </w:tcPr>
          <w:p w:rsidR="00947C38" w:rsidRPr="00BD3348" w:rsidRDefault="00947C38" w:rsidP="00B00AE4">
            <w:pPr>
              <w:pStyle w:val="NoSpacing"/>
              <w:rPr>
                <w:rFonts w:ascii="Times New Roman" w:hAnsi="Times New Roman" w:cs="Times New Roman"/>
                <w:b/>
                <w:sz w:val="18"/>
                <w:szCs w:val="18"/>
              </w:rPr>
            </w:pPr>
          </w:p>
        </w:tc>
        <w:tc>
          <w:tcPr>
            <w:tcW w:w="1275" w:type="dxa"/>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201</w:t>
            </w:r>
            <w:r>
              <w:rPr>
                <w:rFonts w:ascii="Times New Roman" w:hAnsi="Times New Roman" w:cs="Times New Roman"/>
                <w:b/>
                <w:sz w:val="18"/>
                <w:szCs w:val="18"/>
              </w:rPr>
              <w:t>8</w:t>
            </w:r>
            <w:r w:rsidRPr="00BD3348">
              <w:rPr>
                <w:rFonts w:ascii="Times New Roman" w:hAnsi="Times New Roman" w:cs="Times New Roman"/>
                <w:b/>
                <w:sz w:val="18"/>
                <w:szCs w:val="18"/>
                <w:lang w:val="sr-Cyrl-CS"/>
              </w:rPr>
              <w:t>.</w:t>
            </w:r>
          </w:p>
        </w:tc>
        <w:tc>
          <w:tcPr>
            <w:tcW w:w="1276" w:type="dxa"/>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201</w:t>
            </w:r>
            <w:r>
              <w:rPr>
                <w:rFonts w:ascii="Times New Roman" w:hAnsi="Times New Roman" w:cs="Times New Roman"/>
                <w:b/>
                <w:sz w:val="18"/>
                <w:szCs w:val="18"/>
              </w:rPr>
              <w:t>9</w:t>
            </w:r>
            <w:r w:rsidRPr="00BD3348">
              <w:rPr>
                <w:rFonts w:ascii="Times New Roman" w:hAnsi="Times New Roman" w:cs="Times New Roman"/>
                <w:b/>
                <w:sz w:val="18"/>
                <w:szCs w:val="18"/>
                <w:lang w:val="sr-Cyrl-CS"/>
              </w:rPr>
              <w:t>.</w:t>
            </w:r>
          </w:p>
        </w:tc>
        <w:tc>
          <w:tcPr>
            <w:tcW w:w="1276" w:type="dxa"/>
          </w:tcPr>
          <w:p w:rsidR="00947C38" w:rsidRPr="00BD3348" w:rsidRDefault="00947C38" w:rsidP="00B00AE4">
            <w:pPr>
              <w:pStyle w:val="NoSpacing"/>
              <w:jc w:val="center"/>
              <w:rPr>
                <w:rFonts w:ascii="Times New Roman" w:hAnsi="Times New Roman" w:cs="Times New Roman"/>
                <w:b/>
                <w:sz w:val="18"/>
                <w:szCs w:val="18"/>
                <w:lang w:val="sr-Cyrl-CS"/>
              </w:rPr>
            </w:pPr>
            <w:r>
              <w:rPr>
                <w:rFonts w:ascii="Times New Roman" w:hAnsi="Times New Roman" w:cs="Times New Roman"/>
                <w:b/>
                <w:sz w:val="18"/>
                <w:szCs w:val="18"/>
                <w:lang w:val="sr-Cyrl-CS"/>
              </w:rPr>
              <w:t>20</w:t>
            </w:r>
            <w:r>
              <w:rPr>
                <w:rFonts w:ascii="Times New Roman" w:hAnsi="Times New Roman" w:cs="Times New Roman"/>
                <w:b/>
                <w:sz w:val="18"/>
                <w:szCs w:val="18"/>
              </w:rPr>
              <w:t>20</w:t>
            </w:r>
            <w:r w:rsidRPr="00BD3348">
              <w:rPr>
                <w:rFonts w:ascii="Times New Roman" w:hAnsi="Times New Roman" w:cs="Times New Roman"/>
                <w:b/>
                <w:sz w:val="18"/>
                <w:szCs w:val="18"/>
                <w:lang w:val="sr-Cyrl-CS"/>
              </w:rPr>
              <w:t>.</w:t>
            </w:r>
          </w:p>
        </w:tc>
      </w:tr>
      <w:tr w:rsidR="00947C38" w:rsidRPr="00BD3348" w:rsidTr="00B00AE4">
        <w:tc>
          <w:tcPr>
            <w:tcW w:w="851" w:type="dxa"/>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1</w:t>
            </w:r>
          </w:p>
        </w:tc>
        <w:tc>
          <w:tcPr>
            <w:tcW w:w="708" w:type="dxa"/>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2</w:t>
            </w:r>
          </w:p>
        </w:tc>
        <w:tc>
          <w:tcPr>
            <w:tcW w:w="3686" w:type="dxa"/>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3</w:t>
            </w:r>
          </w:p>
        </w:tc>
        <w:tc>
          <w:tcPr>
            <w:tcW w:w="1275" w:type="dxa"/>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4</w:t>
            </w:r>
          </w:p>
        </w:tc>
        <w:tc>
          <w:tcPr>
            <w:tcW w:w="1276" w:type="dxa"/>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5</w:t>
            </w:r>
          </w:p>
        </w:tc>
        <w:tc>
          <w:tcPr>
            <w:tcW w:w="1276" w:type="dxa"/>
          </w:tcPr>
          <w:p w:rsidR="00947C38" w:rsidRPr="00BD3348" w:rsidRDefault="00947C38" w:rsidP="00B00AE4">
            <w:pPr>
              <w:pStyle w:val="NoSpacing"/>
              <w:jc w:val="center"/>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6</w:t>
            </w: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А. КАПИТАЛНИ ПРОЈЕКТИ</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Зграде и грађевински објекти</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1.</w:t>
            </w:r>
          </w:p>
        </w:tc>
        <w:tc>
          <w:tcPr>
            <w:tcW w:w="3686" w:type="dxa"/>
          </w:tcPr>
          <w:p w:rsidR="00947C3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Секундарна водоводна мрежа</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 xml:space="preserve"> Програм 2 ПА 0008</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w:t>
            </w:r>
            <w:r>
              <w:rPr>
                <w:rFonts w:ascii="Times New Roman" w:hAnsi="Times New Roman" w:cs="Times New Roman"/>
                <w:sz w:val="18"/>
                <w:szCs w:val="18"/>
                <w:lang w:val="sr-Cyrl-CS"/>
              </w:rPr>
              <w:t>четка финансирања пројекта:2018</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w:t>
            </w:r>
            <w:r>
              <w:rPr>
                <w:rFonts w:ascii="Times New Roman" w:hAnsi="Times New Roman" w:cs="Times New Roman"/>
                <w:sz w:val="18"/>
                <w:szCs w:val="18"/>
                <w:lang w:val="sr-Cyrl-CS"/>
              </w:rPr>
              <w:t>авршетка финансир. пројекта: 2020</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Укупна вред</w:t>
            </w:r>
            <w:r>
              <w:rPr>
                <w:rFonts w:ascii="Times New Roman" w:hAnsi="Times New Roman" w:cs="Times New Roman"/>
                <w:sz w:val="18"/>
                <w:szCs w:val="18"/>
                <w:lang w:val="sr-Cyrl-CS"/>
              </w:rPr>
              <w:t>ност пројекта:15.000.000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 xml:space="preserve">Из </w:t>
            </w:r>
            <w:r>
              <w:rPr>
                <w:rFonts w:ascii="Times New Roman" w:hAnsi="Times New Roman" w:cs="Times New Roman"/>
                <w:sz w:val="18"/>
                <w:szCs w:val="18"/>
                <w:lang w:val="sr-Cyrl-CS"/>
              </w:rPr>
              <w:t>кредита</w:t>
            </w:r>
          </w:p>
        </w:tc>
        <w:tc>
          <w:tcPr>
            <w:tcW w:w="1275" w:type="dxa"/>
          </w:tcPr>
          <w:p w:rsidR="00947C38" w:rsidRPr="00BB23BA"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5.000.000</w:t>
            </w:r>
          </w:p>
        </w:tc>
        <w:tc>
          <w:tcPr>
            <w:tcW w:w="1276" w:type="dxa"/>
          </w:tcPr>
          <w:p w:rsidR="00947C38" w:rsidRPr="00BB23BA"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5.000.000</w:t>
            </w:r>
          </w:p>
        </w:tc>
        <w:tc>
          <w:tcPr>
            <w:tcW w:w="1276" w:type="dxa"/>
          </w:tcPr>
          <w:p w:rsidR="00947C38" w:rsidRPr="00BB23BA"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5.000.000</w:t>
            </w: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2.</w:t>
            </w:r>
          </w:p>
        </w:tc>
        <w:tc>
          <w:tcPr>
            <w:tcW w:w="3686" w:type="dxa"/>
          </w:tcPr>
          <w:p w:rsidR="00947C3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Асфалтирање ул</w:t>
            </w:r>
            <w:r>
              <w:rPr>
                <w:rFonts w:ascii="Times New Roman" w:hAnsi="Times New Roman" w:cs="Times New Roman"/>
                <w:b/>
                <w:sz w:val="18"/>
                <w:szCs w:val="18"/>
                <w:lang w:val="sr-Cyrl-CS"/>
              </w:rPr>
              <w:t>и</w:t>
            </w:r>
            <w:r w:rsidRPr="00BD3348">
              <w:rPr>
                <w:rFonts w:ascii="Times New Roman" w:hAnsi="Times New Roman" w:cs="Times New Roman"/>
                <w:b/>
                <w:sz w:val="18"/>
                <w:szCs w:val="18"/>
                <w:lang w:val="sr-Cyrl-CS"/>
              </w:rPr>
              <w:t>ца на територији општине:</w:t>
            </w:r>
            <w:r>
              <w:rPr>
                <w:rFonts w:ascii="Times New Roman" w:hAnsi="Times New Roman" w:cs="Times New Roman"/>
                <w:b/>
                <w:sz w:val="18"/>
                <w:szCs w:val="18"/>
                <w:lang w:val="en-US"/>
              </w:rPr>
              <w:t xml:space="preserve"> </w:t>
            </w:r>
            <w:r w:rsidRPr="00BD3348">
              <w:rPr>
                <w:rFonts w:ascii="Times New Roman" w:hAnsi="Times New Roman" w:cs="Times New Roman"/>
                <w:b/>
                <w:sz w:val="18"/>
                <w:szCs w:val="18"/>
                <w:lang w:val="sr-Cyrl-CS"/>
              </w:rPr>
              <w:t>на основу Програма</w:t>
            </w:r>
            <w:r>
              <w:rPr>
                <w:rFonts w:ascii="Times New Roman" w:hAnsi="Times New Roman" w:cs="Times New Roman"/>
                <w:b/>
                <w:sz w:val="18"/>
                <w:szCs w:val="18"/>
                <w:lang w:val="sr-Cyrl-CS"/>
              </w:rPr>
              <w:t xml:space="preserve"> развоја општине Ћићевац за 2018</w:t>
            </w:r>
            <w:r w:rsidRPr="00BD3348">
              <w:rPr>
                <w:rFonts w:ascii="Times New Roman" w:hAnsi="Times New Roman" w:cs="Times New Roman"/>
                <w:b/>
                <w:sz w:val="18"/>
                <w:szCs w:val="18"/>
                <w:lang w:val="sr-Cyrl-CS"/>
              </w:rPr>
              <w:t>. годину са пројекцијама за</w:t>
            </w:r>
            <w:r>
              <w:rPr>
                <w:rFonts w:ascii="Times New Roman" w:hAnsi="Times New Roman" w:cs="Times New Roman"/>
                <w:b/>
                <w:sz w:val="18"/>
                <w:szCs w:val="18"/>
                <w:lang w:val="sr-Cyrl-CS"/>
              </w:rPr>
              <w:t xml:space="preserve"> 2019 и 2020</w:t>
            </w:r>
            <w:r w:rsidRPr="00BD3348">
              <w:rPr>
                <w:rFonts w:ascii="Times New Roman" w:hAnsi="Times New Roman" w:cs="Times New Roman"/>
                <w:b/>
                <w:sz w:val="18"/>
                <w:szCs w:val="18"/>
                <w:lang w:val="sr-Cyrl-CS"/>
              </w:rPr>
              <w:t xml:space="preserve"> годину.</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Програм 7 ПА 0002</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почетка финансирања пројекта:201</w:t>
            </w:r>
            <w:r>
              <w:rPr>
                <w:rFonts w:ascii="Times New Roman" w:hAnsi="Times New Roman" w:cs="Times New Roman"/>
                <w:sz w:val="18"/>
                <w:szCs w:val="18"/>
                <w:lang w:val="sr-Cyrl-CS"/>
              </w:rPr>
              <w:t>8</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завршетка финанс. пројекта: 20</w:t>
            </w:r>
            <w:r>
              <w:rPr>
                <w:rFonts w:ascii="Times New Roman" w:hAnsi="Times New Roman" w:cs="Times New Roman"/>
                <w:sz w:val="18"/>
                <w:szCs w:val="18"/>
                <w:lang w:val="sr-Cyrl-CS"/>
              </w:rPr>
              <w:t>20</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lang w:val="sr-Cyrl-CS"/>
              </w:rPr>
              <w:t>Укупна вредност пројекта:</w:t>
            </w:r>
            <w:r w:rsidRPr="00BD3348">
              <w:rPr>
                <w:rFonts w:ascii="Times New Roman" w:hAnsi="Times New Roman" w:cs="Times New Roman"/>
                <w:sz w:val="18"/>
                <w:szCs w:val="18"/>
              </w:rPr>
              <w:t xml:space="preserve"> </w:t>
            </w:r>
            <w:r>
              <w:rPr>
                <w:rFonts w:ascii="Times New Roman" w:hAnsi="Times New Roman" w:cs="Times New Roman"/>
                <w:sz w:val="18"/>
                <w:szCs w:val="18"/>
              </w:rPr>
              <w:t>25</w:t>
            </w:r>
            <w:r w:rsidRPr="00BD3348">
              <w:rPr>
                <w:rFonts w:ascii="Times New Roman" w:hAnsi="Times New Roman" w:cs="Times New Roman"/>
                <w:sz w:val="18"/>
                <w:szCs w:val="18"/>
              </w:rPr>
              <w:t>.000.000</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 текућих прихода буџета</w:t>
            </w:r>
          </w:p>
        </w:tc>
        <w:tc>
          <w:tcPr>
            <w:tcW w:w="1275" w:type="dxa"/>
          </w:tcPr>
          <w:p w:rsidR="00947C38" w:rsidRPr="004C0900"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r w:rsidRPr="00BD3348">
              <w:rPr>
                <w:rFonts w:ascii="Times New Roman" w:hAnsi="Times New Roman" w:cs="Times New Roman"/>
                <w:sz w:val="18"/>
                <w:szCs w:val="18"/>
                <w:lang w:val="sr-Cyrl-CS"/>
              </w:rPr>
              <w:t>1</w:t>
            </w:r>
            <w:r>
              <w:rPr>
                <w:rFonts w:ascii="Times New Roman" w:hAnsi="Times New Roman" w:cs="Times New Roman"/>
                <w:sz w:val="18"/>
                <w:szCs w:val="18"/>
                <w:lang w:val="sr-Cyrl-CS"/>
              </w:rPr>
              <w:t>0</w:t>
            </w:r>
            <w:r w:rsidRPr="00BD3348">
              <w:rPr>
                <w:rFonts w:ascii="Times New Roman" w:hAnsi="Times New Roman" w:cs="Times New Roman"/>
                <w:sz w:val="18"/>
                <w:szCs w:val="18"/>
                <w:lang w:val="sr-Cyrl-CS"/>
              </w:rPr>
              <w:t>.000.000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10</w:t>
            </w:r>
            <w:r w:rsidRPr="00BD3348">
              <w:rPr>
                <w:rFonts w:ascii="Times New Roman" w:hAnsi="Times New Roman" w:cs="Times New Roman"/>
                <w:sz w:val="18"/>
                <w:szCs w:val="18"/>
                <w:lang w:val="sr-Cyrl-CS"/>
              </w:rPr>
              <w:t>.000.000</w:t>
            </w: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  кредита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5</w:t>
            </w:r>
            <w:r w:rsidRPr="00BD3348">
              <w:rPr>
                <w:rFonts w:ascii="Times New Roman" w:hAnsi="Times New Roman" w:cs="Times New Roman"/>
                <w:sz w:val="18"/>
                <w:szCs w:val="18"/>
                <w:lang w:val="sr-Cyrl-CS"/>
              </w:rPr>
              <w:t>.000.000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3.</w:t>
            </w:r>
          </w:p>
        </w:tc>
        <w:tc>
          <w:tcPr>
            <w:tcW w:w="3686" w:type="dxa"/>
          </w:tcPr>
          <w:p w:rsidR="00947C38" w:rsidRPr="00AE6EA1" w:rsidRDefault="00947C38" w:rsidP="00B00AE4">
            <w:pPr>
              <w:pStyle w:val="NoSpacing"/>
              <w:rPr>
                <w:rFonts w:ascii="Times New Roman" w:hAnsi="Times New Roman" w:cs="Times New Roman"/>
                <w:b/>
                <w:color w:val="000000" w:themeColor="text1"/>
                <w:sz w:val="18"/>
                <w:szCs w:val="18"/>
                <w:lang w:val="sr-Cyrl-CS"/>
              </w:rPr>
            </w:pPr>
            <w:r w:rsidRPr="00AE6EA1">
              <w:rPr>
                <w:rFonts w:ascii="Times New Roman" w:hAnsi="Times New Roman" w:cs="Times New Roman"/>
                <w:b/>
                <w:color w:val="000000" w:themeColor="text1"/>
                <w:sz w:val="18"/>
                <w:szCs w:val="18"/>
                <w:lang w:val="sr-Cyrl-CS"/>
              </w:rPr>
              <w:t xml:space="preserve">Изградња пешачких стаза : по Програму коришћења средстава за финансирање унапређења безбедности саобраћаја на путевима  </w:t>
            </w:r>
          </w:p>
          <w:p w:rsidR="00947C38" w:rsidRPr="00AE6EA1" w:rsidRDefault="00947C38" w:rsidP="00B00AE4">
            <w:pPr>
              <w:pStyle w:val="NoSpacing"/>
              <w:rPr>
                <w:rFonts w:ascii="Times New Roman" w:hAnsi="Times New Roman" w:cs="Times New Roman"/>
                <w:b/>
                <w:color w:val="000000" w:themeColor="text1"/>
                <w:sz w:val="18"/>
                <w:szCs w:val="18"/>
                <w:lang w:val="sr-Cyrl-CS"/>
              </w:rPr>
            </w:pPr>
            <w:r w:rsidRPr="00AE6EA1">
              <w:rPr>
                <w:rFonts w:ascii="Times New Roman" w:hAnsi="Times New Roman" w:cs="Times New Roman"/>
                <w:b/>
                <w:color w:val="000000" w:themeColor="text1"/>
                <w:sz w:val="18"/>
                <w:szCs w:val="18"/>
                <w:lang w:val="sr-Cyrl-CS"/>
              </w:rPr>
              <w:t xml:space="preserve">Програм 15 ПА 0001 </w:t>
            </w:r>
          </w:p>
        </w:tc>
        <w:tc>
          <w:tcPr>
            <w:tcW w:w="1275" w:type="dxa"/>
          </w:tcPr>
          <w:p w:rsidR="00947C38" w:rsidRPr="00AE6EA1" w:rsidRDefault="00947C38" w:rsidP="00B00AE4">
            <w:pPr>
              <w:pStyle w:val="NoSpacing"/>
              <w:jc w:val="right"/>
              <w:rPr>
                <w:rFonts w:ascii="Times New Roman" w:hAnsi="Times New Roman" w:cs="Times New Roman"/>
                <w:color w:val="000000" w:themeColor="text1"/>
                <w:sz w:val="18"/>
                <w:szCs w:val="18"/>
                <w:lang w:val="sr-Cyrl-CS"/>
              </w:rPr>
            </w:pP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lang w:val="sr-Cyrl-CS"/>
              </w:rPr>
            </w:pP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AE6EA1" w:rsidRDefault="00947C38" w:rsidP="00B00AE4">
            <w:pPr>
              <w:pStyle w:val="NoSpacing"/>
              <w:rPr>
                <w:rFonts w:ascii="Times New Roman" w:hAnsi="Times New Roman" w:cs="Times New Roman"/>
                <w:color w:val="000000" w:themeColor="text1"/>
                <w:sz w:val="18"/>
                <w:szCs w:val="18"/>
                <w:lang w:val="sr-Cyrl-CS"/>
              </w:rPr>
            </w:pPr>
            <w:r w:rsidRPr="00AE6EA1">
              <w:rPr>
                <w:rFonts w:ascii="Times New Roman" w:hAnsi="Times New Roman" w:cs="Times New Roman"/>
                <w:color w:val="000000" w:themeColor="text1"/>
                <w:sz w:val="18"/>
                <w:szCs w:val="18"/>
                <w:lang w:val="sr-Cyrl-CS"/>
              </w:rPr>
              <w:t>Година почетка финансирања пројекта:201</w:t>
            </w:r>
            <w:r w:rsidRPr="00AE6EA1">
              <w:rPr>
                <w:rFonts w:ascii="Times New Roman" w:hAnsi="Times New Roman" w:cs="Times New Roman"/>
                <w:color w:val="000000" w:themeColor="text1"/>
                <w:sz w:val="18"/>
                <w:szCs w:val="18"/>
              </w:rPr>
              <w:t>8</w:t>
            </w:r>
            <w:r w:rsidRPr="00AE6EA1">
              <w:rPr>
                <w:rFonts w:ascii="Times New Roman" w:hAnsi="Times New Roman" w:cs="Times New Roman"/>
                <w:color w:val="000000" w:themeColor="text1"/>
                <w:sz w:val="18"/>
                <w:szCs w:val="18"/>
                <w:lang w:val="sr-Cyrl-CS"/>
              </w:rPr>
              <w:t>.</w:t>
            </w:r>
          </w:p>
        </w:tc>
        <w:tc>
          <w:tcPr>
            <w:tcW w:w="1275"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AE6EA1" w:rsidRDefault="00947C38" w:rsidP="00B00AE4">
            <w:pPr>
              <w:pStyle w:val="NoSpacing"/>
              <w:rPr>
                <w:rFonts w:ascii="Times New Roman" w:hAnsi="Times New Roman" w:cs="Times New Roman"/>
                <w:color w:val="000000" w:themeColor="text1"/>
                <w:sz w:val="18"/>
                <w:szCs w:val="18"/>
                <w:lang w:val="sr-Cyrl-CS"/>
              </w:rPr>
            </w:pPr>
            <w:r w:rsidRPr="00AE6EA1">
              <w:rPr>
                <w:rFonts w:ascii="Times New Roman" w:hAnsi="Times New Roman" w:cs="Times New Roman"/>
                <w:color w:val="000000" w:themeColor="text1"/>
                <w:sz w:val="18"/>
                <w:szCs w:val="18"/>
                <w:lang w:val="sr-Cyrl-CS"/>
              </w:rPr>
              <w:t>Година завршетка финансир. пројекта:20</w:t>
            </w:r>
            <w:r w:rsidRPr="00AE6EA1">
              <w:rPr>
                <w:rFonts w:ascii="Times New Roman" w:hAnsi="Times New Roman" w:cs="Times New Roman"/>
                <w:color w:val="000000" w:themeColor="text1"/>
                <w:sz w:val="18"/>
                <w:szCs w:val="18"/>
              </w:rPr>
              <w:t>20</w:t>
            </w:r>
            <w:r w:rsidRPr="00AE6EA1">
              <w:rPr>
                <w:rFonts w:ascii="Times New Roman" w:hAnsi="Times New Roman" w:cs="Times New Roman"/>
                <w:color w:val="000000" w:themeColor="text1"/>
                <w:sz w:val="18"/>
                <w:szCs w:val="18"/>
                <w:lang w:val="sr-Cyrl-CS"/>
              </w:rPr>
              <w:t>.</w:t>
            </w:r>
          </w:p>
        </w:tc>
        <w:tc>
          <w:tcPr>
            <w:tcW w:w="1275" w:type="dxa"/>
          </w:tcPr>
          <w:p w:rsidR="00947C38" w:rsidRPr="00AE6EA1" w:rsidRDefault="00947C38" w:rsidP="00B00AE4">
            <w:pPr>
              <w:pStyle w:val="NoSpacing"/>
              <w:jc w:val="right"/>
              <w:rPr>
                <w:rFonts w:ascii="Times New Roman" w:hAnsi="Times New Roman" w:cs="Times New Roman"/>
                <w:color w:val="000000" w:themeColor="text1"/>
                <w:sz w:val="18"/>
                <w:szCs w:val="18"/>
              </w:rPr>
            </w:pPr>
            <w:r w:rsidRPr="00AE6EA1">
              <w:rPr>
                <w:rFonts w:ascii="Times New Roman" w:hAnsi="Times New Roman" w:cs="Times New Roman"/>
                <w:color w:val="000000" w:themeColor="text1"/>
                <w:sz w:val="18"/>
                <w:szCs w:val="18"/>
              </w:rPr>
              <w:t xml:space="preserve">  </w:t>
            </w: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AE6EA1" w:rsidRDefault="00947C38" w:rsidP="00B00AE4">
            <w:pPr>
              <w:pStyle w:val="NoSpacing"/>
              <w:rPr>
                <w:rFonts w:ascii="Times New Roman" w:hAnsi="Times New Roman" w:cs="Times New Roman"/>
                <w:color w:val="000000" w:themeColor="text1"/>
                <w:sz w:val="18"/>
                <w:szCs w:val="18"/>
              </w:rPr>
            </w:pPr>
            <w:r w:rsidRPr="00AE6EA1">
              <w:rPr>
                <w:rFonts w:ascii="Times New Roman" w:hAnsi="Times New Roman" w:cs="Times New Roman"/>
                <w:color w:val="000000" w:themeColor="text1"/>
                <w:sz w:val="18"/>
                <w:szCs w:val="18"/>
                <w:lang w:val="sr-Cyrl-CS"/>
              </w:rPr>
              <w:t>Укупна вредност пројекта:</w:t>
            </w:r>
            <w:r w:rsidRPr="00AE6EA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3</w:t>
            </w:r>
            <w:r w:rsidRPr="00AE6EA1">
              <w:rPr>
                <w:rFonts w:ascii="Times New Roman" w:hAnsi="Times New Roman" w:cs="Times New Roman"/>
                <w:color w:val="000000" w:themeColor="text1"/>
                <w:sz w:val="18"/>
                <w:szCs w:val="18"/>
              </w:rPr>
              <w:t>.000.000</w:t>
            </w:r>
          </w:p>
        </w:tc>
        <w:tc>
          <w:tcPr>
            <w:tcW w:w="1275"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AE6EA1" w:rsidRDefault="00947C38" w:rsidP="00B00AE4">
            <w:pPr>
              <w:pStyle w:val="NoSpacing"/>
              <w:rPr>
                <w:rFonts w:ascii="Times New Roman" w:hAnsi="Times New Roman" w:cs="Times New Roman"/>
                <w:color w:val="000000" w:themeColor="text1"/>
                <w:sz w:val="18"/>
                <w:szCs w:val="18"/>
                <w:lang w:val="sr-Cyrl-CS"/>
              </w:rPr>
            </w:pPr>
            <w:r w:rsidRPr="00AE6EA1">
              <w:rPr>
                <w:rFonts w:ascii="Times New Roman" w:hAnsi="Times New Roman" w:cs="Times New Roman"/>
                <w:color w:val="000000" w:themeColor="text1"/>
                <w:sz w:val="18"/>
                <w:szCs w:val="18"/>
                <w:lang w:val="sr-Cyrl-CS"/>
              </w:rPr>
              <w:t>Извори финансирања:</w:t>
            </w:r>
          </w:p>
        </w:tc>
        <w:tc>
          <w:tcPr>
            <w:tcW w:w="1275"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AE6EA1" w:rsidRDefault="00947C38" w:rsidP="00B00AE4">
            <w:pPr>
              <w:pStyle w:val="NoSpacing"/>
              <w:rPr>
                <w:rFonts w:ascii="Times New Roman" w:hAnsi="Times New Roman" w:cs="Times New Roman"/>
                <w:color w:val="000000" w:themeColor="text1"/>
                <w:sz w:val="18"/>
                <w:szCs w:val="18"/>
                <w:lang w:val="sr-Cyrl-CS"/>
              </w:rPr>
            </w:pPr>
            <w:r w:rsidRPr="00AE6EA1">
              <w:rPr>
                <w:rFonts w:ascii="Times New Roman" w:hAnsi="Times New Roman" w:cs="Times New Roman"/>
                <w:color w:val="000000" w:themeColor="text1"/>
                <w:sz w:val="18"/>
                <w:szCs w:val="18"/>
                <w:lang w:val="sr-Cyrl-CS"/>
              </w:rPr>
              <w:t>из текућих прихода буџета</w:t>
            </w:r>
          </w:p>
        </w:tc>
        <w:tc>
          <w:tcPr>
            <w:tcW w:w="1275" w:type="dxa"/>
          </w:tcPr>
          <w:p w:rsidR="00947C38" w:rsidRPr="00AE6EA1" w:rsidRDefault="00947C38" w:rsidP="00B00AE4">
            <w:pPr>
              <w:pStyle w:val="NoSpacing"/>
              <w:jc w:val="right"/>
              <w:rPr>
                <w:rFonts w:ascii="Times New Roman" w:hAnsi="Times New Roman" w:cs="Times New Roman"/>
                <w:color w:val="000000" w:themeColor="text1"/>
                <w:sz w:val="18"/>
                <w:szCs w:val="18"/>
                <w:lang w:val="sr-Cyrl-CS"/>
              </w:rPr>
            </w:pPr>
            <w:r w:rsidRPr="00AE6EA1">
              <w:rPr>
                <w:rFonts w:ascii="Times New Roman" w:hAnsi="Times New Roman" w:cs="Times New Roman"/>
                <w:color w:val="000000" w:themeColor="text1"/>
                <w:sz w:val="18"/>
                <w:szCs w:val="18"/>
                <w:lang w:val="sr-Cyrl-CS"/>
              </w:rPr>
              <w:t>1.000.000</w:t>
            </w: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lang w:val="sr-Cyrl-CS"/>
              </w:rPr>
            </w:pPr>
            <w:r>
              <w:rPr>
                <w:rFonts w:ascii="Times New Roman" w:hAnsi="Times New Roman" w:cs="Times New Roman"/>
                <w:color w:val="000000" w:themeColor="text1"/>
                <w:sz w:val="18"/>
                <w:szCs w:val="18"/>
                <w:lang w:val="sr-Cyrl-CS"/>
              </w:rPr>
              <w:t>1</w:t>
            </w:r>
            <w:r w:rsidRPr="00AE6EA1">
              <w:rPr>
                <w:rFonts w:ascii="Times New Roman" w:hAnsi="Times New Roman" w:cs="Times New Roman"/>
                <w:color w:val="000000" w:themeColor="text1"/>
                <w:sz w:val="18"/>
                <w:szCs w:val="18"/>
                <w:lang w:val="sr-Cyrl-CS"/>
              </w:rPr>
              <w:t>.000.000</w:t>
            </w:r>
          </w:p>
        </w:tc>
        <w:tc>
          <w:tcPr>
            <w:tcW w:w="1276" w:type="dxa"/>
          </w:tcPr>
          <w:p w:rsidR="00947C38" w:rsidRPr="00AE6EA1" w:rsidRDefault="00947C38" w:rsidP="00B00AE4">
            <w:pPr>
              <w:pStyle w:val="NoSpacing"/>
              <w:jc w:val="right"/>
              <w:rPr>
                <w:rFonts w:ascii="Times New Roman" w:hAnsi="Times New Roman" w:cs="Times New Roman"/>
                <w:color w:val="000000" w:themeColor="text1"/>
                <w:sz w:val="18"/>
                <w:szCs w:val="18"/>
                <w:lang w:val="sr-Cyrl-CS"/>
              </w:rPr>
            </w:pPr>
            <w:r>
              <w:rPr>
                <w:rFonts w:ascii="Times New Roman" w:hAnsi="Times New Roman" w:cs="Times New Roman"/>
                <w:color w:val="000000" w:themeColor="text1"/>
                <w:sz w:val="18"/>
                <w:szCs w:val="18"/>
                <w:lang w:val="sr-Cyrl-CS"/>
              </w:rPr>
              <w:t>1</w:t>
            </w:r>
            <w:r w:rsidRPr="00AE6EA1">
              <w:rPr>
                <w:rFonts w:ascii="Times New Roman" w:hAnsi="Times New Roman" w:cs="Times New Roman"/>
                <w:color w:val="000000" w:themeColor="text1"/>
                <w:sz w:val="18"/>
                <w:szCs w:val="18"/>
                <w:lang w:val="sr-Cyrl-CS"/>
              </w:rPr>
              <w:t>.000.000</w:t>
            </w: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4.</w:t>
            </w:r>
          </w:p>
        </w:tc>
        <w:tc>
          <w:tcPr>
            <w:tcW w:w="3686" w:type="dxa"/>
          </w:tcPr>
          <w:p w:rsidR="00947C3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 xml:space="preserve">Енергетска ефикасност-  </w:t>
            </w:r>
            <w:r>
              <w:rPr>
                <w:rFonts w:ascii="Times New Roman" w:hAnsi="Times New Roman" w:cs="Times New Roman"/>
                <w:b/>
                <w:sz w:val="18"/>
                <w:szCs w:val="18"/>
                <w:lang w:val="sr-Cyrl-CS"/>
              </w:rPr>
              <w:t>набавка и постављање изолације и замена постојеће дрвене столарије на</w:t>
            </w:r>
            <w:r w:rsidRPr="00BD3348">
              <w:rPr>
                <w:rFonts w:ascii="Times New Roman" w:hAnsi="Times New Roman" w:cs="Times New Roman"/>
                <w:b/>
                <w:sz w:val="18"/>
                <w:szCs w:val="18"/>
                <w:lang w:val="sr-Cyrl-CS"/>
              </w:rPr>
              <w:t xml:space="preserve"> згради Општинске управе</w:t>
            </w:r>
            <w:r>
              <w:rPr>
                <w:rFonts w:ascii="Times New Roman" w:hAnsi="Times New Roman" w:cs="Times New Roman"/>
                <w:b/>
                <w:sz w:val="18"/>
                <w:szCs w:val="18"/>
                <w:lang w:val="sr-Cyrl-CS"/>
              </w:rPr>
              <w:t>; ОШ В.П.</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Програм 17 ПА 0001</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почетка финансирања</w:t>
            </w:r>
            <w:r>
              <w:rPr>
                <w:rFonts w:ascii="Times New Roman" w:hAnsi="Times New Roman" w:cs="Times New Roman"/>
                <w:sz w:val="18"/>
                <w:szCs w:val="18"/>
                <w:lang w:val="sr-Cyrl-CS"/>
              </w:rPr>
              <w:t>:20</w:t>
            </w:r>
            <w:r>
              <w:rPr>
                <w:rFonts w:ascii="Times New Roman" w:hAnsi="Times New Roman" w:cs="Times New Roman"/>
                <w:sz w:val="18"/>
                <w:szCs w:val="18"/>
              </w:rPr>
              <w:t>18</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завршетка финансирања пројекта:201</w:t>
            </w:r>
            <w:r>
              <w:rPr>
                <w:rFonts w:ascii="Times New Roman" w:hAnsi="Times New Roman" w:cs="Times New Roman"/>
                <w:sz w:val="18"/>
                <w:szCs w:val="18"/>
                <w:lang w:val="sr-Cyrl-CS"/>
              </w:rPr>
              <w:t>8</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C97CFA"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lang w:val="sr-Cyrl-CS"/>
              </w:rPr>
              <w:t>Укупна вредност пројекта :</w:t>
            </w:r>
            <w:r>
              <w:rPr>
                <w:rFonts w:ascii="Times New Roman" w:hAnsi="Times New Roman" w:cs="Times New Roman"/>
                <w:sz w:val="18"/>
                <w:szCs w:val="18"/>
                <w:lang w:val="sr-Cyrl-CS"/>
              </w:rPr>
              <w:t xml:space="preserve"> 5.700.000</w:t>
            </w:r>
          </w:p>
        </w:tc>
        <w:tc>
          <w:tcPr>
            <w:tcW w:w="1275" w:type="dxa"/>
          </w:tcPr>
          <w:p w:rsidR="00947C38" w:rsidRPr="00BD3348" w:rsidRDefault="00947C38" w:rsidP="00B00AE4">
            <w:pPr>
              <w:pStyle w:val="NoSpacing"/>
              <w:jc w:val="center"/>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AE6EA1" w:rsidRDefault="00947C38" w:rsidP="00B00AE4">
            <w:pPr>
              <w:pStyle w:val="NoSpacing"/>
              <w:rPr>
                <w:rFonts w:ascii="Times New Roman" w:hAnsi="Times New Roman" w:cs="Times New Roman"/>
                <w:sz w:val="18"/>
                <w:szCs w:val="18"/>
              </w:rPr>
            </w:pPr>
            <w:r>
              <w:rPr>
                <w:rFonts w:ascii="Times New Roman" w:hAnsi="Times New Roman" w:cs="Times New Roman"/>
                <w:sz w:val="18"/>
                <w:szCs w:val="18"/>
              </w:rPr>
              <w:t>из текућих прихода буџета</w:t>
            </w:r>
          </w:p>
        </w:tc>
        <w:tc>
          <w:tcPr>
            <w:tcW w:w="1275" w:type="dxa"/>
          </w:tcPr>
          <w:p w:rsidR="00947C38" w:rsidRPr="00A50796"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200.000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9C02CD" w:rsidRDefault="00947C38" w:rsidP="00B00AE4">
            <w:pPr>
              <w:pStyle w:val="NoSpacing"/>
              <w:rPr>
                <w:rFonts w:ascii="Times New Roman" w:hAnsi="Times New Roman" w:cs="Times New Roman"/>
                <w:sz w:val="18"/>
                <w:szCs w:val="18"/>
              </w:rPr>
            </w:pPr>
            <w:r>
              <w:rPr>
                <w:rFonts w:ascii="Times New Roman" w:hAnsi="Times New Roman" w:cs="Times New Roman"/>
                <w:sz w:val="18"/>
                <w:szCs w:val="18"/>
              </w:rPr>
              <w:t>капитални трансфер од других нивоа власти-  Канцелар. за јавна улагања (ОШ Војвода Пријезда)</w:t>
            </w:r>
          </w:p>
        </w:tc>
        <w:tc>
          <w:tcPr>
            <w:tcW w:w="1275" w:type="dxa"/>
          </w:tcPr>
          <w:p w:rsidR="00947C38" w:rsidRDefault="00947C38" w:rsidP="00B00AE4">
            <w:pPr>
              <w:pStyle w:val="NoSpacing"/>
              <w:jc w:val="right"/>
              <w:rPr>
                <w:rFonts w:ascii="Times New Roman" w:hAnsi="Times New Roman" w:cs="Times New Roman"/>
                <w:sz w:val="18"/>
                <w:szCs w:val="18"/>
              </w:rPr>
            </w:pPr>
          </w:p>
          <w:p w:rsidR="00947C38" w:rsidRPr="00AE6EA1"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19.800.000</w:t>
            </w:r>
          </w:p>
        </w:tc>
        <w:tc>
          <w:tcPr>
            <w:tcW w:w="1276" w:type="dxa"/>
          </w:tcPr>
          <w:p w:rsidR="00947C38" w:rsidRDefault="00947C38" w:rsidP="00B00AE4">
            <w:pPr>
              <w:pStyle w:val="NoSpacing"/>
              <w:jc w:val="right"/>
              <w:rPr>
                <w:rFonts w:ascii="Times New Roman" w:hAnsi="Times New Roman" w:cs="Times New Roman"/>
                <w:sz w:val="18"/>
                <w:szCs w:val="18"/>
                <w:lang w:val="sr-Cyrl-CS"/>
              </w:rPr>
            </w:pPr>
          </w:p>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20.000.000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C97770" w:rsidRDefault="00947C38" w:rsidP="00B00AE4">
            <w:pPr>
              <w:pStyle w:val="NoSpacing"/>
              <w:rPr>
                <w:rFonts w:ascii="Times New Roman" w:hAnsi="Times New Roman" w:cs="Times New Roman"/>
                <w:sz w:val="18"/>
                <w:szCs w:val="18"/>
              </w:rPr>
            </w:pPr>
            <w:r>
              <w:rPr>
                <w:rFonts w:ascii="Times New Roman" w:hAnsi="Times New Roman" w:cs="Times New Roman"/>
                <w:sz w:val="18"/>
                <w:szCs w:val="18"/>
              </w:rPr>
              <w:t>из кредита</w:t>
            </w:r>
          </w:p>
        </w:tc>
        <w:tc>
          <w:tcPr>
            <w:tcW w:w="1275" w:type="dxa"/>
          </w:tcPr>
          <w:p w:rsidR="00947C38" w:rsidRPr="00C97770"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5.500.000</w:t>
            </w:r>
          </w:p>
        </w:tc>
        <w:tc>
          <w:tcPr>
            <w:tcW w:w="1276" w:type="dxa"/>
          </w:tcPr>
          <w:p w:rsidR="00947C3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rPr>
              <w:t>5.</w:t>
            </w:r>
          </w:p>
        </w:tc>
        <w:tc>
          <w:tcPr>
            <w:tcW w:w="3686" w:type="dxa"/>
          </w:tcPr>
          <w:p w:rsidR="00947C3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Извођење електроенергетских инсталација на згради Општинске управе</w:t>
            </w:r>
            <w:r>
              <w:rPr>
                <w:rFonts w:ascii="Times New Roman" w:hAnsi="Times New Roman" w:cs="Times New Roman"/>
                <w:b/>
                <w:sz w:val="18"/>
                <w:szCs w:val="18"/>
                <w:lang w:val="sr-Cyrl-CS"/>
              </w:rPr>
              <w:t xml:space="preserve"> и стабилне инсталације за дојаву пожара у згради </w:t>
            </w:r>
            <w:r w:rsidR="008807E4">
              <w:rPr>
                <w:rFonts w:ascii="Times New Roman" w:hAnsi="Times New Roman" w:cs="Times New Roman"/>
                <w:b/>
                <w:sz w:val="18"/>
                <w:szCs w:val="18"/>
                <w:lang w:val="sr-Cyrl-CS"/>
              </w:rPr>
              <w:t>О</w:t>
            </w:r>
            <w:r>
              <w:rPr>
                <w:rFonts w:ascii="Times New Roman" w:hAnsi="Times New Roman" w:cs="Times New Roman"/>
                <w:b/>
                <w:sz w:val="18"/>
                <w:szCs w:val="18"/>
                <w:lang w:val="sr-Cyrl-CS"/>
              </w:rPr>
              <w:t>пштинске управе</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Програм 17 ПА 0001</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Pr>
                <w:rFonts w:ascii="Times New Roman" w:hAnsi="Times New Roman" w:cs="Times New Roman"/>
                <w:sz w:val="18"/>
                <w:szCs w:val="18"/>
                <w:lang w:val="sr-Cyrl-CS"/>
              </w:rPr>
              <w:t>Година почетка финансирања: 2018.</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w:t>
            </w:r>
            <w:r>
              <w:rPr>
                <w:rFonts w:ascii="Times New Roman" w:hAnsi="Times New Roman" w:cs="Times New Roman"/>
                <w:sz w:val="18"/>
                <w:szCs w:val="18"/>
                <w:lang w:val="sr-Cyrl-CS"/>
              </w:rPr>
              <w:t>дина завршетка финансирања: 2018.</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Pr>
                <w:rFonts w:ascii="Times New Roman" w:hAnsi="Times New Roman" w:cs="Times New Roman"/>
                <w:sz w:val="18"/>
                <w:szCs w:val="18"/>
                <w:lang w:val="sr-Cyrl-CS"/>
              </w:rPr>
              <w:t>Укупна вредност пројекта: 4.5</w:t>
            </w:r>
            <w:r w:rsidRPr="00BD3348">
              <w:rPr>
                <w:rFonts w:ascii="Times New Roman" w:hAnsi="Times New Roman" w:cs="Times New Roman"/>
                <w:sz w:val="18"/>
                <w:szCs w:val="18"/>
                <w:lang w:val="sr-Cyrl-CS"/>
              </w:rPr>
              <w:t>00.000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 xml:space="preserve">из </w:t>
            </w:r>
            <w:r>
              <w:rPr>
                <w:rFonts w:ascii="Times New Roman" w:hAnsi="Times New Roman" w:cs="Times New Roman"/>
                <w:sz w:val="18"/>
                <w:szCs w:val="18"/>
                <w:lang w:val="sr-Cyrl-CS"/>
              </w:rPr>
              <w:t xml:space="preserve">кредита </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4.5</w:t>
            </w:r>
            <w:r w:rsidRPr="00BD3348">
              <w:rPr>
                <w:rFonts w:ascii="Times New Roman" w:hAnsi="Times New Roman" w:cs="Times New Roman"/>
                <w:sz w:val="18"/>
                <w:szCs w:val="18"/>
                <w:lang w:val="sr-Cyrl-CS"/>
              </w:rPr>
              <w:t>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rPr>
              <w:t>6.</w:t>
            </w:r>
          </w:p>
        </w:tc>
        <w:tc>
          <w:tcPr>
            <w:tcW w:w="3686" w:type="dxa"/>
          </w:tcPr>
          <w:p w:rsidR="00947C3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Извођ</w:t>
            </w:r>
            <w:r>
              <w:rPr>
                <w:rFonts w:ascii="Times New Roman" w:hAnsi="Times New Roman" w:cs="Times New Roman"/>
                <w:b/>
                <w:sz w:val="18"/>
                <w:szCs w:val="18"/>
                <w:lang w:val="sr-Cyrl-CS"/>
              </w:rPr>
              <w:t>ење радова на  сређивању индустријске зоне Појате-Општина Ћићевац</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Програм 3 ПА 0001</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почетка финансирања: 201</w:t>
            </w:r>
            <w:r>
              <w:rPr>
                <w:rFonts w:ascii="Times New Roman" w:hAnsi="Times New Roman" w:cs="Times New Roman"/>
                <w:sz w:val="18"/>
                <w:szCs w:val="18"/>
                <w:lang w:val="sr-Cyrl-CS"/>
              </w:rPr>
              <w:t>8.</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завршетка финансирања: 201</w:t>
            </w:r>
            <w:r>
              <w:rPr>
                <w:rFonts w:ascii="Times New Roman" w:hAnsi="Times New Roman" w:cs="Times New Roman"/>
                <w:sz w:val="18"/>
                <w:szCs w:val="18"/>
                <w:lang w:val="sr-Cyrl-CS"/>
              </w:rPr>
              <w:t>9.</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Уку</w:t>
            </w:r>
            <w:r>
              <w:rPr>
                <w:rFonts w:ascii="Times New Roman" w:hAnsi="Times New Roman" w:cs="Times New Roman"/>
                <w:sz w:val="18"/>
                <w:szCs w:val="18"/>
                <w:lang w:val="sr-Cyrl-CS"/>
              </w:rPr>
              <w:t>пна вредност пројекта: 5.000.000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 текућих прихода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2.000.000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3.000.000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7.</w:t>
            </w:r>
          </w:p>
        </w:tc>
        <w:tc>
          <w:tcPr>
            <w:tcW w:w="3686" w:type="dxa"/>
          </w:tcPr>
          <w:p w:rsidR="00947C3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Рехабилитација (пресвлачење) улица новим слојем асфалта: По Програму</w:t>
            </w:r>
            <w:r>
              <w:rPr>
                <w:rFonts w:ascii="Times New Roman" w:hAnsi="Times New Roman" w:cs="Times New Roman"/>
                <w:b/>
                <w:sz w:val="18"/>
                <w:szCs w:val="18"/>
                <w:lang w:val="sr-Cyrl-CS"/>
              </w:rPr>
              <w:t xml:space="preserve"> развоја општине Ћићевац за 2018. годину са пројекцијама за 2019 и 2020</w:t>
            </w:r>
            <w:r w:rsidRPr="00BD3348">
              <w:rPr>
                <w:rFonts w:ascii="Times New Roman" w:hAnsi="Times New Roman" w:cs="Times New Roman"/>
                <w:b/>
                <w:sz w:val="18"/>
                <w:szCs w:val="18"/>
                <w:lang w:val="sr-Cyrl-CS"/>
              </w:rPr>
              <w:t xml:space="preserve"> годину</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lastRenderedPageBreak/>
              <w:t>Програм 7 ПА 0002</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rPr>
          <w:trHeight w:val="283"/>
        </w:trPr>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2A787D" w:rsidRDefault="00947C38" w:rsidP="00B00AE4">
            <w:pPr>
              <w:pStyle w:val="NoSpacing"/>
              <w:rPr>
                <w:rFonts w:ascii="Times New Roman" w:hAnsi="Times New Roman" w:cs="Times New Roman"/>
                <w:sz w:val="18"/>
                <w:szCs w:val="18"/>
                <w:lang w:val="en-US"/>
              </w:rPr>
            </w:pPr>
            <w:r w:rsidRPr="00BD3348">
              <w:rPr>
                <w:rFonts w:ascii="Times New Roman" w:hAnsi="Times New Roman" w:cs="Times New Roman"/>
                <w:sz w:val="18"/>
                <w:szCs w:val="18"/>
                <w:lang w:val="sr-Cyrl-CS"/>
              </w:rPr>
              <w:t>Година почетка финансирања пројекта:</w:t>
            </w:r>
            <w:r>
              <w:rPr>
                <w:rFonts w:ascii="Times New Roman" w:hAnsi="Times New Roman" w:cs="Times New Roman"/>
                <w:sz w:val="18"/>
                <w:szCs w:val="18"/>
                <w:lang w:val="en-US"/>
              </w:rPr>
              <w:t>2</w:t>
            </w:r>
            <w:r w:rsidRPr="00BD3348">
              <w:rPr>
                <w:rFonts w:ascii="Times New Roman" w:hAnsi="Times New Roman" w:cs="Times New Roman"/>
                <w:sz w:val="18"/>
                <w:szCs w:val="18"/>
                <w:lang w:val="sr-Cyrl-CS"/>
              </w:rPr>
              <w:t>01</w:t>
            </w:r>
            <w:r>
              <w:rPr>
                <w:rFonts w:ascii="Times New Roman" w:hAnsi="Times New Roman" w:cs="Times New Roman"/>
                <w:sz w:val="18"/>
                <w:szCs w:val="18"/>
                <w:lang w:val="sr-Cyrl-CS"/>
              </w:rPr>
              <w:t>9</w:t>
            </w:r>
            <w:r>
              <w:rPr>
                <w:rFonts w:ascii="Times New Roman" w:hAnsi="Times New Roman" w:cs="Times New Roman"/>
                <w:sz w:val="18"/>
                <w:szCs w:val="18"/>
                <w:lang w:val="en-US"/>
              </w:rPr>
              <w:t>.</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 xml:space="preserve">Година </w:t>
            </w:r>
            <w:r>
              <w:rPr>
                <w:rFonts w:ascii="Times New Roman" w:hAnsi="Times New Roman" w:cs="Times New Roman"/>
                <w:sz w:val="18"/>
                <w:szCs w:val="18"/>
                <w:lang w:val="sr-Cyrl-CS"/>
              </w:rPr>
              <w:t>завршетка финансир. пројекта:2020</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C135E7" w:rsidRDefault="00947C38" w:rsidP="00B00AE4">
            <w:pPr>
              <w:pStyle w:val="NoSpacing"/>
              <w:rPr>
                <w:rFonts w:ascii="Times New Roman" w:hAnsi="Times New Roman" w:cs="Times New Roman"/>
                <w:sz w:val="18"/>
                <w:szCs w:val="18"/>
              </w:rPr>
            </w:pPr>
          </w:p>
        </w:tc>
        <w:tc>
          <w:tcPr>
            <w:tcW w:w="1276" w:type="dxa"/>
          </w:tcPr>
          <w:p w:rsidR="00947C38" w:rsidRPr="00C135E7" w:rsidRDefault="00947C38" w:rsidP="00B00AE4">
            <w:pPr>
              <w:pStyle w:val="NoSpacing"/>
              <w:jc w:val="center"/>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lang w:val="sr-Cyrl-CS"/>
              </w:rPr>
              <w:t xml:space="preserve">Укупна вредност пројекта:  </w:t>
            </w:r>
            <w:r>
              <w:rPr>
                <w:rFonts w:ascii="Times New Roman" w:hAnsi="Times New Roman" w:cs="Times New Roman"/>
                <w:sz w:val="18"/>
                <w:szCs w:val="18"/>
              </w:rPr>
              <w:t>40</w:t>
            </w:r>
            <w:r w:rsidRPr="00BD3348">
              <w:rPr>
                <w:rFonts w:ascii="Times New Roman" w:hAnsi="Times New Roman" w:cs="Times New Roman"/>
                <w:sz w:val="18"/>
                <w:szCs w:val="18"/>
              </w:rPr>
              <w:t>.000.000</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C135E7" w:rsidRDefault="00947C38" w:rsidP="00B00AE4">
            <w:pPr>
              <w:pStyle w:val="NoSpacing"/>
              <w:jc w:val="center"/>
              <w:rPr>
                <w:rFonts w:ascii="Times New Roman" w:hAnsi="Times New Roman" w:cs="Times New Roman"/>
                <w:sz w:val="18"/>
                <w:szCs w:val="18"/>
              </w:rPr>
            </w:pPr>
          </w:p>
        </w:tc>
        <w:tc>
          <w:tcPr>
            <w:tcW w:w="1276" w:type="dxa"/>
          </w:tcPr>
          <w:p w:rsidR="00947C38" w:rsidRPr="00C135E7"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 текућих прихода буџета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15.000.000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25.000.000</w:t>
            </w: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rPr>
              <w:t>8.</w:t>
            </w:r>
          </w:p>
        </w:tc>
        <w:tc>
          <w:tcPr>
            <w:tcW w:w="3686" w:type="dxa"/>
          </w:tcPr>
          <w:p w:rsidR="00947C3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Бетонирање улица</w:t>
            </w:r>
            <w:r>
              <w:rPr>
                <w:rFonts w:ascii="Times New Roman" w:hAnsi="Times New Roman" w:cs="Times New Roman"/>
                <w:b/>
                <w:sz w:val="18"/>
                <w:szCs w:val="18"/>
                <w:lang w:val="en-US"/>
              </w:rPr>
              <w:t xml:space="preserve">- </w:t>
            </w:r>
            <w:r>
              <w:rPr>
                <w:rFonts w:ascii="Times New Roman" w:hAnsi="Times New Roman" w:cs="Times New Roman"/>
                <w:b/>
                <w:sz w:val="18"/>
                <w:szCs w:val="18"/>
                <w:lang w:val="sr-Cyrl-CS"/>
              </w:rPr>
              <w:t>По Програму развоја општине Ћићевац за 2018. годину са пројекцијама за 2019. и 2020. годину</w:t>
            </w:r>
            <w:r w:rsidRPr="00BD3348">
              <w:rPr>
                <w:rFonts w:ascii="Times New Roman" w:hAnsi="Times New Roman" w:cs="Times New Roman"/>
                <w:b/>
                <w:sz w:val="18"/>
                <w:szCs w:val="18"/>
                <w:lang w:val="sr-Cyrl-CS"/>
              </w:rPr>
              <w:t xml:space="preserve"> </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Програм 7 ПА 0002</w:t>
            </w:r>
          </w:p>
        </w:tc>
        <w:tc>
          <w:tcPr>
            <w:tcW w:w="1275" w:type="dxa"/>
          </w:tcPr>
          <w:p w:rsidR="00947C38" w:rsidRPr="00C97CFA"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почетка финансирања пројекта:201</w:t>
            </w:r>
            <w:r>
              <w:rPr>
                <w:rFonts w:ascii="Times New Roman" w:hAnsi="Times New Roman" w:cs="Times New Roman"/>
                <w:sz w:val="18"/>
                <w:szCs w:val="18"/>
                <w:lang w:val="sr-Cyrl-CS"/>
              </w:rPr>
              <w:t>8</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завршетка финан. прој:20</w:t>
            </w:r>
            <w:r>
              <w:rPr>
                <w:rFonts w:ascii="Times New Roman" w:hAnsi="Times New Roman" w:cs="Times New Roman"/>
                <w:sz w:val="18"/>
                <w:szCs w:val="18"/>
                <w:lang w:val="sr-Cyrl-CS"/>
              </w:rPr>
              <w:t>20.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lang w:val="sr-Cyrl-CS"/>
              </w:rPr>
              <w:t xml:space="preserve">Укупна вредност пројекта: </w:t>
            </w:r>
            <w:r>
              <w:rPr>
                <w:rFonts w:ascii="Times New Roman" w:hAnsi="Times New Roman" w:cs="Times New Roman"/>
                <w:sz w:val="18"/>
                <w:szCs w:val="18"/>
                <w:lang w:val="sr-Cyrl-CS"/>
              </w:rPr>
              <w:t>10</w:t>
            </w:r>
            <w:r w:rsidRPr="00BD3348">
              <w:rPr>
                <w:rFonts w:ascii="Times New Roman" w:hAnsi="Times New Roman" w:cs="Times New Roman"/>
                <w:sz w:val="18"/>
                <w:szCs w:val="18"/>
              </w:rPr>
              <w:t>.000.000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 текућих прихода буџета</w:t>
            </w:r>
          </w:p>
        </w:tc>
        <w:tc>
          <w:tcPr>
            <w:tcW w:w="1275" w:type="dxa"/>
          </w:tcPr>
          <w:p w:rsidR="00947C38" w:rsidRPr="00670CFB"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5.000.000</w:t>
            </w:r>
          </w:p>
        </w:tc>
        <w:tc>
          <w:tcPr>
            <w:tcW w:w="1276" w:type="dxa"/>
          </w:tcPr>
          <w:p w:rsidR="00947C38" w:rsidRPr="00670CFB"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3.000.000</w:t>
            </w:r>
          </w:p>
        </w:tc>
        <w:tc>
          <w:tcPr>
            <w:tcW w:w="1276" w:type="dxa"/>
          </w:tcPr>
          <w:p w:rsidR="00947C38" w:rsidRPr="00670CFB"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2.000.000</w:t>
            </w: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9.</w:t>
            </w:r>
          </w:p>
        </w:tc>
        <w:tc>
          <w:tcPr>
            <w:tcW w:w="3686" w:type="dxa"/>
          </w:tcPr>
          <w:p w:rsidR="00947C3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Уређење паркова и тргова у општини Ћићевац</w:t>
            </w:r>
            <w:r>
              <w:rPr>
                <w:rFonts w:ascii="Times New Roman" w:hAnsi="Times New Roman" w:cs="Times New Roman"/>
                <w:b/>
                <w:sz w:val="18"/>
                <w:szCs w:val="18"/>
                <w:lang w:val="en-US"/>
              </w:rPr>
              <w:t xml:space="preserve">- </w:t>
            </w:r>
            <w:r w:rsidRPr="00BD3348">
              <w:rPr>
                <w:rFonts w:ascii="Times New Roman" w:hAnsi="Times New Roman" w:cs="Times New Roman"/>
                <w:b/>
                <w:sz w:val="18"/>
                <w:szCs w:val="18"/>
                <w:lang w:val="sr-Cyrl-CS"/>
              </w:rPr>
              <w:t>По Програму</w:t>
            </w:r>
            <w:r>
              <w:rPr>
                <w:rFonts w:ascii="Times New Roman" w:hAnsi="Times New Roman" w:cs="Times New Roman"/>
                <w:b/>
                <w:sz w:val="18"/>
                <w:szCs w:val="18"/>
                <w:lang w:val="sr-Cyrl-CS"/>
              </w:rPr>
              <w:t xml:space="preserve"> развоја општине Ћићевац за 2018. годину са пројекцијама за 2019 и 2020</w:t>
            </w:r>
            <w:r w:rsidRPr="00BD3348">
              <w:rPr>
                <w:rFonts w:ascii="Times New Roman" w:hAnsi="Times New Roman" w:cs="Times New Roman"/>
                <w:b/>
                <w:sz w:val="18"/>
                <w:szCs w:val="18"/>
                <w:lang w:val="sr-Cyrl-CS"/>
              </w:rPr>
              <w:t>. годину</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Програм 1 ПА 0003</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почетка финансирањапројекта: 201</w:t>
            </w:r>
            <w:r>
              <w:rPr>
                <w:rFonts w:ascii="Times New Roman" w:hAnsi="Times New Roman" w:cs="Times New Roman"/>
                <w:sz w:val="18"/>
                <w:szCs w:val="18"/>
                <w:lang w:val="sr-Cyrl-CS"/>
              </w:rPr>
              <w:t>8</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завршетка финансир. пројекта</w:t>
            </w:r>
            <w:r>
              <w:rPr>
                <w:rFonts w:ascii="Times New Roman" w:hAnsi="Times New Roman" w:cs="Times New Roman"/>
                <w:sz w:val="18"/>
                <w:szCs w:val="18"/>
                <w:lang w:val="sr-Cyrl-CS"/>
              </w:rPr>
              <w:t xml:space="preserve"> </w:t>
            </w:r>
            <w:r w:rsidRPr="00BD3348">
              <w:rPr>
                <w:rFonts w:ascii="Times New Roman" w:hAnsi="Times New Roman" w:cs="Times New Roman"/>
                <w:sz w:val="18"/>
                <w:szCs w:val="18"/>
                <w:lang w:val="sr-Cyrl-CS"/>
              </w:rPr>
              <w:t>201</w:t>
            </w:r>
            <w:r>
              <w:rPr>
                <w:rFonts w:ascii="Times New Roman" w:hAnsi="Times New Roman" w:cs="Times New Roman"/>
                <w:sz w:val="18"/>
                <w:szCs w:val="18"/>
                <w:lang w:val="sr-Cyrl-CS"/>
              </w:rPr>
              <w:t>9</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 xml:space="preserve">Укупна вредност пројекта: </w:t>
            </w:r>
            <w:r>
              <w:rPr>
                <w:rFonts w:ascii="Times New Roman" w:hAnsi="Times New Roman" w:cs="Times New Roman"/>
                <w:sz w:val="18"/>
                <w:szCs w:val="18"/>
                <w:lang w:val="sr-Cyrl-CS"/>
              </w:rPr>
              <w:t>6.000.000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 текућих прихода буџета</w:t>
            </w:r>
          </w:p>
        </w:tc>
        <w:tc>
          <w:tcPr>
            <w:tcW w:w="1275" w:type="dxa"/>
          </w:tcPr>
          <w:p w:rsidR="00947C38" w:rsidRPr="00143A8E"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3.000.000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3.000.000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10.</w:t>
            </w:r>
          </w:p>
        </w:tc>
        <w:tc>
          <w:tcPr>
            <w:tcW w:w="3686" w:type="dxa"/>
          </w:tcPr>
          <w:p w:rsidR="00947C3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 xml:space="preserve">Пројектно планирање </w:t>
            </w:r>
            <w:r>
              <w:rPr>
                <w:rFonts w:ascii="Times New Roman" w:hAnsi="Times New Roman" w:cs="Times New Roman"/>
                <w:b/>
                <w:sz w:val="18"/>
                <w:szCs w:val="18"/>
                <w:lang w:val="sr-Cyrl-CS"/>
              </w:rPr>
              <w:t>Општина  Ћићевац (пројекат канализације и остали пројекти)</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Програм 1 ПА 0001</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почетка финансирања пројекта:201</w:t>
            </w:r>
            <w:r>
              <w:rPr>
                <w:rFonts w:ascii="Times New Roman" w:hAnsi="Times New Roman" w:cs="Times New Roman"/>
                <w:sz w:val="18"/>
                <w:szCs w:val="18"/>
                <w:lang w:val="sr-Cyrl-CS"/>
              </w:rPr>
              <w:t>8</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завршетка пројекта: 201</w:t>
            </w:r>
            <w:r>
              <w:rPr>
                <w:rFonts w:ascii="Times New Roman" w:hAnsi="Times New Roman" w:cs="Times New Roman"/>
                <w:sz w:val="18"/>
                <w:szCs w:val="18"/>
                <w:lang w:val="sr-Cyrl-CS"/>
              </w:rPr>
              <w:t>8</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143A8E"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lang w:val="sr-Cyrl-CS"/>
              </w:rPr>
              <w:t xml:space="preserve">Укупна вредност пројекта : </w:t>
            </w:r>
            <w:r>
              <w:rPr>
                <w:rFonts w:ascii="Times New Roman" w:hAnsi="Times New Roman" w:cs="Times New Roman"/>
                <w:sz w:val="18"/>
                <w:szCs w:val="18"/>
                <w:lang w:val="sr-Cyrl-CS"/>
              </w:rPr>
              <w:t>10.000.000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r>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center"/>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C97770" w:rsidRDefault="00947C38" w:rsidP="00B00AE4">
            <w:pPr>
              <w:pStyle w:val="NoSpacing"/>
              <w:rPr>
                <w:rFonts w:ascii="Times New Roman" w:hAnsi="Times New Roman" w:cs="Times New Roman"/>
                <w:sz w:val="18"/>
                <w:szCs w:val="18"/>
              </w:rPr>
            </w:pPr>
            <w:r>
              <w:rPr>
                <w:rFonts w:ascii="Times New Roman" w:hAnsi="Times New Roman" w:cs="Times New Roman"/>
                <w:sz w:val="18"/>
                <w:szCs w:val="18"/>
              </w:rPr>
              <w:t>Из  текућих прихода буџета</w:t>
            </w:r>
          </w:p>
        </w:tc>
        <w:tc>
          <w:tcPr>
            <w:tcW w:w="1275" w:type="dxa"/>
          </w:tcPr>
          <w:p w:rsidR="00947C38" w:rsidRPr="0032409D"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10.000.000</w:t>
            </w:r>
          </w:p>
        </w:tc>
        <w:tc>
          <w:tcPr>
            <w:tcW w:w="1276" w:type="dxa"/>
          </w:tcPr>
          <w:p w:rsidR="00947C38" w:rsidRPr="00143A8E"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rPr>
              <w:t>11.</w:t>
            </w:r>
          </w:p>
        </w:tc>
        <w:tc>
          <w:tcPr>
            <w:tcW w:w="3686" w:type="dxa"/>
          </w:tcPr>
          <w:p w:rsidR="00947C38" w:rsidRPr="00BD334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Канделабери –  Програм 2 ПА 00</w:t>
            </w:r>
            <w:r>
              <w:rPr>
                <w:rFonts w:ascii="Times New Roman" w:hAnsi="Times New Roman" w:cs="Times New Roman"/>
                <w:b/>
                <w:sz w:val="18"/>
                <w:szCs w:val="18"/>
                <w:lang w:val="sr-Cyrl-CS"/>
              </w:rPr>
              <w:t>01</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почетка финансирања: 201</w:t>
            </w:r>
            <w:r>
              <w:rPr>
                <w:rFonts w:ascii="Times New Roman" w:hAnsi="Times New Roman" w:cs="Times New Roman"/>
                <w:sz w:val="18"/>
                <w:szCs w:val="18"/>
                <w:lang w:val="sr-Cyrl-CS"/>
              </w:rPr>
              <w:t>8.</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завршетка финансирања: 201</w:t>
            </w:r>
            <w:r>
              <w:rPr>
                <w:rFonts w:ascii="Times New Roman" w:hAnsi="Times New Roman" w:cs="Times New Roman"/>
                <w:sz w:val="18"/>
                <w:szCs w:val="18"/>
                <w:lang w:val="sr-Cyrl-CS"/>
              </w:rPr>
              <w:t>8.</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lang w:val="sr-Cyrl-CS"/>
              </w:rPr>
              <w:t>Укупна вредност пројекта:</w:t>
            </w:r>
            <w:r>
              <w:rPr>
                <w:rFonts w:ascii="Times New Roman" w:hAnsi="Times New Roman" w:cs="Times New Roman"/>
                <w:sz w:val="18"/>
                <w:szCs w:val="18"/>
              </w:rPr>
              <w:t xml:space="preserve"> 1.5</w:t>
            </w:r>
            <w:r w:rsidRPr="00BD3348">
              <w:rPr>
                <w:rFonts w:ascii="Times New Roman" w:hAnsi="Times New Roman" w:cs="Times New Roman"/>
                <w:sz w:val="18"/>
                <w:szCs w:val="18"/>
              </w:rPr>
              <w:t>00.000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 текућих прихода буџета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rPr>
              <w:t>1</w:t>
            </w:r>
            <w:r>
              <w:rPr>
                <w:rFonts w:ascii="Times New Roman" w:hAnsi="Times New Roman" w:cs="Times New Roman"/>
                <w:sz w:val="18"/>
                <w:szCs w:val="18"/>
                <w:lang w:val="sr-Cyrl-CS"/>
              </w:rPr>
              <w:t>.</w:t>
            </w:r>
            <w:r>
              <w:rPr>
                <w:rFonts w:ascii="Times New Roman" w:hAnsi="Times New Roman" w:cs="Times New Roman"/>
                <w:sz w:val="18"/>
                <w:szCs w:val="18"/>
              </w:rPr>
              <w:t>5</w:t>
            </w:r>
            <w:r w:rsidRPr="00BD3348">
              <w:rPr>
                <w:rFonts w:ascii="Times New Roman" w:hAnsi="Times New Roman" w:cs="Times New Roman"/>
                <w:sz w:val="18"/>
                <w:szCs w:val="18"/>
                <w:lang w:val="sr-Cyrl-CS"/>
              </w:rPr>
              <w:t>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511</w:t>
            </w:r>
          </w:p>
        </w:tc>
        <w:tc>
          <w:tcPr>
            <w:tcW w:w="708"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1</w:t>
            </w:r>
            <w:r>
              <w:rPr>
                <w:rFonts w:ascii="Times New Roman" w:hAnsi="Times New Roman" w:cs="Times New Roman"/>
                <w:sz w:val="18"/>
                <w:szCs w:val="18"/>
                <w:lang w:val="sr-Cyrl-CS"/>
              </w:rPr>
              <w:t>2</w:t>
            </w:r>
            <w:r w:rsidRPr="00BD3348">
              <w:rPr>
                <w:rFonts w:ascii="Times New Roman" w:hAnsi="Times New Roman" w:cs="Times New Roman"/>
                <w:sz w:val="18"/>
                <w:szCs w:val="18"/>
                <w:lang w:val="sr-Cyrl-CS"/>
              </w:rPr>
              <w:t>.</w:t>
            </w:r>
          </w:p>
        </w:tc>
        <w:tc>
          <w:tcPr>
            <w:tcW w:w="3686" w:type="dxa"/>
          </w:tcPr>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Капитално одржавање објеката-Програм 15 ПА 0001 – Општинска управа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почетка финансирања: 201</w:t>
            </w:r>
            <w:r>
              <w:rPr>
                <w:rFonts w:ascii="Times New Roman" w:hAnsi="Times New Roman" w:cs="Times New Roman"/>
                <w:sz w:val="18"/>
                <w:szCs w:val="18"/>
                <w:lang w:val="sr-Cyrl-CS"/>
              </w:rPr>
              <w:t>8</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завршетка финансирања:201</w:t>
            </w:r>
            <w:r>
              <w:rPr>
                <w:rFonts w:ascii="Times New Roman" w:hAnsi="Times New Roman" w:cs="Times New Roman"/>
                <w:sz w:val="18"/>
                <w:szCs w:val="18"/>
                <w:lang w:val="sr-Cyrl-CS"/>
              </w:rPr>
              <w:t>8</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 xml:space="preserve">Укупна вредност пројекта: </w:t>
            </w:r>
            <w:r>
              <w:rPr>
                <w:rFonts w:ascii="Times New Roman" w:hAnsi="Times New Roman" w:cs="Times New Roman"/>
                <w:sz w:val="18"/>
                <w:szCs w:val="18"/>
                <w:lang w:val="sr-Cyrl-CS"/>
              </w:rPr>
              <w:t>2.000</w:t>
            </w:r>
            <w:r w:rsidRPr="00BD3348">
              <w:rPr>
                <w:rFonts w:ascii="Times New Roman" w:hAnsi="Times New Roman" w:cs="Times New Roman"/>
                <w:sz w:val="18"/>
                <w:szCs w:val="18"/>
                <w:lang w:val="sr-Cyrl-CS"/>
              </w:rPr>
              <w:t>.000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 xml:space="preserve">Извори финансирања </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 прихода буџета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rPr>
              <w:t>2.000</w:t>
            </w:r>
            <w:r w:rsidRPr="00BD3348">
              <w:rPr>
                <w:rFonts w:ascii="Times New Roman" w:hAnsi="Times New Roman" w:cs="Times New Roman"/>
                <w:sz w:val="18"/>
                <w:szCs w:val="18"/>
                <w:lang w:val="sr-Cyrl-CS"/>
              </w:rPr>
              <w:t>.000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541</w:t>
            </w:r>
          </w:p>
        </w:tc>
        <w:tc>
          <w:tcPr>
            <w:tcW w:w="708"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1</w:t>
            </w:r>
            <w:r>
              <w:rPr>
                <w:rFonts w:ascii="Times New Roman" w:hAnsi="Times New Roman" w:cs="Times New Roman"/>
                <w:sz w:val="18"/>
                <w:szCs w:val="18"/>
                <w:lang w:val="sr-Cyrl-CS"/>
              </w:rPr>
              <w:t>3</w:t>
            </w:r>
            <w:r w:rsidRPr="00BD3348">
              <w:rPr>
                <w:rFonts w:ascii="Times New Roman" w:hAnsi="Times New Roman" w:cs="Times New Roman"/>
                <w:sz w:val="18"/>
                <w:szCs w:val="18"/>
                <w:lang w:val="sr-Cyrl-CS"/>
              </w:rPr>
              <w:t>.</w:t>
            </w:r>
          </w:p>
        </w:tc>
        <w:tc>
          <w:tcPr>
            <w:tcW w:w="3686" w:type="dxa"/>
          </w:tcPr>
          <w:p w:rsidR="00947C3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 xml:space="preserve">Прибављање непокретности  </w:t>
            </w:r>
          </w:p>
          <w:p w:rsidR="00947C38" w:rsidRPr="00BD3348" w:rsidRDefault="00947C38" w:rsidP="00B00AE4">
            <w:pPr>
              <w:pStyle w:val="NoSpacing"/>
              <w:rPr>
                <w:rFonts w:ascii="Times New Roman" w:hAnsi="Times New Roman" w:cs="Times New Roman"/>
                <w:b/>
                <w:sz w:val="18"/>
                <w:szCs w:val="18"/>
                <w:lang w:val="sr-Cyrl-CS"/>
              </w:rPr>
            </w:pPr>
            <w:r>
              <w:rPr>
                <w:rFonts w:ascii="Times New Roman" w:hAnsi="Times New Roman" w:cs="Times New Roman"/>
                <w:b/>
                <w:sz w:val="18"/>
                <w:szCs w:val="18"/>
                <w:lang w:val="sr-Cyrl-CS"/>
              </w:rPr>
              <w:t>(куповина парцела за проширење гробља у Појату и земљишта за развој туризма у Мојсињској светој гори</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почетка финансирања: 201</w:t>
            </w:r>
            <w:r>
              <w:rPr>
                <w:rFonts w:ascii="Times New Roman" w:hAnsi="Times New Roman" w:cs="Times New Roman"/>
                <w:sz w:val="18"/>
                <w:szCs w:val="18"/>
                <w:lang w:val="sr-Cyrl-CS"/>
              </w:rPr>
              <w:t>8</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Година завршетка финансир. пројекта: 201</w:t>
            </w:r>
            <w:r>
              <w:rPr>
                <w:rFonts w:ascii="Times New Roman" w:hAnsi="Times New Roman" w:cs="Times New Roman"/>
                <w:sz w:val="18"/>
                <w:szCs w:val="18"/>
                <w:lang w:val="sr-Cyrl-CS"/>
              </w:rPr>
              <w:t>8</w:t>
            </w:r>
            <w:r w:rsidRPr="00BD3348">
              <w:rPr>
                <w:rFonts w:ascii="Times New Roman" w:hAnsi="Times New Roman" w:cs="Times New Roman"/>
                <w:sz w:val="18"/>
                <w:szCs w:val="18"/>
                <w:lang w:val="sr-Cyrl-CS"/>
              </w:rPr>
              <w:t>.</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 xml:space="preserve">Укупна вредност пројекта: </w:t>
            </w:r>
            <w:r>
              <w:rPr>
                <w:rFonts w:ascii="Times New Roman" w:hAnsi="Times New Roman" w:cs="Times New Roman"/>
                <w:sz w:val="18"/>
                <w:szCs w:val="18"/>
                <w:lang w:val="sr-Cyrl-CS"/>
              </w:rPr>
              <w:t>2</w:t>
            </w:r>
            <w:r w:rsidRPr="00BD3348">
              <w:rPr>
                <w:rFonts w:ascii="Times New Roman" w:hAnsi="Times New Roman" w:cs="Times New Roman"/>
                <w:sz w:val="18"/>
                <w:szCs w:val="18"/>
                <w:lang w:val="sr-Cyrl-CS"/>
              </w:rPr>
              <w:t>.000.000</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Извори финансирања: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из текућих прихода</w:t>
            </w:r>
          </w:p>
        </w:tc>
        <w:tc>
          <w:tcPr>
            <w:tcW w:w="1275" w:type="dxa"/>
          </w:tcPr>
          <w:p w:rsidR="00947C38" w:rsidRPr="00BD3348" w:rsidRDefault="00947C38" w:rsidP="00B00AE4">
            <w:pPr>
              <w:pStyle w:val="NoSpacing"/>
              <w:jc w:val="right"/>
              <w:rPr>
                <w:rFonts w:ascii="Times New Roman" w:hAnsi="Times New Roman" w:cs="Times New Roman"/>
                <w:sz w:val="18"/>
                <w:szCs w:val="18"/>
                <w:lang w:val="sr-Cyrl-CS"/>
              </w:rPr>
            </w:pPr>
            <w:r>
              <w:rPr>
                <w:rFonts w:ascii="Times New Roman" w:hAnsi="Times New Roman" w:cs="Times New Roman"/>
                <w:sz w:val="18"/>
                <w:szCs w:val="18"/>
                <w:lang w:val="sr-Cyrl-CS"/>
              </w:rPr>
              <w:t>2</w:t>
            </w:r>
            <w:r w:rsidRPr="00BD3348">
              <w:rPr>
                <w:rFonts w:ascii="Times New Roman" w:hAnsi="Times New Roman" w:cs="Times New Roman"/>
                <w:sz w:val="18"/>
                <w:szCs w:val="18"/>
                <w:lang w:val="sr-Cyrl-CS"/>
              </w:rPr>
              <w:t>.000.000</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r w:rsidRPr="00BD3348">
              <w:rPr>
                <w:rFonts w:ascii="Times New Roman" w:hAnsi="Times New Roman" w:cs="Times New Roman"/>
                <w:sz w:val="18"/>
                <w:szCs w:val="18"/>
                <w:lang w:val="sr-Cyrl-CS"/>
              </w:rPr>
              <w:t>/</w:t>
            </w:r>
          </w:p>
        </w:tc>
        <w:tc>
          <w:tcPr>
            <w:tcW w:w="1276" w:type="dxa"/>
          </w:tcPr>
          <w:p w:rsidR="00947C38" w:rsidRPr="00BD3348" w:rsidRDefault="00947C38" w:rsidP="00B00AE4">
            <w:pPr>
              <w:pStyle w:val="NoSpacing"/>
              <w:jc w:val="right"/>
              <w:rPr>
                <w:rFonts w:ascii="Times New Roman" w:hAnsi="Times New Roman" w:cs="Times New Roman"/>
                <w:sz w:val="18"/>
                <w:szCs w:val="18"/>
                <w:lang w:val="sr-Cyrl-CS"/>
              </w:rPr>
            </w:pPr>
            <w:r w:rsidRPr="00BD3348">
              <w:rPr>
                <w:rFonts w:ascii="Times New Roman" w:hAnsi="Times New Roman" w:cs="Times New Roman"/>
                <w:sz w:val="18"/>
                <w:szCs w:val="18"/>
                <w:lang w:val="sr-Cyrl-CS"/>
              </w:rPr>
              <w:t>/</w:t>
            </w: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p>
        </w:tc>
        <w:tc>
          <w:tcPr>
            <w:tcW w:w="708" w:type="dxa"/>
          </w:tcPr>
          <w:p w:rsidR="00947C38" w:rsidRPr="00BD3348" w:rsidRDefault="00947C38" w:rsidP="00B00AE4">
            <w:pPr>
              <w:pStyle w:val="NoSpacing"/>
              <w:rPr>
                <w:rFonts w:ascii="Times New Roman" w:hAnsi="Times New Roman" w:cs="Times New Roman"/>
                <w:sz w:val="18"/>
                <w:szCs w:val="18"/>
              </w:rPr>
            </w:pPr>
            <w:r w:rsidRPr="00BD3348">
              <w:rPr>
                <w:rFonts w:ascii="Times New Roman" w:hAnsi="Times New Roman" w:cs="Times New Roman"/>
                <w:sz w:val="18"/>
                <w:szCs w:val="18"/>
              </w:rPr>
              <w:t>1</w:t>
            </w:r>
            <w:r>
              <w:rPr>
                <w:rFonts w:ascii="Times New Roman" w:hAnsi="Times New Roman" w:cs="Times New Roman"/>
                <w:sz w:val="18"/>
                <w:szCs w:val="18"/>
              </w:rPr>
              <w:t>4</w:t>
            </w:r>
            <w:r w:rsidRPr="00BD3348">
              <w:rPr>
                <w:rFonts w:ascii="Times New Roman" w:hAnsi="Times New Roman" w:cs="Times New Roman"/>
                <w:sz w:val="18"/>
                <w:szCs w:val="18"/>
              </w:rPr>
              <w:t>.</w:t>
            </w:r>
          </w:p>
        </w:tc>
        <w:tc>
          <w:tcPr>
            <w:tcW w:w="3686" w:type="dxa"/>
          </w:tcPr>
          <w:p w:rsidR="00947C38" w:rsidRPr="00BD3348" w:rsidRDefault="00947C38" w:rsidP="00B00AE4">
            <w:pPr>
              <w:pStyle w:val="NoSpacing"/>
              <w:rPr>
                <w:rFonts w:ascii="Times New Roman" w:hAnsi="Times New Roman" w:cs="Times New Roman"/>
                <w:b/>
                <w:sz w:val="18"/>
                <w:szCs w:val="18"/>
                <w:lang w:val="sr-Cyrl-CS"/>
              </w:rPr>
            </w:pPr>
            <w:r w:rsidRPr="00BD3348">
              <w:rPr>
                <w:rFonts w:ascii="Times New Roman" w:hAnsi="Times New Roman" w:cs="Times New Roman"/>
                <w:b/>
                <w:sz w:val="18"/>
                <w:szCs w:val="18"/>
                <w:lang w:val="sr-Cyrl-CS"/>
              </w:rPr>
              <w:t>Б. ОСТАЛИ КАПИТАЛНИ ИЗДАЦИ</w:t>
            </w:r>
          </w:p>
        </w:tc>
        <w:tc>
          <w:tcPr>
            <w:tcW w:w="1275"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512</w:t>
            </w: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sidRPr="00BD3348">
              <w:rPr>
                <w:rFonts w:ascii="Times New Roman" w:hAnsi="Times New Roman" w:cs="Times New Roman"/>
                <w:sz w:val="18"/>
                <w:szCs w:val="18"/>
                <w:lang w:val="sr-Cyrl-CS"/>
              </w:rPr>
              <w:t>Машине и опрема</w:t>
            </w:r>
          </w:p>
        </w:tc>
        <w:tc>
          <w:tcPr>
            <w:tcW w:w="1275" w:type="dxa"/>
          </w:tcPr>
          <w:p w:rsidR="00947C38" w:rsidRPr="00CC7501"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3.560.000</w:t>
            </w: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Pr="00BD3348" w:rsidRDefault="00947C38" w:rsidP="00B00AE4">
            <w:pPr>
              <w:pStyle w:val="NoSpacing"/>
              <w:rPr>
                <w:rFonts w:ascii="Times New Roman" w:hAnsi="Times New Roman" w:cs="Times New Roman"/>
                <w:sz w:val="18"/>
                <w:szCs w:val="18"/>
                <w:lang w:val="sr-Cyrl-CS"/>
              </w:rPr>
            </w:pPr>
            <w:r>
              <w:rPr>
                <w:rFonts w:ascii="Times New Roman" w:hAnsi="Times New Roman" w:cs="Times New Roman"/>
                <w:sz w:val="18"/>
                <w:szCs w:val="18"/>
                <w:lang w:val="sr-Cyrl-CS"/>
              </w:rPr>
              <w:t>513</w:t>
            </w: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Pr="00BD3348" w:rsidRDefault="00947C38" w:rsidP="00B00AE4">
            <w:pPr>
              <w:pStyle w:val="NoSpacing"/>
              <w:rPr>
                <w:rFonts w:ascii="Times New Roman" w:hAnsi="Times New Roman" w:cs="Times New Roman"/>
                <w:sz w:val="18"/>
                <w:szCs w:val="18"/>
                <w:lang w:val="sr-Cyrl-CS"/>
              </w:rPr>
            </w:pPr>
            <w:r>
              <w:rPr>
                <w:rFonts w:ascii="Times New Roman" w:hAnsi="Times New Roman" w:cs="Times New Roman"/>
                <w:sz w:val="18"/>
                <w:szCs w:val="18"/>
                <w:lang w:val="sr-Cyrl-CS"/>
              </w:rPr>
              <w:t>Остале некретнине и опрема</w:t>
            </w:r>
          </w:p>
        </w:tc>
        <w:tc>
          <w:tcPr>
            <w:tcW w:w="1275" w:type="dxa"/>
          </w:tcPr>
          <w:p w:rsidR="00947C38" w:rsidRPr="00CC7501"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250.000</w:t>
            </w: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r w:rsidR="00947C38" w:rsidRPr="00BD3348" w:rsidTr="00B00AE4">
        <w:tc>
          <w:tcPr>
            <w:tcW w:w="851" w:type="dxa"/>
          </w:tcPr>
          <w:p w:rsidR="00947C38" w:rsidRDefault="00947C38" w:rsidP="00B00AE4">
            <w:pPr>
              <w:pStyle w:val="NoSpacing"/>
              <w:rPr>
                <w:rFonts w:ascii="Times New Roman" w:hAnsi="Times New Roman" w:cs="Times New Roman"/>
                <w:sz w:val="18"/>
                <w:szCs w:val="18"/>
                <w:lang w:val="sr-Cyrl-CS"/>
              </w:rPr>
            </w:pPr>
            <w:r>
              <w:rPr>
                <w:rFonts w:ascii="Times New Roman" w:hAnsi="Times New Roman" w:cs="Times New Roman"/>
                <w:sz w:val="18"/>
                <w:szCs w:val="18"/>
                <w:lang w:val="sr-Cyrl-CS"/>
              </w:rPr>
              <w:t>515</w:t>
            </w:r>
          </w:p>
        </w:tc>
        <w:tc>
          <w:tcPr>
            <w:tcW w:w="708" w:type="dxa"/>
          </w:tcPr>
          <w:p w:rsidR="00947C38" w:rsidRPr="00BD3348" w:rsidRDefault="00947C38" w:rsidP="00B00AE4">
            <w:pPr>
              <w:pStyle w:val="NoSpacing"/>
              <w:rPr>
                <w:rFonts w:ascii="Times New Roman" w:hAnsi="Times New Roman" w:cs="Times New Roman"/>
                <w:sz w:val="18"/>
                <w:szCs w:val="18"/>
                <w:lang w:val="sr-Cyrl-CS"/>
              </w:rPr>
            </w:pPr>
          </w:p>
        </w:tc>
        <w:tc>
          <w:tcPr>
            <w:tcW w:w="3686" w:type="dxa"/>
          </w:tcPr>
          <w:p w:rsidR="00947C38" w:rsidRDefault="00947C38" w:rsidP="00B00AE4">
            <w:pPr>
              <w:pStyle w:val="NoSpacing"/>
              <w:rPr>
                <w:rFonts w:ascii="Times New Roman" w:hAnsi="Times New Roman" w:cs="Times New Roman"/>
                <w:sz w:val="18"/>
                <w:szCs w:val="18"/>
                <w:lang w:val="sr-Cyrl-CS"/>
              </w:rPr>
            </w:pPr>
            <w:r>
              <w:rPr>
                <w:rFonts w:ascii="Times New Roman" w:hAnsi="Times New Roman" w:cs="Times New Roman"/>
                <w:sz w:val="18"/>
                <w:szCs w:val="18"/>
                <w:lang w:val="sr-Cyrl-CS"/>
              </w:rPr>
              <w:t>Остала основна средства</w:t>
            </w:r>
          </w:p>
        </w:tc>
        <w:tc>
          <w:tcPr>
            <w:tcW w:w="1275" w:type="dxa"/>
          </w:tcPr>
          <w:p w:rsidR="00947C38" w:rsidRPr="00CC7501" w:rsidRDefault="00947C38" w:rsidP="00B00AE4">
            <w:pPr>
              <w:pStyle w:val="NoSpacing"/>
              <w:jc w:val="right"/>
              <w:rPr>
                <w:rFonts w:ascii="Times New Roman" w:hAnsi="Times New Roman" w:cs="Times New Roman"/>
                <w:sz w:val="18"/>
                <w:szCs w:val="18"/>
              </w:rPr>
            </w:pPr>
            <w:r>
              <w:rPr>
                <w:rFonts w:ascii="Times New Roman" w:hAnsi="Times New Roman" w:cs="Times New Roman"/>
                <w:sz w:val="18"/>
                <w:szCs w:val="18"/>
              </w:rPr>
              <w:t>1.070.000</w:t>
            </w:r>
          </w:p>
        </w:tc>
        <w:tc>
          <w:tcPr>
            <w:tcW w:w="1276" w:type="dxa"/>
          </w:tcPr>
          <w:p w:rsidR="00947C38" w:rsidRPr="00BD3348" w:rsidRDefault="00947C38" w:rsidP="00B00AE4">
            <w:pPr>
              <w:pStyle w:val="NoSpacing"/>
              <w:jc w:val="right"/>
              <w:rPr>
                <w:rFonts w:ascii="Times New Roman" w:hAnsi="Times New Roman" w:cs="Times New Roman"/>
                <w:sz w:val="18"/>
                <w:szCs w:val="18"/>
              </w:rPr>
            </w:pPr>
          </w:p>
        </w:tc>
        <w:tc>
          <w:tcPr>
            <w:tcW w:w="1276" w:type="dxa"/>
          </w:tcPr>
          <w:p w:rsidR="00947C38" w:rsidRPr="00BD3348" w:rsidRDefault="00947C38" w:rsidP="00B00AE4">
            <w:pPr>
              <w:pStyle w:val="NoSpacing"/>
              <w:jc w:val="right"/>
              <w:rPr>
                <w:rFonts w:ascii="Times New Roman" w:hAnsi="Times New Roman" w:cs="Times New Roman"/>
                <w:sz w:val="18"/>
                <w:szCs w:val="18"/>
              </w:rPr>
            </w:pPr>
          </w:p>
        </w:tc>
      </w:tr>
    </w:tbl>
    <w:p w:rsidR="00947C38" w:rsidRDefault="00947C38" w:rsidP="00947C38">
      <w:pPr>
        <w:pStyle w:val="NoSpacing"/>
        <w:jc w:val="center"/>
        <w:rPr>
          <w:rFonts w:ascii="Times New Roman" w:hAnsi="Times New Roman"/>
          <w:b/>
          <w:sz w:val="20"/>
          <w:szCs w:val="20"/>
        </w:rPr>
      </w:pPr>
    </w:p>
    <w:p w:rsidR="00947C38" w:rsidRPr="002A787D" w:rsidRDefault="00947C38" w:rsidP="00947C38">
      <w:pPr>
        <w:pStyle w:val="NoSpacing"/>
        <w:rPr>
          <w:rFonts w:ascii="Times New Roman" w:hAnsi="Times New Roman"/>
          <w:b/>
          <w:sz w:val="20"/>
          <w:lang w:val="sr-Cyrl-CS"/>
        </w:rPr>
      </w:pPr>
      <w:r w:rsidRPr="002A787D">
        <w:rPr>
          <w:rFonts w:ascii="Times New Roman" w:hAnsi="Times New Roman"/>
          <w:b/>
          <w:sz w:val="20"/>
          <w:lang w:val="sr-Latn-CS"/>
        </w:rPr>
        <w:t xml:space="preserve">II  </w:t>
      </w:r>
      <w:r w:rsidRPr="002A787D">
        <w:rPr>
          <w:rFonts w:ascii="Times New Roman" w:hAnsi="Times New Roman"/>
          <w:b/>
          <w:sz w:val="20"/>
        </w:rPr>
        <w:t>П</w:t>
      </w:r>
      <w:r w:rsidRPr="002A787D">
        <w:rPr>
          <w:rFonts w:ascii="Times New Roman" w:hAnsi="Times New Roman"/>
          <w:b/>
          <w:sz w:val="20"/>
          <w:lang w:val="sr-Cyrl-CS"/>
        </w:rPr>
        <w:t>ОСЕБАН ДЕО</w:t>
      </w:r>
    </w:p>
    <w:p w:rsidR="00947C38" w:rsidRPr="002A787D" w:rsidRDefault="00947C38" w:rsidP="00947C38">
      <w:pPr>
        <w:pStyle w:val="NoSpacing"/>
        <w:rPr>
          <w:rFonts w:ascii="Times Cirilica" w:hAnsi="Times Cirilica"/>
          <w:sz w:val="20"/>
          <w:lang w:val="sr-Cyrl-CS"/>
        </w:rPr>
      </w:pPr>
      <w:r w:rsidRPr="002A787D">
        <w:rPr>
          <w:rFonts w:ascii="Times New Roman" w:hAnsi="Times New Roman"/>
          <w:b/>
          <w:sz w:val="20"/>
          <w:lang w:val="sr-Cyrl-CS"/>
        </w:rPr>
        <w:tab/>
      </w:r>
      <w:r w:rsidRPr="002A787D">
        <w:rPr>
          <w:rFonts w:ascii="Times New Roman" w:hAnsi="Times New Roman"/>
          <w:b/>
          <w:sz w:val="20"/>
          <w:lang w:val="sr-Cyrl-CS"/>
        </w:rPr>
        <w:tab/>
      </w:r>
      <w:r w:rsidRPr="002A787D">
        <w:rPr>
          <w:rFonts w:ascii="Times New Roman" w:hAnsi="Times New Roman"/>
          <w:b/>
          <w:sz w:val="20"/>
          <w:lang w:val="sr-Cyrl-CS"/>
        </w:rPr>
        <w:tab/>
      </w:r>
      <w:r w:rsidRPr="002A787D">
        <w:rPr>
          <w:rFonts w:ascii="Times New Roman" w:hAnsi="Times New Roman"/>
          <w:b/>
          <w:sz w:val="20"/>
          <w:lang w:val="sr-Cyrl-CS"/>
        </w:rPr>
        <w:tab/>
      </w:r>
      <w:r w:rsidRPr="002A787D">
        <w:rPr>
          <w:rFonts w:ascii="Times New Roman" w:hAnsi="Times New Roman"/>
          <w:b/>
          <w:sz w:val="20"/>
          <w:lang w:val="sr-Cyrl-CS"/>
        </w:rPr>
        <w:tab/>
      </w:r>
      <w:r w:rsidRPr="002A787D">
        <w:rPr>
          <w:rFonts w:ascii="Times New Roman" w:hAnsi="Times New Roman"/>
          <w:b/>
          <w:sz w:val="20"/>
          <w:lang w:val="sr-Cyrl-CS"/>
        </w:rPr>
        <w:tab/>
      </w:r>
      <w:r w:rsidRPr="002A787D">
        <w:rPr>
          <w:rFonts w:ascii="Times New Roman" w:hAnsi="Times New Roman"/>
          <w:sz w:val="20"/>
          <w:lang w:val="sr-Cyrl-CS"/>
        </w:rPr>
        <w:t>Члан 6.</w:t>
      </w:r>
    </w:p>
    <w:p w:rsidR="00947C38" w:rsidRPr="002A787D" w:rsidRDefault="00947C38" w:rsidP="00947C38">
      <w:pPr>
        <w:pStyle w:val="ListParagraph"/>
        <w:spacing w:line="240" w:lineRule="auto"/>
        <w:ind w:left="0" w:firstLine="720"/>
        <w:jc w:val="both"/>
        <w:rPr>
          <w:rFonts w:ascii="Times New Roman" w:hAnsi="Times New Roman"/>
          <w:sz w:val="20"/>
          <w:lang w:val="sr-Cyrl-CS"/>
        </w:rPr>
      </w:pPr>
      <w:r w:rsidRPr="002A787D">
        <w:rPr>
          <w:rFonts w:ascii="Times New Roman" w:hAnsi="Times New Roman"/>
          <w:sz w:val="20"/>
          <w:lang w:val="sr-Cyrl-CS"/>
        </w:rPr>
        <w:t>Средства у износу од 380.585.000, динара распоређују се по корисницима и врстама издатка, и то:</w:t>
      </w:r>
    </w:p>
    <w:p w:rsidR="00947C38" w:rsidRPr="003B37CD" w:rsidRDefault="00947C38" w:rsidP="00947C38">
      <w:pPr>
        <w:pStyle w:val="ListParagraph"/>
        <w:ind w:left="0"/>
        <w:jc w:val="both"/>
        <w:rPr>
          <w:rFonts w:ascii="Arial" w:hAnsi="Arial" w:cs="Arial"/>
          <w:sz w:val="24"/>
          <w:szCs w:val="24"/>
          <w:lang w:val="sr-Cyrl-CS"/>
        </w:rPr>
      </w:pPr>
    </w:p>
    <w:p w:rsidR="00947C38" w:rsidRDefault="00947C38" w:rsidP="00947C38">
      <w:pPr>
        <w:pStyle w:val="NoSpacing"/>
        <w:jc w:val="center"/>
        <w:rPr>
          <w:rFonts w:ascii="Times New Roman" w:hAnsi="Times New Roman"/>
          <w:b/>
          <w:sz w:val="20"/>
          <w:szCs w:val="20"/>
        </w:rPr>
      </w:pPr>
    </w:p>
    <w:p w:rsidR="00947C38" w:rsidRDefault="00947C38" w:rsidP="00947C38">
      <w:pPr>
        <w:pStyle w:val="NoSpacing"/>
        <w:jc w:val="center"/>
        <w:rPr>
          <w:rFonts w:ascii="Times New Roman" w:hAnsi="Times New Roman"/>
          <w:b/>
          <w:sz w:val="20"/>
          <w:szCs w:val="20"/>
        </w:rPr>
      </w:pPr>
    </w:p>
    <w:tbl>
      <w:tblPr>
        <w:tblStyle w:val="TableGrid1"/>
        <w:tblW w:w="10039" w:type="dxa"/>
        <w:tblLayout w:type="fixed"/>
        <w:tblLook w:val="04A0"/>
      </w:tblPr>
      <w:tblGrid>
        <w:gridCol w:w="396"/>
        <w:gridCol w:w="7"/>
        <w:gridCol w:w="8"/>
        <w:gridCol w:w="18"/>
        <w:gridCol w:w="6"/>
        <w:gridCol w:w="10"/>
        <w:gridCol w:w="9"/>
        <w:gridCol w:w="6"/>
        <w:gridCol w:w="11"/>
        <w:gridCol w:w="14"/>
        <w:gridCol w:w="15"/>
        <w:gridCol w:w="15"/>
        <w:gridCol w:w="444"/>
        <w:gridCol w:w="8"/>
        <w:gridCol w:w="9"/>
        <w:gridCol w:w="45"/>
        <w:gridCol w:w="50"/>
        <w:gridCol w:w="451"/>
        <w:gridCol w:w="21"/>
        <w:gridCol w:w="43"/>
        <w:gridCol w:w="504"/>
        <w:gridCol w:w="54"/>
        <w:gridCol w:w="8"/>
        <w:gridCol w:w="437"/>
        <w:gridCol w:w="70"/>
        <w:gridCol w:w="38"/>
        <w:gridCol w:w="36"/>
        <w:gridCol w:w="19"/>
        <w:gridCol w:w="3100"/>
        <w:gridCol w:w="33"/>
        <w:gridCol w:w="10"/>
        <w:gridCol w:w="9"/>
        <w:gridCol w:w="70"/>
        <w:gridCol w:w="1073"/>
        <w:gridCol w:w="7"/>
        <w:gridCol w:w="43"/>
        <w:gridCol w:w="22"/>
        <w:gridCol w:w="77"/>
        <w:gridCol w:w="831"/>
        <w:gridCol w:w="6"/>
        <w:gridCol w:w="11"/>
        <w:gridCol w:w="13"/>
        <w:gridCol w:w="15"/>
        <w:gridCol w:w="33"/>
        <w:gridCol w:w="790"/>
        <w:gridCol w:w="23"/>
        <w:gridCol w:w="19"/>
        <w:gridCol w:w="9"/>
        <w:gridCol w:w="17"/>
        <w:gridCol w:w="18"/>
        <w:gridCol w:w="55"/>
        <w:gridCol w:w="927"/>
        <w:gridCol w:w="19"/>
        <w:gridCol w:w="19"/>
        <w:gridCol w:w="30"/>
        <w:gridCol w:w="8"/>
      </w:tblGrid>
      <w:tr w:rsidR="00947C38" w:rsidRPr="001C2B35" w:rsidTr="00B00AE4">
        <w:trPr>
          <w:gridAfter w:val="1"/>
          <w:wAfter w:w="8" w:type="dxa"/>
          <w:trHeight w:val="1082"/>
        </w:trPr>
        <w:tc>
          <w:tcPr>
            <w:tcW w:w="396" w:type="dxa"/>
            <w:textDirection w:val="btLr"/>
          </w:tcPr>
          <w:p w:rsidR="00947C38" w:rsidRPr="001C2B35" w:rsidRDefault="00947C38" w:rsidP="00B00AE4">
            <w:pPr>
              <w:pStyle w:val="NoSpacing"/>
              <w:jc w:val="center"/>
              <w:rPr>
                <w:rFonts w:ascii="Times New Roman" w:hAnsi="Times New Roman" w:cs="Times New Roman"/>
                <w:b/>
                <w:sz w:val="18"/>
                <w:szCs w:val="18"/>
              </w:rPr>
            </w:pPr>
            <w:r w:rsidRPr="001C2B35">
              <w:rPr>
                <w:rFonts w:ascii="Times New Roman" w:hAnsi="Times New Roman" w:cs="Times New Roman"/>
                <w:b/>
                <w:sz w:val="18"/>
                <w:szCs w:val="18"/>
              </w:rPr>
              <w:lastRenderedPageBreak/>
              <w:t>Раздео</w:t>
            </w:r>
          </w:p>
        </w:tc>
        <w:tc>
          <w:tcPr>
            <w:tcW w:w="571" w:type="dxa"/>
            <w:gridSpan w:val="13"/>
            <w:textDirection w:val="btLr"/>
          </w:tcPr>
          <w:p w:rsidR="00947C38" w:rsidRPr="001C2B35" w:rsidRDefault="00947C38" w:rsidP="00B00AE4">
            <w:pPr>
              <w:pStyle w:val="NoSpacing"/>
              <w:jc w:val="center"/>
              <w:rPr>
                <w:rFonts w:ascii="Times New Roman" w:hAnsi="Times New Roman" w:cs="Times New Roman"/>
                <w:b/>
                <w:sz w:val="18"/>
                <w:szCs w:val="18"/>
              </w:rPr>
            </w:pPr>
            <w:r w:rsidRPr="001C2B35">
              <w:rPr>
                <w:rFonts w:ascii="Times New Roman" w:hAnsi="Times New Roman" w:cs="Times New Roman"/>
                <w:b/>
                <w:sz w:val="18"/>
                <w:szCs w:val="18"/>
              </w:rPr>
              <w:t>Глава</w:t>
            </w:r>
          </w:p>
        </w:tc>
        <w:tc>
          <w:tcPr>
            <w:tcW w:w="576" w:type="dxa"/>
            <w:gridSpan w:val="5"/>
            <w:textDirection w:val="btLr"/>
          </w:tcPr>
          <w:p w:rsidR="00947C38" w:rsidRPr="001C2B35" w:rsidRDefault="00947C38" w:rsidP="00B00AE4">
            <w:pPr>
              <w:pStyle w:val="NoSpacing"/>
              <w:jc w:val="center"/>
              <w:rPr>
                <w:rFonts w:ascii="Times New Roman" w:hAnsi="Times New Roman" w:cs="Times New Roman"/>
                <w:b/>
                <w:sz w:val="18"/>
                <w:szCs w:val="18"/>
              </w:rPr>
            </w:pPr>
            <w:r w:rsidRPr="001C2B35">
              <w:rPr>
                <w:rFonts w:ascii="Times New Roman" w:hAnsi="Times New Roman" w:cs="Times New Roman"/>
                <w:b/>
                <w:sz w:val="18"/>
                <w:szCs w:val="18"/>
              </w:rPr>
              <w:t>Функц. класиф.</w:t>
            </w:r>
          </w:p>
        </w:tc>
        <w:tc>
          <w:tcPr>
            <w:tcW w:w="547" w:type="dxa"/>
            <w:gridSpan w:val="2"/>
            <w:textDirection w:val="btLr"/>
          </w:tcPr>
          <w:p w:rsidR="00947C38" w:rsidRPr="001C2B35" w:rsidRDefault="00947C38" w:rsidP="00B00AE4">
            <w:pPr>
              <w:pStyle w:val="NoSpacing"/>
              <w:jc w:val="center"/>
              <w:rPr>
                <w:rFonts w:ascii="Times New Roman" w:hAnsi="Times New Roman" w:cs="Times New Roman"/>
                <w:b/>
                <w:sz w:val="18"/>
                <w:szCs w:val="18"/>
              </w:rPr>
            </w:pPr>
            <w:r w:rsidRPr="001C2B35">
              <w:rPr>
                <w:rFonts w:ascii="Times New Roman" w:hAnsi="Times New Roman" w:cs="Times New Roman"/>
                <w:b/>
                <w:sz w:val="18"/>
                <w:szCs w:val="18"/>
              </w:rPr>
              <w:t>Позиција</w:t>
            </w:r>
          </w:p>
        </w:tc>
        <w:tc>
          <w:tcPr>
            <w:tcW w:w="499" w:type="dxa"/>
            <w:gridSpan w:val="3"/>
            <w:textDirection w:val="btLr"/>
          </w:tcPr>
          <w:p w:rsidR="00947C38" w:rsidRPr="001C2B35" w:rsidRDefault="00947C38" w:rsidP="00B00AE4">
            <w:pPr>
              <w:pStyle w:val="NoSpacing"/>
              <w:jc w:val="center"/>
              <w:rPr>
                <w:rFonts w:ascii="Times New Roman" w:hAnsi="Times New Roman" w:cs="Times New Roman"/>
                <w:b/>
                <w:sz w:val="18"/>
                <w:szCs w:val="18"/>
              </w:rPr>
            </w:pPr>
            <w:r w:rsidRPr="001C2B35">
              <w:rPr>
                <w:rFonts w:ascii="Times New Roman" w:hAnsi="Times New Roman" w:cs="Times New Roman"/>
                <w:b/>
                <w:sz w:val="18"/>
                <w:szCs w:val="18"/>
              </w:rPr>
              <w:t>Конто</w:t>
            </w:r>
          </w:p>
        </w:tc>
        <w:tc>
          <w:tcPr>
            <w:tcW w:w="3263" w:type="dxa"/>
            <w:gridSpan w:val="5"/>
          </w:tcPr>
          <w:p w:rsidR="00947C38" w:rsidRPr="001C2B35" w:rsidRDefault="00947C38" w:rsidP="00B00AE4">
            <w:pPr>
              <w:pStyle w:val="NoSpacing"/>
              <w:jc w:val="center"/>
              <w:rPr>
                <w:rFonts w:ascii="Times New Roman" w:hAnsi="Times New Roman" w:cs="Times New Roman"/>
                <w:b/>
                <w:sz w:val="18"/>
                <w:szCs w:val="18"/>
              </w:rPr>
            </w:pPr>
          </w:p>
          <w:p w:rsidR="00947C38" w:rsidRPr="001C2B35" w:rsidRDefault="00947C38" w:rsidP="00B00AE4">
            <w:pPr>
              <w:pStyle w:val="NoSpacing"/>
              <w:jc w:val="center"/>
              <w:rPr>
                <w:rFonts w:ascii="Times New Roman" w:hAnsi="Times New Roman" w:cs="Times New Roman"/>
                <w:b/>
                <w:sz w:val="18"/>
                <w:szCs w:val="18"/>
              </w:rPr>
            </w:pPr>
          </w:p>
          <w:p w:rsidR="00947C38" w:rsidRPr="001C2B35" w:rsidRDefault="00947C38" w:rsidP="00B00AE4">
            <w:pPr>
              <w:pStyle w:val="NoSpacing"/>
              <w:jc w:val="center"/>
              <w:rPr>
                <w:rFonts w:ascii="Times New Roman" w:hAnsi="Times New Roman" w:cs="Times New Roman"/>
                <w:b/>
                <w:sz w:val="18"/>
                <w:szCs w:val="18"/>
              </w:rPr>
            </w:pPr>
            <w:r w:rsidRPr="001C2B35">
              <w:rPr>
                <w:rFonts w:ascii="Times New Roman" w:hAnsi="Times New Roman" w:cs="Times New Roman"/>
                <w:b/>
                <w:sz w:val="18"/>
                <w:szCs w:val="18"/>
              </w:rPr>
              <w:t>О п и с</w:t>
            </w:r>
          </w:p>
        </w:tc>
        <w:tc>
          <w:tcPr>
            <w:tcW w:w="1195" w:type="dxa"/>
            <w:gridSpan w:val="5"/>
          </w:tcPr>
          <w:p w:rsidR="00947C38" w:rsidRPr="001C2B35" w:rsidRDefault="00947C38" w:rsidP="00B00AE4">
            <w:pPr>
              <w:pStyle w:val="NoSpacing"/>
              <w:jc w:val="center"/>
              <w:rPr>
                <w:rFonts w:ascii="Times New Roman" w:hAnsi="Times New Roman" w:cs="Times New Roman"/>
                <w:b/>
                <w:sz w:val="18"/>
                <w:szCs w:val="18"/>
              </w:rPr>
            </w:pPr>
          </w:p>
          <w:p w:rsidR="00947C38" w:rsidRPr="001C2B35" w:rsidRDefault="00947C38" w:rsidP="00B00AE4">
            <w:pPr>
              <w:pStyle w:val="NoSpacing"/>
              <w:jc w:val="center"/>
              <w:rPr>
                <w:rFonts w:ascii="Times New Roman" w:hAnsi="Times New Roman" w:cs="Times New Roman"/>
                <w:b/>
                <w:sz w:val="18"/>
                <w:szCs w:val="18"/>
              </w:rPr>
            </w:pPr>
            <w:r w:rsidRPr="001C2B35">
              <w:rPr>
                <w:rFonts w:ascii="Times New Roman" w:hAnsi="Times New Roman" w:cs="Times New Roman"/>
                <w:b/>
                <w:sz w:val="18"/>
                <w:szCs w:val="18"/>
              </w:rPr>
              <w:t>Средства из буџета 01</w:t>
            </w:r>
          </w:p>
        </w:tc>
        <w:tc>
          <w:tcPr>
            <w:tcW w:w="997" w:type="dxa"/>
            <w:gridSpan w:val="7"/>
          </w:tcPr>
          <w:p w:rsidR="00947C38" w:rsidRPr="001C2B35" w:rsidRDefault="00947C38" w:rsidP="00B00AE4">
            <w:pPr>
              <w:pStyle w:val="NoSpacing"/>
              <w:ind w:left="-104" w:hanging="4"/>
              <w:jc w:val="center"/>
              <w:rPr>
                <w:rFonts w:ascii="Times New Roman" w:hAnsi="Times New Roman" w:cs="Times New Roman"/>
                <w:b/>
                <w:sz w:val="18"/>
                <w:szCs w:val="18"/>
              </w:rPr>
            </w:pPr>
            <w:r w:rsidRPr="001C2B35">
              <w:rPr>
                <w:rFonts w:ascii="Times New Roman" w:hAnsi="Times New Roman" w:cs="Times New Roman"/>
                <w:b/>
                <w:sz w:val="18"/>
                <w:szCs w:val="18"/>
              </w:rPr>
              <w:t xml:space="preserve">Средства из </w:t>
            </w:r>
            <w:r w:rsidRPr="001C2B35">
              <w:rPr>
                <w:rFonts w:ascii="Times New Roman" w:hAnsi="Times New Roman" w:cs="Times New Roman"/>
                <w:b/>
                <w:sz w:val="16"/>
                <w:szCs w:val="18"/>
              </w:rPr>
              <w:t xml:space="preserve">сопствених </w:t>
            </w:r>
            <w:r w:rsidRPr="001C2B35">
              <w:rPr>
                <w:rFonts w:ascii="Times New Roman" w:hAnsi="Times New Roman" w:cs="Times New Roman"/>
                <w:b/>
                <w:sz w:val="18"/>
                <w:szCs w:val="18"/>
              </w:rPr>
              <w:t>прихода 04</w:t>
            </w:r>
          </w:p>
        </w:tc>
        <w:tc>
          <w:tcPr>
            <w:tcW w:w="893" w:type="dxa"/>
            <w:gridSpan w:val="6"/>
          </w:tcPr>
          <w:p w:rsidR="00947C38" w:rsidRPr="001C2B35" w:rsidRDefault="00947C38" w:rsidP="00B00AE4">
            <w:pPr>
              <w:pStyle w:val="NoSpacing"/>
              <w:jc w:val="center"/>
              <w:rPr>
                <w:rFonts w:ascii="Times New Roman" w:hAnsi="Times New Roman" w:cs="Times New Roman"/>
                <w:b/>
                <w:sz w:val="18"/>
                <w:szCs w:val="18"/>
              </w:rPr>
            </w:pPr>
            <w:r w:rsidRPr="001C2B35">
              <w:rPr>
                <w:rFonts w:ascii="Times New Roman" w:hAnsi="Times New Roman" w:cs="Times New Roman"/>
                <w:b/>
                <w:sz w:val="16"/>
                <w:szCs w:val="18"/>
              </w:rPr>
              <w:t>Средства</w:t>
            </w:r>
            <w:r w:rsidRPr="001C2B35">
              <w:rPr>
                <w:rFonts w:ascii="Times New Roman" w:hAnsi="Times New Roman" w:cs="Times New Roman"/>
                <w:b/>
                <w:sz w:val="18"/>
                <w:szCs w:val="18"/>
              </w:rPr>
              <w:t xml:space="preserve"> из осталих извора</w:t>
            </w:r>
          </w:p>
        </w:tc>
        <w:tc>
          <w:tcPr>
            <w:tcW w:w="1094" w:type="dxa"/>
            <w:gridSpan w:val="8"/>
          </w:tcPr>
          <w:p w:rsidR="00947C38" w:rsidRPr="001C2B35" w:rsidRDefault="00947C38" w:rsidP="00B00AE4">
            <w:pPr>
              <w:pStyle w:val="NoSpacing"/>
              <w:jc w:val="center"/>
              <w:rPr>
                <w:rFonts w:ascii="Times New Roman" w:hAnsi="Times New Roman" w:cs="Times New Roman"/>
                <w:b/>
                <w:sz w:val="18"/>
                <w:szCs w:val="18"/>
              </w:rPr>
            </w:pPr>
          </w:p>
          <w:p w:rsidR="00947C38" w:rsidRPr="001C2B35" w:rsidRDefault="00947C38" w:rsidP="00B00AE4">
            <w:pPr>
              <w:pStyle w:val="NoSpacing"/>
              <w:jc w:val="center"/>
              <w:rPr>
                <w:rFonts w:ascii="Times New Roman" w:hAnsi="Times New Roman" w:cs="Times New Roman"/>
                <w:b/>
                <w:sz w:val="18"/>
                <w:szCs w:val="18"/>
              </w:rPr>
            </w:pPr>
          </w:p>
          <w:p w:rsidR="00947C38" w:rsidRPr="001C2B35" w:rsidRDefault="00947C38" w:rsidP="00B00AE4">
            <w:pPr>
              <w:pStyle w:val="NoSpacing"/>
              <w:jc w:val="center"/>
              <w:rPr>
                <w:rFonts w:ascii="Times New Roman" w:hAnsi="Times New Roman" w:cs="Times New Roman"/>
                <w:b/>
                <w:sz w:val="18"/>
                <w:szCs w:val="18"/>
              </w:rPr>
            </w:pPr>
            <w:r w:rsidRPr="001C2B35">
              <w:rPr>
                <w:rFonts w:ascii="Times New Roman" w:hAnsi="Times New Roman" w:cs="Times New Roman"/>
                <w:b/>
                <w:sz w:val="18"/>
                <w:szCs w:val="18"/>
              </w:rPr>
              <w:t>Укупно</w:t>
            </w:r>
          </w:p>
        </w:tc>
      </w:tr>
      <w:tr w:rsidR="00947C38" w:rsidRPr="001C2B35" w:rsidTr="00B00AE4">
        <w:trPr>
          <w:gridAfter w:val="1"/>
          <w:wAfter w:w="8" w:type="dxa"/>
        </w:trPr>
        <w:tc>
          <w:tcPr>
            <w:tcW w:w="396" w:type="dxa"/>
          </w:tcPr>
          <w:p w:rsidR="00947C38" w:rsidRPr="001C2B35" w:rsidRDefault="00947C38" w:rsidP="00B00AE4">
            <w:pPr>
              <w:pStyle w:val="NoSpacing"/>
              <w:jc w:val="center"/>
              <w:rPr>
                <w:rFonts w:ascii="Times New Roman" w:hAnsi="Times New Roman" w:cs="Times New Roman"/>
                <w:sz w:val="18"/>
                <w:szCs w:val="18"/>
              </w:rPr>
            </w:pPr>
            <w:r w:rsidRPr="001C2B35">
              <w:rPr>
                <w:rFonts w:ascii="Times New Roman" w:hAnsi="Times New Roman" w:cs="Times New Roman"/>
                <w:sz w:val="18"/>
                <w:szCs w:val="18"/>
              </w:rPr>
              <w:t>1</w:t>
            </w:r>
          </w:p>
        </w:tc>
        <w:tc>
          <w:tcPr>
            <w:tcW w:w="571" w:type="dxa"/>
            <w:gridSpan w:val="13"/>
          </w:tcPr>
          <w:p w:rsidR="00947C38" w:rsidRPr="001C2B35" w:rsidRDefault="00947C38" w:rsidP="00B00AE4">
            <w:pPr>
              <w:pStyle w:val="NoSpacing"/>
              <w:jc w:val="center"/>
              <w:rPr>
                <w:rFonts w:ascii="Times New Roman" w:hAnsi="Times New Roman" w:cs="Times New Roman"/>
                <w:sz w:val="18"/>
                <w:szCs w:val="18"/>
              </w:rPr>
            </w:pPr>
            <w:r w:rsidRPr="001C2B35">
              <w:rPr>
                <w:rFonts w:ascii="Times New Roman" w:hAnsi="Times New Roman" w:cs="Times New Roman"/>
                <w:sz w:val="18"/>
                <w:szCs w:val="18"/>
              </w:rPr>
              <w:t>2</w:t>
            </w:r>
          </w:p>
        </w:tc>
        <w:tc>
          <w:tcPr>
            <w:tcW w:w="576" w:type="dxa"/>
            <w:gridSpan w:val="5"/>
          </w:tcPr>
          <w:p w:rsidR="00947C38" w:rsidRPr="001C2B35" w:rsidRDefault="00947C38" w:rsidP="00B00AE4">
            <w:pPr>
              <w:pStyle w:val="NoSpacing"/>
              <w:jc w:val="center"/>
              <w:rPr>
                <w:rFonts w:ascii="Times New Roman" w:hAnsi="Times New Roman" w:cs="Times New Roman"/>
                <w:sz w:val="18"/>
                <w:szCs w:val="18"/>
              </w:rPr>
            </w:pPr>
            <w:r w:rsidRPr="001C2B35">
              <w:rPr>
                <w:rFonts w:ascii="Times New Roman" w:hAnsi="Times New Roman" w:cs="Times New Roman"/>
                <w:sz w:val="18"/>
                <w:szCs w:val="18"/>
              </w:rPr>
              <w:t>3</w:t>
            </w:r>
          </w:p>
        </w:tc>
        <w:tc>
          <w:tcPr>
            <w:tcW w:w="547" w:type="dxa"/>
            <w:gridSpan w:val="2"/>
          </w:tcPr>
          <w:p w:rsidR="00947C38" w:rsidRPr="001C2B35" w:rsidRDefault="00947C38" w:rsidP="00B00AE4">
            <w:pPr>
              <w:pStyle w:val="NoSpacing"/>
              <w:jc w:val="center"/>
              <w:rPr>
                <w:rFonts w:ascii="Times New Roman" w:hAnsi="Times New Roman" w:cs="Times New Roman"/>
                <w:sz w:val="18"/>
                <w:szCs w:val="18"/>
              </w:rPr>
            </w:pPr>
            <w:r w:rsidRPr="001C2B35">
              <w:rPr>
                <w:rFonts w:ascii="Times New Roman" w:hAnsi="Times New Roman" w:cs="Times New Roman"/>
                <w:sz w:val="18"/>
                <w:szCs w:val="18"/>
              </w:rPr>
              <w:t>4</w:t>
            </w:r>
          </w:p>
        </w:tc>
        <w:tc>
          <w:tcPr>
            <w:tcW w:w="499" w:type="dxa"/>
            <w:gridSpan w:val="3"/>
          </w:tcPr>
          <w:p w:rsidR="00947C38" w:rsidRPr="001C2B35" w:rsidRDefault="00947C38" w:rsidP="00B00AE4">
            <w:pPr>
              <w:pStyle w:val="NoSpacing"/>
              <w:jc w:val="center"/>
              <w:rPr>
                <w:rFonts w:ascii="Times New Roman" w:hAnsi="Times New Roman" w:cs="Times New Roman"/>
                <w:sz w:val="18"/>
                <w:szCs w:val="18"/>
              </w:rPr>
            </w:pPr>
          </w:p>
        </w:tc>
        <w:tc>
          <w:tcPr>
            <w:tcW w:w="3263" w:type="dxa"/>
            <w:gridSpan w:val="5"/>
          </w:tcPr>
          <w:p w:rsidR="00947C38" w:rsidRPr="001C2B35" w:rsidRDefault="00947C38" w:rsidP="00B00AE4">
            <w:pPr>
              <w:pStyle w:val="NoSpacing"/>
              <w:jc w:val="center"/>
              <w:rPr>
                <w:rFonts w:ascii="Times New Roman" w:hAnsi="Times New Roman" w:cs="Times New Roman"/>
                <w:sz w:val="18"/>
                <w:szCs w:val="18"/>
              </w:rPr>
            </w:pPr>
            <w:r w:rsidRPr="001C2B35">
              <w:rPr>
                <w:rFonts w:ascii="Times New Roman" w:hAnsi="Times New Roman" w:cs="Times New Roman"/>
                <w:sz w:val="18"/>
                <w:szCs w:val="18"/>
              </w:rPr>
              <w:t>6</w:t>
            </w:r>
          </w:p>
        </w:tc>
        <w:tc>
          <w:tcPr>
            <w:tcW w:w="1195" w:type="dxa"/>
            <w:gridSpan w:val="5"/>
          </w:tcPr>
          <w:p w:rsidR="00947C38" w:rsidRPr="001C2B35" w:rsidRDefault="00947C38" w:rsidP="00B00AE4">
            <w:pPr>
              <w:pStyle w:val="NoSpacing"/>
              <w:jc w:val="center"/>
              <w:rPr>
                <w:rFonts w:ascii="Times New Roman" w:hAnsi="Times New Roman" w:cs="Times New Roman"/>
                <w:sz w:val="18"/>
                <w:szCs w:val="18"/>
              </w:rPr>
            </w:pPr>
            <w:r w:rsidRPr="001C2B35">
              <w:rPr>
                <w:rFonts w:ascii="Times New Roman" w:hAnsi="Times New Roman" w:cs="Times New Roman"/>
                <w:sz w:val="18"/>
                <w:szCs w:val="18"/>
              </w:rPr>
              <w:t>7</w:t>
            </w:r>
          </w:p>
        </w:tc>
        <w:tc>
          <w:tcPr>
            <w:tcW w:w="997" w:type="dxa"/>
            <w:gridSpan w:val="7"/>
          </w:tcPr>
          <w:p w:rsidR="00947C38" w:rsidRPr="001C2B35" w:rsidRDefault="00947C38" w:rsidP="00B00AE4">
            <w:pPr>
              <w:pStyle w:val="NoSpacing"/>
              <w:jc w:val="center"/>
              <w:rPr>
                <w:rFonts w:ascii="Times New Roman" w:hAnsi="Times New Roman" w:cs="Times New Roman"/>
                <w:sz w:val="18"/>
                <w:szCs w:val="18"/>
              </w:rPr>
            </w:pPr>
            <w:r w:rsidRPr="001C2B35">
              <w:rPr>
                <w:rFonts w:ascii="Times New Roman" w:hAnsi="Times New Roman" w:cs="Times New Roman"/>
                <w:sz w:val="18"/>
                <w:szCs w:val="18"/>
              </w:rPr>
              <w:t>8</w:t>
            </w:r>
          </w:p>
        </w:tc>
        <w:tc>
          <w:tcPr>
            <w:tcW w:w="893" w:type="dxa"/>
            <w:gridSpan w:val="6"/>
          </w:tcPr>
          <w:p w:rsidR="00947C38" w:rsidRPr="001C2B35" w:rsidRDefault="00947C38" w:rsidP="00B00AE4">
            <w:pPr>
              <w:pStyle w:val="NoSpacing"/>
              <w:jc w:val="center"/>
              <w:rPr>
                <w:rFonts w:ascii="Times New Roman" w:hAnsi="Times New Roman" w:cs="Times New Roman"/>
                <w:sz w:val="18"/>
                <w:szCs w:val="18"/>
              </w:rPr>
            </w:pPr>
            <w:r w:rsidRPr="001C2B35">
              <w:rPr>
                <w:rFonts w:ascii="Times New Roman" w:hAnsi="Times New Roman" w:cs="Times New Roman"/>
                <w:sz w:val="18"/>
                <w:szCs w:val="18"/>
              </w:rPr>
              <w:t>9</w:t>
            </w:r>
          </w:p>
        </w:tc>
        <w:tc>
          <w:tcPr>
            <w:tcW w:w="1094" w:type="dxa"/>
            <w:gridSpan w:val="8"/>
          </w:tcPr>
          <w:p w:rsidR="00947C38" w:rsidRPr="001C2B35" w:rsidRDefault="00947C38" w:rsidP="00B00AE4">
            <w:pPr>
              <w:pStyle w:val="NoSpacing"/>
              <w:jc w:val="center"/>
              <w:rPr>
                <w:rFonts w:ascii="Times New Roman" w:hAnsi="Times New Roman" w:cs="Times New Roman"/>
                <w:sz w:val="18"/>
                <w:szCs w:val="18"/>
              </w:rPr>
            </w:pPr>
            <w:r w:rsidRPr="001C2B35">
              <w:rPr>
                <w:rFonts w:ascii="Times New Roman" w:hAnsi="Times New Roman" w:cs="Times New Roman"/>
                <w:sz w:val="18"/>
                <w:szCs w:val="18"/>
              </w:rPr>
              <w:t>10</w:t>
            </w:r>
          </w:p>
        </w:tc>
      </w:tr>
      <w:tr w:rsidR="00947C38" w:rsidRPr="001C2B35" w:rsidTr="00B00AE4">
        <w:trPr>
          <w:gridAfter w:val="1"/>
          <w:wAfter w:w="8" w:type="dxa"/>
          <w:trHeight w:val="254"/>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263" w:type="dxa"/>
            <w:gridSpan w:val="5"/>
          </w:tcPr>
          <w:p w:rsidR="00947C38" w:rsidRPr="001C2B35" w:rsidRDefault="00947C38" w:rsidP="00B00AE4">
            <w:pPr>
              <w:pStyle w:val="NoSpacing"/>
              <w:rPr>
                <w:rFonts w:ascii="Times New Roman" w:hAnsi="Times New Roman" w:cs="Times New Roman"/>
                <w:b/>
                <w:sz w:val="18"/>
                <w:szCs w:val="18"/>
              </w:rPr>
            </w:pPr>
            <w:r w:rsidRPr="001C2B35">
              <w:rPr>
                <w:rFonts w:ascii="Times New Roman" w:hAnsi="Times New Roman" w:cs="Times New Roman"/>
                <w:b/>
                <w:sz w:val="18"/>
                <w:szCs w:val="18"/>
              </w:rPr>
              <w:t>СКУПШТИНА ОПШТИНЕ</w:t>
            </w:r>
          </w:p>
        </w:tc>
        <w:tc>
          <w:tcPr>
            <w:tcW w:w="1195" w:type="dxa"/>
            <w:gridSpan w:val="5"/>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2101    ПРОГРАМ 16-ПОЛИТИЧКИ СИСТЕМ ЛОКАЛНЕ САМОУПРАВЕ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 ФУНКЦИОНИСАЊЕ  СКУПШТИНЕ</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w:t>
            </w:r>
          </w:p>
        </w:tc>
        <w:tc>
          <w:tcPr>
            <w:tcW w:w="571" w:type="dxa"/>
            <w:gridSpan w:val="1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1.01</w:t>
            </w:r>
          </w:p>
        </w:tc>
        <w:tc>
          <w:tcPr>
            <w:tcW w:w="576"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111</w:t>
            </w: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263" w:type="dxa"/>
            <w:gridSpan w:val="5"/>
          </w:tcPr>
          <w:p w:rsidR="00947C38" w:rsidRPr="00216C4D" w:rsidRDefault="00947C38" w:rsidP="00B00AE4">
            <w:pPr>
              <w:pStyle w:val="NoSpacing"/>
              <w:rPr>
                <w:rFonts w:ascii="Times New Roman" w:hAnsi="Times New Roman" w:cs="Times New Roman"/>
                <w:b/>
                <w:sz w:val="18"/>
                <w:szCs w:val="18"/>
              </w:rPr>
            </w:pPr>
            <w:r w:rsidRPr="00216C4D">
              <w:rPr>
                <w:rFonts w:ascii="Times New Roman" w:hAnsi="Times New Roman" w:cs="Times New Roman"/>
                <w:b/>
                <w:sz w:val="18"/>
                <w:szCs w:val="18"/>
              </w:rPr>
              <w:t>Извршни и законодавни органи</w:t>
            </w:r>
          </w:p>
        </w:tc>
        <w:tc>
          <w:tcPr>
            <w:tcW w:w="1195" w:type="dxa"/>
            <w:gridSpan w:val="5"/>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411</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Плате,додаци и накн. запосл.</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950.000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950.000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412</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 допр. на терет послодавца</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170.000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170.000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3</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414</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Социјална давања запосленима</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415</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Накнаде трошк. за запослене</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6</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Трошкови путовања </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c>
          <w:tcPr>
            <w:tcW w:w="997" w:type="dxa"/>
            <w:gridSpan w:val="7"/>
          </w:tcPr>
          <w:p w:rsidR="00947C38" w:rsidRPr="001C2B35" w:rsidRDefault="00947C38" w:rsidP="00B00AE4">
            <w:pPr>
              <w:pStyle w:val="NoSpacing"/>
              <w:ind w:left="-237" w:firstLine="237"/>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ind w:left="-237" w:firstLine="237"/>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7.000.000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7.000.000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поправке и одржавање</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465</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дотације и трансфери</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160.000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160.000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11</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481</w:t>
            </w:r>
          </w:p>
        </w:tc>
        <w:tc>
          <w:tcPr>
            <w:tcW w:w="32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Политичке странке (редован рад-члан 16. Закона о фин. пол. акт.</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180.000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180.000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263" w:type="dxa"/>
            <w:gridSpan w:val="5"/>
          </w:tcPr>
          <w:p w:rsidR="00947C38" w:rsidRPr="00216C4D" w:rsidRDefault="00947C38" w:rsidP="00B00AE4">
            <w:pPr>
              <w:pStyle w:val="NoSpacing"/>
              <w:rPr>
                <w:rFonts w:ascii="Times New Roman" w:hAnsi="Times New Roman" w:cs="Times New Roman"/>
                <w:b/>
                <w:i/>
                <w:sz w:val="18"/>
                <w:szCs w:val="18"/>
              </w:rPr>
            </w:pPr>
            <w:r w:rsidRPr="00216C4D">
              <w:rPr>
                <w:rFonts w:ascii="Times New Roman" w:hAnsi="Times New Roman" w:cs="Times New Roman"/>
                <w:b/>
                <w:i/>
                <w:sz w:val="18"/>
                <w:szCs w:val="18"/>
              </w:rPr>
              <w:t>Укупно за функц. класиф. 111</w:t>
            </w:r>
          </w:p>
        </w:tc>
        <w:tc>
          <w:tcPr>
            <w:tcW w:w="1195" w:type="dxa"/>
            <w:gridSpan w:val="5"/>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c>
          <w:tcPr>
            <w:tcW w:w="997" w:type="dxa"/>
            <w:gridSpan w:val="7"/>
          </w:tcPr>
          <w:p w:rsidR="00947C38" w:rsidRPr="00216C4D"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16C4D"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263" w:type="dxa"/>
            <w:gridSpan w:val="5"/>
          </w:tcPr>
          <w:p w:rsidR="00947C38" w:rsidRPr="00216C4D" w:rsidRDefault="00947C38" w:rsidP="00B00AE4">
            <w:pPr>
              <w:pStyle w:val="NoSpacing"/>
              <w:rPr>
                <w:rFonts w:ascii="Times New Roman" w:hAnsi="Times New Roman" w:cs="Times New Roman"/>
                <w:b/>
                <w:i/>
                <w:sz w:val="18"/>
                <w:szCs w:val="18"/>
              </w:rPr>
            </w:pPr>
            <w:r w:rsidRPr="00216C4D">
              <w:rPr>
                <w:rFonts w:ascii="Times New Roman" w:hAnsi="Times New Roman" w:cs="Times New Roman"/>
                <w:b/>
                <w:i/>
                <w:sz w:val="18"/>
                <w:szCs w:val="18"/>
              </w:rPr>
              <w:t>Приходи из буџета 01</w:t>
            </w:r>
          </w:p>
        </w:tc>
        <w:tc>
          <w:tcPr>
            <w:tcW w:w="1195" w:type="dxa"/>
            <w:gridSpan w:val="5"/>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c>
          <w:tcPr>
            <w:tcW w:w="997" w:type="dxa"/>
            <w:gridSpan w:val="7"/>
          </w:tcPr>
          <w:p w:rsidR="00947C38" w:rsidRPr="00216C4D"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16C4D"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263" w:type="dxa"/>
            <w:gridSpan w:val="5"/>
          </w:tcPr>
          <w:p w:rsidR="00947C38" w:rsidRPr="00216C4D" w:rsidRDefault="00947C38" w:rsidP="00B00AE4">
            <w:pPr>
              <w:pStyle w:val="NoSpacing"/>
              <w:rPr>
                <w:rFonts w:ascii="Times New Roman" w:hAnsi="Times New Roman" w:cs="Times New Roman"/>
                <w:b/>
                <w:i/>
                <w:sz w:val="18"/>
                <w:szCs w:val="18"/>
              </w:rPr>
            </w:pPr>
            <w:r w:rsidRPr="00216C4D">
              <w:rPr>
                <w:rFonts w:ascii="Times New Roman" w:hAnsi="Times New Roman" w:cs="Times New Roman"/>
                <w:b/>
                <w:i/>
                <w:sz w:val="18"/>
                <w:szCs w:val="18"/>
              </w:rPr>
              <w:t>Укупно за ПА 0001 (01)</w:t>
            </w:r>
          </w:p>
        </w:tc>
        <w:tc>
          <w:tcPr>
            <w:tcW w:w="1195" w:type="dxa"/>
            <w:gridSpan w:val="5"/>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c>
          <w:tcPr>
            <w:tcW w:w="997" w:type="dxa"/>
            <w:gridSpan w:val="7"/>
          </w:tcPr>
          <w:p w:rsidR="00947C38" w:rsidRPr="00216C4D"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16C4D"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263" w:type="dxa"/>
            <w:gridSpan w:val="5"/>
          </w:tcPr>
          <w:p w:rsidR="00947C38" w:rsidRPr="00216C4D" w:rsidRDefault="00947C38" w:rsidP="00B00AE4">
            <w:pPr>
              <w:pStyle w:val="NoSpacing"/>
              <w:rPr>
                <w:rFonts w:ascii="Times New Roman" w:hAnsi="Times New Roman" w:cs="Times New Roman"/>
                <w:b/>
                <w:i/>
                <w:sz w:val="18"/>
                <w:szCs w:val="18"/>
              </w:rPr>
            </w:pPr>
            <w:r w:rsidRPr="00216C4D">
              <w:rPr>
                <w:rFonts w:ascii="Times New Roman" w:hAnsi="Times New Roman" w:cs="Times New Roman"/>
                <w:b/>
                <w:i/>
                <w:sz w:val="18"/>
                <w:szCs w:val="18"/>
              </w:rPr>
              <w:t>Укупно за ПРОГРАМ  16 (01)</w:t>
            </w:r>
          </w:p>
        </w:tc>
        <w:tc>
          <w:tcPr>
            <w:tcW w:w="1195" w:type="dxa"/>
            <w:gridSpan w:val="5"/>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c>
          <w:tcPr>
            <w:tcW w:w="997" w:type="dxa"/>
            <w:gridSpan w:val="7"/>
          </w:tcPr>
          <w:p w:rsidR="00947C38" w:rsidRPr="00216C4D"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16C4D"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263" w:type="dxa"/>
            <w:gridSpan w:val="5"/>
          </w:tcPr>
          <w:p w:rsidR="00947C38" w:rsidRPr="00216C4D" w:rsidRDefault="00947C38" w:rsidP="00B00AE4">
            <w:pPr>
              <w:pStyle w:val="NoSpacing"/>
              <w:rPr>
                <w:rFonts w:ascii="Times New Roman" w:hAnsi="Times New Roman" w:cs="Times New Roman"/>
                <w:b/>
                <w:i/>
                <w:sz w:val="18"/>
                <w:szCs w:val="18"/>
              </w:rPr>
            </w:pPr>
            <w:r w:rsidRPr="00216C4D">
              <w:rPr>
                <w:rFonts w:ascii="Times New Roman" w:hAnsi="Times New Roman" w:cs="Times New Roman"/>
                <w:b/>
                <w:i/>
                <w:sz w:val="18"/>
                <w:szCs w:val="18"/>
              </w:rPr>
              <w:t>Укупно за раздео 1</w:t>
            </w:r>
          </w:p>
        </w:tc>
        <w:tc>
          <w:tcPr>
            <w:tcW w:w="1195" w:type="dxa"/>
            <w:gridSpan w:val="5"/>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c>
          <w:tcPr>
            <w:tcW w:w="997" w:type="dxa"/>
            <w:gridSpan w:val="7"/>
          </w:tcPr>
          <w:p w:rsidR="00947C38" w:rsidRPr="00216C4D"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16C4D" w:rsidRDefault="00947C38" w:rsidP="00B00AE4">
            <w:pPr>
              <w:pStyle w:val="NoSpacing"/>
              <w:jc w:val="right"/>
              <w:rPr>
                <w:rFonts w:ascii="Times New Roman" w:hAnsi="Times New Roman" w:cs="Times New Roman"/>
                <w:b/>
                <w:sz w:val="18"/>
                <w:szCs w:val="18"/>
                <w:lang w:val="sr-Latn-CS"/>
              </w:rPr>
            </w:pPr>
          </w:p>
        </w:tc>
        <w:tc>
          <w:tcPr>
            <w:tcW w:w="1094" w:type="dxa"/>
            <w:gridSpan w:val="8"/>
          </w:tcPr>
          <w:p w:rsidR="00947C38" w:rsidRPr="00216C4D" w:rsidRDefault="00947C38" w:rsidP="00B00AE4">
            <w:pPr>
              <w:pStyle w:val="NoSpacing"/>
              <w:jc w:val="right"/>
              <w:rPr>
                <w:rFonts w:ascii="Times New Roman" w:hAnsi="Times New Roman" w:cs="Times New Roman"/>
                <w:b/>
                <w:sz w:val="18"/>
                <w:szCs w:val="18"/>
              </w:rPr>
            </w:pPr>
            <w:r w:rsidRPr="00216C4D">
              <w:rPr>
                <w:rFonts w:ascii="Times New Roman" w:hAnsi="Times New Roman" w:cs="Times New Roman"/>
                <w:b/>
                <w:sz w:val="18"/>
                <w:szCs w:val="18"/>
              </w:rPr>
              <w:t>9.560.000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263" w:type="dxa"/>
            <w:gridSpan w:val="5"/>
          </w:tcPr>
          <w:p w:rsidR="00947C38" w:rsidRPr="00216C4D" w:rsidRDefault="00947C38" w:rsidP="00B00AE4">
            <w:pPr>
              <w:pStyle w:val="NoSpacing"/>
              <w:rPr>
                <w:rFonts w:ascii="Times New Roman" w:hAnsi="Times New Roman" w:cs="Times New Roman"/>
                <w:b/>
                <w:sz w:val="18"/>
                <w:szCs w:val="18"/>
              </w:rPr>
            </w:pPr>
            <w:r w:rsidRPr="00216C4D">
              <w:rPr>
                <w:rFonts w:ascii="Times New Roman" w:hAnsi="Times New Roman" w:cs="Times New Roman"/>
                <w:b/>
                <w:sz w:val="18"/>
                <w:szCs w:val="18"/>
              </w:rPr>
              <w:t>ПРЕДСЕДНИК ОПШТИНЕ</w:t>
            </w:r>
          </w:p>
        </w:tc>
        <w:tc>
          <w:tcPr>
            <w:tcW w:w="1195" w:type="dxa"/>
            <w:gridSpan w:val="5"/>
          </w:tcPr>
          <w:p w:rsidR="00947C38" w:rsidRPr="00216C4D" w:rsidRDefault="00947C38" w:rsidP="00B00AE4">
            <w:pPr>
              <w:pStyle w:val="NoSpacing"/>
              <w:rPr>
                <w:rFonts w:ascii="Times New Roman" w:hAnsi="Times New Roman" w:cs="Times New Roman"/>
                <w:b/>
                <w:sz w:val="18"/>
                <w:szCs w:val="18"/>
              </w:rPr>
            </w:pPr>
          </w:p>
        </w:tc>
        <w:tc>
          <w:tcPr>
            <w:tcW w:w="997" w:type="dxa"/>
            <w:gridSpan w:val="7"/>
          </w:tcPr>
          <w:p w:rsidR="00947C38" w:rsidRPr="00216C4D" w:rsidRDefault="00947C38" w:rsidP="00B00AE4">
            <w:pPr>
              <w:pStyle w:val="NoSpacing"/>
              <w:rPr>
                <w:rFonts w:ascii="Times New Roman" w:hAnsi="Times New Roman" w:cs="Times New Roman"/>
                <w:b/>
                <w:sz w:val="18"/>
                <w:szCs w:val="18"/>
              </w:rPr>
            </w:pPr>
          </w:p>
        </w:tc>
        <w:tc>
          <w:tcPr>
            <w:tcW w:w="893" w:type="dxa"/>
            <w:gridSpan w:val="6"/>
          </w:tcPr>
          <w:p w:rsidR="00947C38" w:rsidRPr="00216C4D" w:rsidRDefault="00947C38" w:rsidP="00B00AE4">
            <w:pPr>
              <w:pStyle w:val="NoSpacing"/>
              <w:rPr>
                <w:rFonts w:ascii="Times New Roman" w:hAnsi="Times New Roman" w:cs="Times New Roman"/>
                <w:b/>
                <w:sz w:val="18"/>
                <w:szCs w:val="18"/>
              </w:rPr>
            </w:pPr>
          </w:p>
        </w:tc>
        <w:tc>
          <w:tcPr>
            <w:tcW w:w="1094" w:type="dxa"/>
            <w:gridSpan w:val="8"/>
          </w:tcPr>
          <w:p w:rsidR="00947C38" w:rsidRPr="00216C4D" w:rsidRDefault="00947C38" w:rsidP="00B00AE4">
            <w:pPr>
              <w:pStyle w:val="NoSpacing"/>
              <w:rPr>
                <w:rFonts w:ascii="Times New Roman" w:hAnsi="Times New Roman" w:cs="Times New Roman"/>
                <w:b/>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2101    ПРОГРАМ 16-ПОЛИТИЧКИ СИСТЕМ ЛОКАЛНЕ САМОУПРАВЕ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0002-ФУНКЦИОНИСАЊЕ ИЗВРШНИХ ОРГАНА</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w:t>
            </w:r>
          </w:p>
        </w:tc>
        <w:tc>
          <w:tcPr>
            <w:tcW w:w="571" w:type="dxa"/>
            <w:gridSpan w:val="1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2.01</w:t>
            </w:r>
          </w:p>
        </w:tc>
        <w:tc>
          <w:tcPr>
            <w:tcW w:w="55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111</w:t>
            </w:r>
          </w:p>
        </w:tc>
        <w:tc>
          <w:tcPr>
            <w:tcW w:w="568" w:type="dxa"/>
            <w:gridSpan w:val="3"/>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315" w:type="dxa"/>
            <w:gridSpan w:val="8"/>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Извршни и законодавни органи</w:t>
            </w:r>
          </w:p>
        </w:tc>
        <w:tc>
          <w:tcPr>
            <w:tcW w:w="1143" w:type="dxa"/>
            <w:gridSpan w:val="2"/>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12</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411</w:t>
            </w:r>
          </w:p>
        </w:tc>
        <w:tc>
          <w:tcPr>
            <w:tcW w:w="3315" w:type="dxa"/>
            <w:gridSpan w:val="8"/>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Плате, додаци и накнаде запосл.</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3.060.000</w:t>
            </w: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3.060.000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412</w:t>
            </w:r>
          </w:p>
        </w:tc>
        <w:tc>
          <w:tcPr>
            <w:tcW w:w="3315" w:type="dxa"/>
            <w:gridSpan w:val="8"/>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 допр. на терет послодавца</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580.000</w:t>
            </w: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580.000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414</w:t>
            </w:r>
          </w:p>
        </w:tc>
        <w:tc>
          <w:tcPr>
            <w:tcW w:w="3315" w:type="dxa"/>
            <w:gridSpan w:val="8"/>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 давања запосленима</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415</w:t>
            </w:r>
          </w:p>
        </w:tc>
        <w:tc>
          <w:tcPr>
            <w:tcW w:w="3315" w:type="dxa"/>
            <w:gridSpan w:val="8"/>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Накнаде трошк. за запослене</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w:t>
            </w: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315" w:type="dxa"/>
            <w:gridSpan w:val="8"/>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315" w:type="dxa"/>
            <w:gridSpan w:val="8"/>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Трошкови путовања</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315" w:type="dxa"/>
            <w:gridSpan w:val="8"/>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5.000.000</w:t>
            </w: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5.000.000</w:t>
            </w:r>
          </w:p>
        </w:tc>
      </w:tr>
      <w:tr w:rsidR="00947C38" w:rsidRPr="001C2B35" w:rsidTr="00B00AE4">
        <w:trPr>
          <w:gridAfter w:val="1"/>
          <w:wAfter w:w="8" w:type="dxa"/>
          <w:trHeight w:val="215"/>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19</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315" w:type="dxa"/>
            <w:gridSpan w:val="8"/>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1.500.000</w:t>
            </w: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20</w:t>
            </w:r>
          </w:p>
        </w:tc>
        <w:tc>
          <w:tcPr>
            <w:tcW w:w="499"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465</w:t>
            </w:r>
          </w:p>
        </w:tc>
        <w:tc>
          <w:tcPr>
            <w:tcW w:w="3315" w:type="dxa"/>
            <w:gridSpan w:val="8"/>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дотације и трансфери</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350.000</w:t>
            </w: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51" w:type="dxa"/>
            <w:gridSpan w:val="4"/>
          </w:tcPr>
          <w:p w:rsidR="00947C38" w:rsidRPr="001C2B35" w:rsidRDefault="00947C38" w:rsidP="00B00AE4">
            <w:pPr>
              <w:pStyle w:val="NoSpacing"/>
              <w:rPr>
                <w:rFonts w:ascii="Times New Roman" w:hAnsi="Times New Roman" w:cs="Times New Roman"/>
                <w:sz w:val="18"/>
                <w:szCs w:val="18"/>
              </w:rPr>
            </w:pPr>
          </w:p>
        </w:tc>
        <w:tc>
          <w:tcPr>
            <w:tcW w:w="1136" w:type="dxa"/>
            <w:gridSpan w:val="10"/>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350.000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315" w:type="dxa"/>
            <w:gridSpan w:val="8"/>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Укупно за функц. класиф. 111</w:t>
            </w:r>
          </w:p>
        </w:tc>
        <w:tc>
          <w:tcPr>
            <w:tcW w:w="1143" w:type="dxa"/>
            <w:gridSpan w:val="2"/>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11.230.000</w:t>
            </w:r>
          </w:p>
        </w:tc>
        <w:tc>
          <w:tcPr>
            <w:tcW w:w="997" w:type="dxa"/>
            <w:gridSpan w:val="7"/>
          </w:tcPr>
          <w:p w:rsidR="00947C38" w:rsidRPr="00D14630" w:rsidRDefault="00947C38" w:rsidP="00B00AE4">
            <w:pPr>
              <w:pStyle w:val="NoSpacing"/>
              <w:rPr>
                <w:rFonts w:ascii="Times New Roman" w:hAnsi="Times New Roman" w:cs="Times New Roman"/>
                <w:b/>
                <w:sz w:val="18"/>
                <w:szCs w:val="18"/>
              </w:rPr>
            </w:pPr>
          </w:p>
        </w:tc>
        <w:tc>
          <w:tcPr>
            <w:tcW w:w="851" w:type="dxa"/>
            <w:gridSpan w:val="4"/>
          </w:tcPr>
          <w:p w:rsidR="00947C38" w:rsidRPr="00D14630" w:rsidRDefault="00947C38" w:rsidP="00B00AE4">
            <w:pPr>
              <w:pStyle w:val="NoSpacing"/>
              <w:rPr>
                <w:rFonts w:ascii="Times New Roman" w:hAnsi="Times New Roman" w:cs="Times New Roman"/>
                <w:b/>
                <w:sz w:val="18"/>
                <w:szCs w:val="18"/>
              </w:rPr>
            </w:pPr>
          </w:p>
        </w:tc>
        <w:tc>
          <w:tcPr>
            <w:tcW w:w="1136" w:type="dxa"/>
            <w:gridSpan w:val="10"/>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11.230.000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315" w:type="dxa"/>
            <w:gridSpan w:val="8"/>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Приходи из буџета 01</w:t>
            </w:r>
          </w:p>
        </w:tc>
        <w:tc>
          <w:tcPr>
            <w:tcW w:w="1143" w:type="dxa"/>
            <w:gridSpan w:val="2"/>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11.230.000</w:t>
            </w:r>
          </w:p>
        </w:tc>
        <w:tc>
          <w:tcPr>
            <w:tcW w:w="997" w:type="dxa"/>
            <w:gridSpan w:val="7"/>
          </w:tcPr>
          <w:p w:rsidR="00947C38" w:rsidRPr="00D14630" w:rsidRDefault="00947C38" w:rsidP="00B00AE4">
            <w:pPr>
              <w:pStyle w:val="NoSpacing"/>
              <w:rPr>
                <w:rFonts w:ascii="Times New Roman" w:hAnsi="Times New Roman" w:cs="Times New Roman"/>
                <w:b/>
                <w:sz w:val="18"/>
                <w:szCs w:val="18"/>
              </w:rPr>
            </w:pPr>
          </w:p>
        </w:tc>
        <w:tc>
          <w:tcPr>
            <w:tcW w:w="851" w:type="dxa"/>
            <w:gridSpan w:val="4"/>
          </w:tcPr>
          <w:p w:rsidR="00947C38" w:rsidRPr="00D14630" w:rsidRDefault="00947C38" w:rsidP="00B00AE4">
            <w:pPr>
              <w:pStyle w:val="NoSpacing"/>
              <w:rPr>
                <w:rFonts w:ascii="Times New Roman" w:hAnsi="Times New Roman" w:cs="Times New Roman"/>
                <w:b/>
                <w:sz w:val="18"/>
                <w:szCs w:val="18"/>
              </w:rPr>
            </w:pPr>
          </w:p>
        </w:tc>
        <w:tc>
          <w:tcPr>
            <w:tcW w:w="1136" w:type="dxa"/>
            <w:gridSpan w:val="10"/>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11.230.000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315" w:type="dxa"/>
            <w:gridSpan w:val="8"/>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Укупно за ПА 0002(01)</w:t>
            </w:r>
          </w:p>
        </w:tc>
        <w:tc>
          <w:tcPr>
            <w:tcW w:w="1143" w:type="dxa"/>
            <w:gridSpan w:val="2"/>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11.230.000</w:t>
            </w:r>
          </w:p>
        </w:tc>
        <w:tc>
          <w:tcPr>
            <w:tcW w:w="997" w:type="dxa"/>
            <w:gridSpan w:val="7"/>
          </w:tcPr>
          <w:p w:rsidR="00947C38" w:rsidRPr="00D14630" w:rsidRDefault="00947C38" w:rsidP="00B00AE4">
            <w:pPr>
              <w:pStyle w:val="NoSpacing"/>
              <w:rPr>
                <w:rFonts w:ascii="Times New Roman" w:hAnsi="Times New Roman" w:cs="Times New Roman"/>
                <w:b/>
                <w:sz w:val="18"/>
                <w:szCs w:val="18"/>
              </w:rPr>
            </w:pPr>
          </w:p>
        </w:tc>
        <w:tc>
          <w:tcPr>
            <w:tcW w:w="851" w:type="dxa"/>
            <w:gridSpan w:val="4"/>
          </w:tcPr>
          <w:p w:rsidR="00947C38" w:rsidRPr="00D14630" w:rsidRDefault="00947C38" w:rsidP="00B00AE4">
            <w:pPr>
              <w:pStyle w:val="NoSpacing"/>
              <w:rPr>
                <w:rFonts w:ascii="Times New Roman" w:hAnsi="Times New Roman" w:cs="Times New Roman"/>
                <w:b/>
                <w:sz w:val="18"/>
                <w:szCs w:val="18"/>
              </w:rPr>
            </w:pPr>
          </w:p>
        </w:tc>
        <w:tc>
          <w:tcPr>
            <w:tcW w:w="1136" w:type="dxa"/>
            <w:gridSpan w:val="10"/>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11.230.000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p>
        </w:tc>
        <w:tc>
          <w:tcPr>
            <w:tcW w:w="499" w:type="dxa"/>
            <w:gridSpan w:val="3"/>
          </w:tcPr>
          <w:p w:rsidR="00947C38" w:rsidRPr="001C2B35" w:rsidRDefault="00947C38" w:rsidP="00B00AE4">
            <w:pPr>
              <w:pStyle w:val="NoSpacing"/>
              <w:rPr>
                <w:rFonts w:ascii="Times New Roman" w:hAnsi="Times New Roman" w:cs="Times New Roman"/>
                <w:sz w:val="18"/>
                <w:szCs w:val="18"/>
              </w:rPr>
            </w:pPr>
          </w:p>
        </w:tc>
        <w:tc>
          <w:tcPr>
            <w:tcW w:w="3315" w:type="dxa"/>
            <w:gridSpan w:val="8"/>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Укупно за ПРОГРАМ 16 (01)</w:t>
            </w:r>
          </w:p>
        </w:tc>
        <w:tc>
          <w:tcPr>
            <w:tcW w:w="1143" w:type="dxa"/>
            <w:gridSpan w:val="2"/>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11.230.000</w:t>
            </w:r>
          </w:p>
        </w:tc>
        <w:tc>
          <w:tcPr>
            <w:tcW w:w="997" w:type="dxa"/>
            <w:gridSpan w:val="7"/>
          </w:tcPr>
          <w:p w:rsidR="00947C38" w:rsidRPr="00D14630" w:rsidRDefault="00947C38" w:rsidP="00B00AE4">
            <w:pPr>
              <w:pStyle w:val="NoSpacing"/>
              <w:rPr>
                <w:rFonts w:ascii="Times New Roman" w:hAnsi="Times New Roman" w:cs="Times New Roman"/>
                <w:b/>
                <w:sz w:val="18"/>
                <w:szCs w:val="18"/>
              </w:rPr>
            </w:pPr>
          </w:p>
        </w:tc>
        <w:tc>
          <w:tcPr>
            <w:tcW w:w="851" w:type="dxa"/>
            <w:gridSpan w:val="4"/>
          </w:tcPr>
          <w:p w:rsidR="00947C38" w:rsidRPr="00D14630" w:rsidRDefault="00947C38" w:rsidP="00B00AE4">
            <w:pPr>
              <w:pStyle w:val="NoSpacing"/>
              <w:rPr>
                <w:rFonts w:ascii="Times New Roman" w:hAnsi="Times New Roman" w:cs="Times New Roman"/>
                <w:b/>
                <w:sz w:val="18"/>
                <w:szCs w:val="18"/>
              </w:rPr>
            </w:pPr>
          </w:p>
        </w:tc>
        <w:tc>
          <w:tcPr>
            <w:tcW w:w="1136" w:type="dxa"/>
            <w:gridSpan w:val="10"/>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11.230.000</w:t>
            </w:r>
          </w:p>
        </w:tc>
      </w:tr>
      <w:tr w:rsidR="00947C38" w:rsidRPr="001C2B35" w:rsidTr="00B00AE4">
        <w:trPr>
          <w:gridAfter w:val="1"/>
          <w:wAfter w:w="8" w:type="dxa"/>
          <w:trHeight w:val="268"/>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Шифра 1201    ПРОГРАМ 13-РАЗВОЈ КУЛТУРЕ </w:t>
            </w:r>
          </w:p>
        </w:tc>
      </w:tr>
      <w:tr w:rsidR="00947C38" w:rsidRPr="001C2B35" w:rsidTr="00B00AE4">
        <w:trPr>
          <w:gridAfter w:val="1"/>
          <w:wAfter w:w="8" w:type="dxa"/>
          <w:trHeight w:val="268"/>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0004-ОСТВАРИВАЊЕ И УНАПРЕЂИВАЊЕ ЈАВНОГ ИНТЕРЕСА У ОБЛАСТИ ЈАВНОГ                   </w:t>
            </w:r>
          </w:p>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ИНФОРМИСАЊА </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830</w:t>
            </w:r>
          </w:p>
        </w:tc>
        <w:tc>
          <w:tcPr>
            <w:tcW w:w="568" w:type="dxa"/>
            <w:gridSpan w:val="3"/>
          </w:tcPr>
          <w:p w:rsidR="00947C38" w:rsidRPr="001C2B35" w:rsidRDefault="00947C38" w:rsidP="00B00AE4">
            <w:pPr>
              <w:pStyle w:val="NoSpacing"/>
              <w:rPr>
                <w:rFonts w:ascii="Times New Roman" w:hAnsi="Times New Roman" w:cs="Times New Roman"/>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D14630" w:rsidRDefault="00947C38" w:rsidP="00B00AE4">
            <w:pPr>
              <w:pStyle w:val="NoSpacing"/>
              <w:rPr>
                <w:rFonts w:ascii="Times New Roman" w:hAnsi="Times New Roman" w:cs="Times New Roman"/>
                <w:b/>
                <w:sz w:val="18"/>
                <w:szCs w:val="18"/>
              </w:rPr>
            </w:pPr>
            <w:r w:rsidRPr="00D14630">
              <w:rPr>
                <w:rFonts w:ascii="Times New Roman" w:hAnsi="Times New Roman" w:cs="Times New Roman"/>
                <w:b/>
                <w:sz w:val="18"/>
                <w:szCs w:val="18"/>
              </w:rPr>
              <w:t>Услуге емитовања и штампања</w:t>
            </w:r>
          </w:p>
        </w:tc>
        <w:tc>
          <w:tcPr>
            <w:tcW w:w="1143" w:type="dxa"/>
            <w:gridSpan w:val="2"/>
          </w:tcPr>
          <w:p w:rsidR="00947C38" w:rsidRPr="001C2B35" w:rsidRDefault="00947C38" w:rsidP="00B00AE4">
            <w:pPr>
              <w:pStyle w:val="NoSpacing"/>
              <w:rPr>
                <w:rFonts w:ascii="Times New Roman" w:hAnsi="Times New Roman" w:cs="Times New Roman"/>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21</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15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D14630" w:rsidRDefault="00947C38" w:rsidP="00B00AE4">
            <w:pPr>
              <w:pStyle w:val="NoSpacing"/>
              <w:rPr>
                <w:rFonts w:ascii="Times New Roman" w:hAnsi="Times New Roman" w:cs="Times New Roman"/>
                <w:b/>
                <w:sz w:val="18"/>
                <w:szCs w:val="18"/>
              </w:rPr>
            </w:pPr>
            <w:r w:rsidRPr="00D14630">
              <w:rPr>
                <w:rFonts w:ascii="Times New Roman" w:hAnsi="Times New Roman" w:cs="Times New Roman"/>
                <w:b/>
                <w:sz w:val="18"/>
                <w:szCs w:val="18"/>
              </w:rPr>
              <w:t>Укупно за функ. класиф. 111</w:t>
            </w:r>
          </w:p>
        </w:tc>
        <w:tc>
          <w:tcPr>
            <w:tcW w:w="1143" w:type="dxa"/>
            <w:gridSpan w:val="2"/>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1.500.000</w:t>
            </w:r>
          </w:p>
        </w:tc>
        <w:tc>
          <w:tcPr>
            <w:tcW w:w="997" w:type="dxa"/>
            <w:gridSpan w:val="7"/>
            <w:tcBorders>
              <w:right w:val="single" w:sz="4" w:space="0" w:color="auto"/>
            </w:tcBorders>
          </w:tcPr>
          <w:p w:rsidR="00947C38" w:rsidRPr="00D14630"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D14630"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1.500.000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D14630" w:rsidRDefault="00947C38" w:rsidP="00B00AE4">
            <w:pPr>
              <w:pStyle w:val="NoSpacing"/>
              <w:rPr>
                <w:rFonts w:ascii="Times New Roman" w:hAnsi="Times New Roman" w:cs="Times New Roman"/>
                <w:b/>
                <w:sz w:val="18"/>
                <w:szCs w:val="18"/>
              </w:rPr>
            </w:pPr>
            <w:r w:rsidRPr="00D14630">
              <w:rPr>
                <w:rFonts w:ascii="Times New Roman" w:hAnsi="Times New Roman" w:cs="Times New Roman"/>
                <w:b/>
                <w:sz w:val="18"/>
                <w:szCs w:val="18"/>
              </w:rPr>
              <w:t>Укупно за ПА 0004 (01)</w:t>
            </w:r>
          </w:p>
        </w:tc>
        <w:tc>
          <w:tcPr>
            <w:tcW w:w="1143" w:type="dxa"/>
            <w:gridSpan w:val="2"/>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1.500.000</w:t>
            </w:r>
          </w:p>
        </w:tc>
        <w:tc>
          <w:tcPr>
            <w:tcW w:w="997" w:type="dxa"/>
            <w:gridSpan w:val="7"/>
            <w:tcBorders>
              <w:right w:val="single" w:sz="4" w:space="0" w:color="auto"/>
            </w:tcBorders>
          </w:tcPr>
          <w:p w:rsidR="00947C38" w:rsidRPr="00D14630"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D14630"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1.500.000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sz w:val="18"/>
                <w:szCs w:val="18"/>
              </w:rPr>
            </w:pPr>
          </w:p>
        </w:tc>
        <w:tc>
          <w:tcPr>
            <w:tcW w:w="571" w:type="dxa"/>
            <w:gridSpan w:val="13"/>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D14630" w:rsidRDefault="00947C38" w:rsidP="00B00AE4">
            <w:pPr>
              <w:pStyle w:val="NoSpacing"/>
              <w:rPr>
                <w:rFonts w:ascii="Times New Roman" w:hAnsi="Times New Roman" w:cs="Times New Roman"/>
                <w:b/>
                <w:sz w:val="18"/>
                <w:szCs w:val="18"/>
              </w:rPr>
            </w:pPr>
            <w:r w:rsidRPr="00D14630">
              <w:rPr>
                <w:rFonts w:ascii="Times New Roman" w:hAnsi="Times New Roman" w:cs="Times New Roman"/>
                <w:b/>
                <w:sz w:val="18"/>
                <w:szCs w:val="18"/>
              </w:rPr>
              <w:t xml:space="preserve">Укупно за ПРОГРАМ 13 (01) </w:t>
            </w:r>
          </w:p>
        </w:tc>
        <w:tc>
          <w:tcPr>
            <w:tcW w:w="1143" w:type="dxa"/>
            <w:gridSpan w:val="2"/>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1.500.000</w:t>
            </w:r>
          </w:p>
        </w:tc>
        <w:tc>
          <w:tcPr>
            <w:tcW w:w="997" w:type="dxa"/>
            <w:gridSpan w:val="7"/>
            <w:tcBorders>
              <w:right w:val="single" w:sz="4" w:space="0" w:color="auto"/>
            </w:tcBorders>
          </w:tcPr>
          <w:p w:rsidR="00947C38" w:rsidRPr="00D14630"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D14630"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D14630" w:rsidRDefault="00947C38" w:rsidP="00B00AE4">
            <w:pPr>
              <w:pStyle w:val="NoSpacing"/>
              <w:jc w:val="right"/>
              <w:rPr>
                <w:rFonts w:ascii="Times New Roman" w:hAnsi="Times New Roman" w:cs="Times New Roman"/>
                <w:b/>
                <w:sz w:val="18"/>
                <w:szCs w:val="18"/>
              </w:rPr>
            </w:pPr>
            <w:r w:rsidRPr="00D14630">
              <w:rPr>
                <w:rFonts w:ascii="Times New Roman" w:hAnsi="Times New Roman" w:cs="Times New Roman"/>
                <w:b/>
                <w:sz w:val="18"/>
                <w:szCs w:val="18"/>
              </w:rPr>
              <w:t>1.500.000</w:t>
            </w:r>
          </w:p>
        </w:tc>
      </w:tr>
      <w:tr w:rsidR="00947C38" w:rsidRPr="001C2B35" w:rsidTr="00B00AE4">
        <w:trPr>
          <w:gridAfter w:val="1"/>
          <w:wAfter w:w="8" w:type="dxa"/>
        </w:trPr>
        <w:tc>
          <w:tcPr>
            <w:tcW w:w="396" w:type="dxa"/>
          </w:tcPr>
          <w:p w:rsidR="00947C38" w:rsidRPr="001C2B35" w:rsidRDefault="00947C38" w:rsidP="00B00AE4">
            <w:pPr>
              <w:pStyle w:val="NoSpacing"/>
              <w:rPr>
                <w:rFonts w:ascii="Times New Roman" w:hAnsi="Times New Roman" w:cs="Times New Roman"/>
                <w:color w:val="FF0000"/>
                <w:sz w:val="18"/>
                <w:szCs w:val="18"/>
              </w:rPr>
            </w:pPr>
          </w:p>
        </w:tc>
        <w:tc>
          <w:tcPr>
            <w:tcW w:w="571" w:type="dxa"/>
            <w:gridSpan w:val="13"/>
          </w:tcPr>
          <w:p w:rsidR="00947C38" w:rsidRPr="001C2B35" w:rsidRDefault="00947C38" w:rsidP="00B00AE4">
            <w:pPr>
              <w:pStyle w:val="NoSpacing"/>
              <w:rPr>
                <w:rFonts w:ascii="Times New Roman" w:hAnsi="Times New Roman" w:cs="Times New Roman"/>
                <w:color w:val="FF0000"/>
                <w:sz w:val="18"/>
                <w:szCs w:val="18"/>
                <w:highlight w:val="yellow"/>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highlight w:val="yellow"/>
              </w:rPr>
            </w:pPr>
          </w:p>
        </w:tc>
        <w:tc>
          <w:tcPr>
            <w:tcW w:w="568" w:type="dxa"/>
            <w:gridSpan w:val="3"/>
          </w:tcPr>
          <w:p w:rsidR="00947C38" w:rsidRPr="001C2B35" w:rsidRDefault="00947C38" w:rsidP="00B00AE4">
            <w:pPr>
              <w:pStyle w:val="NoSpacing"/>
              <w:rPr>
                <w:rFonts w:ascii="Times New Roman" w:hAnsi="Times New Roman" w:cs="Times New Roman"/>
                <w:color w:val="FF0000"/>
                <w:sz w:val="18"/>
                <w:szCs w:val="18"/>
                <w:highlight w:val="yellow"/>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sz w:val="18"/>
                <w:szCs w:val="18"/>
              </w:rPr>
              <w:t>ОПШТИНСКО ВЕЋЕ</w:t>
            </w:r>
          </w:p>
        </w:tc>
        <w:tc>
          <w:tcPr>
            <w:tcW w:w="1143" w:type="dxa"/>
            <w:gridSpan w:val="2"/>
          </w:tcPr>
          <w:p w:rsidR="00947C38" w:rsidRPr="00D14630" w:rsidRDefault="00947C38" w:rsidP="00B00AE4">
            <w:pPr>
              <w:pStyle w:val="NoSpacing"/>
              <w:rPr>
                <w:rFonts w:ascii="Times New Roman" w:hAnsi="Times New Roman" w:cs="Times New Roman"/>
                <w:b/>
                <w:sz w:val="18"/>
                <w:szCs w:val="18"/>
              </w:rPr>
            </w:pPr>
          </w:p>
        </w:tc>
        <w:tc>
          <w:tcPr>
            <w:tcW w:w="997" w:type="dxa"/>
            <w:gridSpan w:val="7"/>
            <w:tcBorders>
              <w:right w:val="single" w:sz="4" w:space="0" w:color="auto"/>
            </w:tcBorders>
          </w:tcPr>
          <w:p w:rsidR="00947C38" w:rsidRPr="00D14630" w:rsidRDefault="00947C38" w:rsidP="00B00AE4">
            <w:pPr>
              <w:pStyle w:val="NoSpacing"/>
              <w:rPr>
                <w:rFonts w:ascii="Times New Roman" w:hAnsi="Times New Roman" w:cs="Times New Roman"/>
                <w:b/>
                <w:sz w:val="18"/>
                <w:szCs w:val="18"/>
              </w:rPr>
            </w:pPr>
          </w:p>
        </w:tc>
        <w:tc>
          <w:tcPr>
            <w:tcW w:w="893" w:type="dxa"/>
            <w:gridSpan w:val="6"/>
            <w:tcBorders>
              <w:left w:val="single" w:sz="4" w:space="0" w:color="auto"/>
            </w:tcBorders>
          </w:tcPr>
          <w:p w:rsidR="00947C38" w:rsidRPr="00D14630" w:rsidRDefault="00947C38" w:rsidP="00B00AE4">
            <w:pPr>
              <w:pStyle w:val="NoSpacing"/>
              <w:rPr>
                <w:rFonts w:ascii="Times New Roman" w:hAnsi="Times New Roman" w:cs="Times New Roman"/>
                <w:b/>
                <w:sz w:val="18"/>
                <w:szCs w:val="18"/>
              </w:rPr>
            </w:pPr>
          </w:p>
        </w:tc>
        <w:tc>
          <w:tcPr>
            <w:tcW w:w="1094" w:type="dxa"/>
            <w:gridSpan w:val="8"/>
          </w:tcPr>
          <w:p w:rsidR="00947C38" w:rsidRPr="00D14630" w:rsidRDefault="00947C38" w:rsidP="00B00AE4">
            <w:pPr>
              <w:pStyle w:val="NoSpacing"/>
              <w:rPr>
                <w:rFonts w:ascii="Times New Roman" w:hAnsi="Times New Roman" w:cs="Times New Roman"/>
                <w:b/>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2101    ПРОГРАМ 16-ПОЛИТИЧКИ СИСТЕМ ЛОКАЛНЕ САМОУПРАВЕ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ПА- 0002-ФУНКЦИОНИСАЊЕ ИЗВРШНИХ ОРГАНА</w:t>
            </w:r>
          </w:p>
        </w:tc>
      </w:tr>
      <w:tr w:rsidR="00947C38" w:rsidRPr="001C2B35" w:rsidTr="00B00AE4">
        <w:trPr>
          <w:gridAfter w:val="1"/>
          <w:wAfter w:w="8" w:type="dxa"/>
          <w:trHeight w:val="275"/>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2.02</w:t>
            </w:r>
          </w:p>
        </w:tc>
        <w:tc>
          <w:tcPr>
            <w:tcW w:w="55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111</w:t>
            </w:r>
          </w:p>
        </w:tc>
        <w:tc>
          <w:tcPr>
            <w:tcW w:w="568"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69" w:type="dxa"/>
            <w:gridSpan w:val="4"/>
          </w:tcPr>
          <w:p w:rsidR="00947C38" w:rsidRPr="001C2B35" w:rsidRDefault="00947C38" w:rsidP="00B00AE4">
            <w:pPr>
              <w:pStyle w:val="NoSpacing"/>
              <w:rPr>
                <w:rFonts w:ascii="Times New Roman" w:hAnsi="Times New Roman" w:cs="Times New Roman"/>
                <w:sz w:val="18"/>
                <w:szCs w:val="18"/>
              </w:rPr>
            </w:pPr>
          </w:p>
        </w:tc>
        <w:tc>
          <w:tcPr>
            <w:tcW w:w="3245" w:type="dxa"/>
            <w:gridSpan w:val="7"/>
          </w:tcPr>
          <w:p w:rsidR="00947C38" w:rsidRPr="00D14630" w:rsidRDefault="00947C38" w:rsidP="00B00AE4">
            <w:pPr>
              <w:pStyle w:val="NoSpacing"/>
              <w:rPr>
                <w:rFonts w:ascii="Times New Roman" w:hAnsi="Times New Roman" w:cs="Times New Roman"/>
                <w:b/>
                <w:sz w:val="18"/>
                <w:szCs w:val="18"/>
              </w:rPr>
            </w:pPr>
            <w:r w:rsidRPr="00D14630">
              <w:rPr>
                <w:rFonts w:ascii="Times New Roman" w:hAnsi="Times New Roman" w:cs="Times New Roman"/>
                <w:b/>
                <w:sz w:val="18"/>
                <w:szCs w:val="18"/>
              </w:rPr>
              <w:t>Извршни и законодавни органи</w:t>
            </w:r>
          </w:p>
        </w:tc>
        <w:tc>
          <w:tcPr>
            <w:tcW w:w="1143" w:type="dxa"/>
            <w:gridSpan w:val="2"/>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Height w:val="180"/>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22</w:t>
            </w:r>
          </w:p>
        </w:tc>
        <w:tc>
          <w:tcPr>
            <w:tcW w:w="569"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411</w:t>
            </w:r>
          </w:p>
        </w:tc>
        <w:tc>
          <w:tcPr>
            <w:tcW w:w="3245"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Плате, додаци и накнаде запос.</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23</w:t>
            </w:r>
          </w:p>
        </w:tc>
        <w:tc>
          <w:tcPr>
            <w:tcW w:w="569"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412</w:t>
            </w:r>
          </w:p>
        </w:tc>
        <w:tc>
          <w:tcPr>
            <w:tcW w:w="3245"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 допр. на терет послодавца</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430.000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430.000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24</w:t>
            </w:r>
          </w:p>
        </w:tc>
        <w:tc>
          <w:tcPr>
            <w:tcW w:w="569"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414</w:t>
            </w:r>
          </w:p>
        </w:tc>
        <w:tc>
          <w:tcPr>
            <w:tcW w:w="3245"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 давања запосленима</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25</w:t>
            </w:r>
          </w:p>
        </w:tc>
        <w:tc>
          <w:tcPr>
            <w:tcW w:w="569"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245"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26</w:t>
            </w:r>
          </w:p>
        </w:tc>
        <w:tc>
          <w:tcPr>
            <w:tcW w:w="569"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245"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Трошкови путовања</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27</w:t>
            </w:r>
          </w:p>
        </w:tc>
        <w:tc>
          <w:tcPr>
            <w:tcW w:w="569"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45"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28</w:t>
            </w:r>
          </w:p>
        </w:tc>
        <w:tc>
          <w:tcPr>
            <w:tcW w:w="569"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45"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29</w:t>
            </w:r>
          </w:p>
        </w:tc>
        <w:tc>
          <w:tcPr>
            <w:tcW w:w="569"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465</w:t>
            </w:r>
          </w:p>
        </w:tc>
        <w:tc>
          <w:tcPr>
            <w:tcW w:w="3245"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дотације и трансфери</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250.000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69" w:type="dxa"/>
            <w:gridSpan w:val="4"/>
          </w:tcPr>
          <w:p w:rsidR="00947C38" w:rsidRPr="001C2B35" w:rsidRDefault="00947C38" w:rsidP="00B00AE4">
            <w:pPr>
              <w:pStyle w:val="NoSpacing"/>
              <w:rPr>
                <w:rFonts w:ascii="Times New Roman" w:hAnsi="Times New Roman" w:cs="Times New Roman"/>
                <w:sz w:val="18"/>
                <w:szCs w:val="18"/>
              </w:rPr>
            </w:pPr>
          </w:p>
        </w:tc>
        <w:tc>
          <w:tcPr>
            <w:tcW w:w="3245" w:type="dxa"/>
            <w:gridSpan w:val="7"/>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Укупно за функц. класиф. 111</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6.130.000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6.130.000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69" w:type="dxa"/>
            <w:gridSpan w:val="4"/>
          </w:tcPr>
          <w:p w:rsidR="00947C38" w:rsidRPr="001C2B35" w:rsidRDefault="00947C38" w:rsidP="00B00AE4">
            <w:pPr>
              <w:pStyle w:val="NoSpacing"/>
              <w:rPr>
                <w:rFonts w:ascii="Times New Roman" w:hAnsi="Times New Roman" w:cs="Times New Roman"/>
                <w:sz w:val="18"/>
                <w:szCs w:val="18"/>
              </w:rPr>
            </w:pPr>
          </w:p>
        </w:tc>
        <w:tc>
          <w:tcPr>
            <w:tcW w:w="3245" w:type="dxa"/>
            <w:gridSpan w:val="7"/>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Приходи из буџета 01</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6.130.000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6.130.000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69" w:type="dxa"/>
            <w:gridSpan w:val="4"/>
          </w:tcPr>
          <w:p w:rsidR="00947C38" w:rsidRPr="001C2B35" w:rsidRDefault="00947C38" w:rsidP="00B00AE4">
            <w:pPr>
              <w:pStyle w:val="NoSpacing"/>
              <w:rPr>
                <w:rFonts w:ascii="Times New Roman" w:hAnsi="Times New Roman" w:cs="Times New Roman"/>
                <w:sz w:val="18"/>
                <w:szCs w:val="18"/>
              </w:rPr>
            </w:pPr>
          </w:p>
        </w:tc>
        <w:tc>
          <w:tcPr>
            <w:tcW w:w="3245" w:type="dxa"/>
            <w:gridSpan w:val="7"/>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Укупно за ПА 0002 (01)</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6.130.000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6.130.000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69" w:type="dxa"/>
            <w:gridSpan w:val="4"/>
          </w:tcPr>
          <w:p w:rsidR="00947C38" w:rsidRPr="001C2B35" w:rsidRDefault="00947C38" w:rsidP="00B00AE4">
            <w:pPr>
              <w:pStyle w:val="NoSpacing"/>
              <w:rPr>
                <w:rFonts w:ascii="Times New Roman" w:hAnsi="Times New Roman" w:cs="Times New Roman"/>
                <w:sz w:val="18"/>
                <w:szCs w:val="18"/>
              </w:rPr>
            </w:pPr>
          </w:p>
        </w:tc>
        <w:tc>
          <w:tcPr>
            <w:tcW w:w="3245" w:type="dxa"/>
            <w:gridSpan w:val="7"/>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Укупно за ПРОГРАМ 16 (01)</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6.130.000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6.130.000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69" w:type="dxa"/>
            <w:gridSpan w:val="4"/>
          </w:tcPr>
          <w:p w:rsidR="00947C38" w:rsidRPr="001C2B35" w:rsidRDefault="00947C38" w:rsidP="00B00AE4">
            <w:pPr>
              <w:pStyle w:val="NoSpacing"/>
              <w:rPr>
                <w:rFonts w:ascii="Times New Roman" w:hAnsi="Times New Roman" w:cs="Times New Roman"/>
                <w:sz w:val="18"/>
                <w:szCs w:val="18"/>
              </w:rPr>
            </w:pPr>
          </w:p>
        </w:tc>
        <w:tc>
          <w:tcPr>
            <w:tcW w:w="3245" w:type="dxa"/>
            <w:gridSpan w:val="7"/>
          </w:tcPr>
          <w:p w:rsidR="00947C38" w:rsidRPr="00D14630" w:rsidRDefault="00947C38" w:rsidP="00B00AE4">
            <w:pPr>
              <w:pStyle w:val="NoSpacing"/>
              <w:rPr>
                <w:rFonts w:ascii="Times New Roman" w:hAnsi="Times New Roman" w:cs="Times New Roman"/>
                <w:b/>
                <w:i/>
                <w:sz w:val="18"/>
                <w:szCs w:val="18"/>
              </w:rPr>
            </w:pPr>
            <w:r w:rsidRPr="00D14630">
              <w:rPr>
                <w:rFonts w:ascii="Times New Roman" w:hAnsi="Times New Roman" w:cs="Times New Roman"/>
                <w:b/>
                <w:i/>
                <w:sz w:val="18"/>
                <w:szCs w:val="18"/>
              </w:rPr>
              <w:t>Укупно за раздео 2</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18.860.000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18.860.000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olor w:val="FF0000"/>
                <w:sz w:val="18"/>
                <w:szCs w:val="18"/>
              </w:rPr>
            </w:pPr>
          </w:p>
        </w:tc>
        <w:tc>
          <w:tcPr>
            <w:tcW w:w="564" w:type="dxa"/>
            <w:gridSpan w:val="12"/>
          </w:tcPr>
          <w:p w:rsidR="00947C38" w:rsidRPr="001C2B35" w:rsidRDefault="00947C38" w:rsidP="00B00AE4">
            <w:pPr>
              <w:pStyle w:val="NoSpacing"/>
              <w:rPr>
                <w:rFonts w:ascii="Times New Roman" w:hAnsi="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olor w:val="FF0000"/>
                <w:sz w:val="18"/>
                <w:szCs w:val="18"/>
              </w:rPr>
            </w:pPr>
          </w:p>
        </w:tc>
        <w:tc>
          <w:tcPr>
            <w:tcW w:w="568" w:type="dxa"/>
            <w:gridSpan w:val="3"/>
          </w:tcPr>
          <w:p w:rsidR="00947C38" w:rsidRPr="001C2B35" w:rsidRDefault="00947C38" w:rsidP="00B00AE4">
            <w:pPr>
              <w:pStyle w:val="NoSpacing"/>
              <w:rPr>
                <w:rFonts w:ascii="Times New Roman" w:hAnsi="Times New Roman"/>
                <w:color w:val="FF0000"/>
                <w:sz w:val="18"/>
                <w:szCs w:val="18"/>
              </w:rPr>
            </w:pPr>
          </w:p>
        </w:tc>
        <w:tc>
          <w:tcPr>
            <w:tcW w:w="569" w:type="dxa"/>
            <w:gridSpan w:val="4"/>
          </w:tcPr>
          <w:p w:rsidR="00947C38" w:rsidRPr="001C2B35" w:rsidRDefault="00947C38" w:rsidP="00B00AE4">
            <w:pPr>
              <w:pStyle w:val="NoSpacing"/>
              <w:rPr>
                <w:rFonts w:ascii="Times New Roman" w:hAnsi="Times New Roman"/>
                <w:sz w:val="18"/>
                <w:szCs w:val="18"/>
              </w:rPr>
            </w:pPr>
          </w:p>
        </w:tc>
        <w:tc>
          <w:tcPr>
            <w:tcW w:w="3245" w:type="dxa"/>
            <w:gridSpan w:val="7"/>
          </w:tcPr>
          <w:p w:rsidR="00947C38" w:rsidRPr="00D14630" w:rsidRDefault="00947C38" w:rsidP="00B00AE4">
            <w:pPr>
              <w:pStyle w:val="NoSpacing"/>
              <w:rPr>
                <w:rFonts w:ascii="Times New Roman" w:hAnsi="Times New Roman"/>
                <w:b/>
                <w:i/>
                <w:sz w:val="18"/>
                <w:szCs w:val="18"/>
              </w:rPr>
            </w:pPr>
            <w:r w:rsidRPr="00D14630">
              <w:rPr>
                <w:rFonts w:ascii="Times New Roman" w:hAnsi="Times New Roman" w:cs="Times New Roman"/>
                <w:b/>
                <w:sz w:val="18"/>
                <w:szCs w:val="18"/>
              </w:rPr>
              <w:t xml:space="preserve">ОПШТИНСКО  </w:t>
            </w:r>
            <w:r w:rsidRPr="00D14630">
              <w:rPr>
                <w:rFonts w:ascii="Times New Roman" w:hAnsi="Times New Roman" w:cs="Times New Roman"/>
                <w:b/>
                <w:sz w:val="18"/>
                <w:szCs w:val="18"/>
              </w:rPr>
              <w:lastRenderedPageBreak/>
              <w:t>ПРАВОБРАНИЛАШТВО</w:t>
            </w:r>
          </w:p>
        </w:tc>
        <w:tc>
          <w:tcPr>
            <w:tcW w:w="1143" w:type="dxa"/>
            <w:gridSpan w:val="2"/>
          </w:tcPr>
          <w:p w:rsidR="00947C38" w:rsidRPr="001C2B35" w:rsidRDefault="00947C38" w:rsidP="00B00AE4">
            <w:pPr>
              <w:pStyle w:val="NoSpacing"/>
              <w:jc w:val="right"/>
              <w:rPr>
                <w:rFonts w:ascii="Times New Roman" w:hAnsi="Times New Roman"/>
                <w:sz w:val="18"/>
                <w:szCs w:val="18"/>
              </w:rPr>
            </w:pPr>
          </w:p>
        </w:tc>
        <w:tc>
          <w:tcPr>
            <w:tcW w:w="997" w:type="dxa"/>
            <w:gridSpan w:val="7"/>
          </w:tcPr>
          <w:p w:rsidR="00947C38" w:rsidRPr="001C2B35" w:rsidRDefault="00947C38" w:rsidP="00B00AE4">
            <w:pPr>
              <w:pStyle w:val="NoSpacing"/>
              <w:jc w:val="right"/>
              <w:rPr>
                <w:rFonts w:ascii="Times New Roman" w:hAnsi="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sz w:val="18"/>
                <w:szCs w:val="18"/>
              </w:rPr>
            </w:pPr>
          </w:p>
        </w:tc>
      </w:tr>
      <w:tr w:rsidR="00947C38" w:rsidRPr="001C2B35" w:rsidTr="00B00AE4">
        <w:trPr>
          <w:gridAfter w:val="1"/>
          <w:wAfter w:w="8" w:type="dxa"/>
        </w:trPr>
        <w:tc>
          <w:tcPr>
            <w:tcW w:w="10031" w:type="dxa"/>
            <w:gridSpan w:val="55"/>
            <w:tcBorders>
              <w:top w:val="single" w:sz="4" w:space="0" w:color="auto"/>
              <w:bottom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lastRenderedPageBreak/>
              <w:t>Шифра 0602   ПРОГРАМ 15- ОПШТЕ  УСЛУГЕ ЛОКАЛНЕ САМОУПРАВЕ</w:t>
            </w:r>
          </w:p>
        </w:tc>
      </w:tr>
      <w:tr w:rsidR="00947C38" w:rsidRPr="001C2B35" w:rsidTr="00B00AE4">
        <w:trPr>
          <w:gridAfter w:val="1"/>
          <w:wAfter w:w="8" w:type="dxa"/>
        </w:trPr>
        <w:tc>
          <w:tcPr>
            <w:tcW w:w="10031" w:type="dxa"/>
            <w:gridSpan w:val="55"/>
            <w:tcBorders>
              <w:top w:val="single" w:sz="4" w:space="0" w:color="auto"/>
              <w:bottom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0004- ОПШТИНСКО  ПРАВОБРАНИЛАШТВО</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w:t>
            </w: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3.01</w:t>
            </w: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330</w:t>
            </w: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3236" w:type="dxa"/>
            <w:gridSpan w:val="6"/>
            <w:tcBorders>
              <w:top w:val="single" w:sz="4" w:space="0" w:color="auto"/>
              <w:bottom w:val="single" w:sz="4" w:space="0" w:color="auto"/>
              <w:right w:val="single" w:sz="4" w:space="0" w:color="auto"/>
            </w:tcBorders>
          </w:tcPr>
          <w:p w:rsidR="00947C38" w:rsidRPr="00D14630" w:rsidRDefault="00947C38" w:rsidP="00B00AE4">
            <w:pPr>
              <w:pStyle w:val="NoSpacing"/>
              <w:rPr>
                <w:rFonts w:ascii="Times New Roman" w:hAnsi="Times New Roman" w:cs="Times New Roman"/>
                <w:b/>
                <w:i/>
                <w:color w:val="000000" w:themeColor="text1"/>
                <w:sz w:val="18"/>
                <w:szCs w:val="18"/>
              </w:rPr>
            </w:pPr>
            <w:r w:rsidRPr="00D14630">
              <w:rPr>
                <w:rFonts w:ascii="Times New Roman" w:hAnsi="Times New Roman" w:cs="Times New Roman"/>
                <w:b/>
                <w:i/>
                <w:color w:val="000000" w:themeColor="text1"/>
                <w:sz w:val="18"/>
                <w:szCs w:val="18"/>
              </w:rPr>
              <w:t>Општински   правобранилац</w:t>
            </w:r>
          </w:p>
        </w:tc>
        <w:tc>
          <w:tcPr>
            <w:tcW w:w="115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979" w:type="dxa"/>
            <w:gridSpan w:val="5"/>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885" w:type="dxa"/>
            <w:gridSpan w:val="6"/>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1113" w:type="dxa"/>
            <w:gridSpan w:val="9"/>
            <w:tcBorders>
              <w:top w:val="single" w:sz="4" w:space="0" w:color="auto"/>
              <w:left w:val="single" w:sz="4" w:space="0" w:color="auto"/>
              <w:bottom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w:t>
            </w: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411</w:t>
            </w:r>
          </w:p>
        </w:tc>
        <w:tc>
          <w:tcPr>
            <w:tcW w:w="3236" w:type="dxa"/>
            <w:gridSpan w:val="6"/>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Плате, додаци и накнаде запослених</w:t>
            </w:r>
          </w:p>
        </w:tc>
        <w:tc>
          <w:tcPr>
            <w:tcW w:w="115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610.000</w:t>
            </w:r>
          </w:p>
        </w:tc>
        <w:tc>
          <w:tcPr>
            <w:tcW w:w="979" w:type="dxa"/>
            <w:gridSpan w:val="5"/>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885" w:type="dxa"/>
            <w:gridSpan w:val="6"/>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113" w:type="dxa"/>
            <w:gridSpan w:val="9"/>
            <w:tcBorders>
              <w:top w:val="single" w:sz="4" w:space="0" w:color="auto"/>
              <w:left w:val="single" w:sz="4" w:space="0" w:color="auto"/>
              <w:bottom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610.000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31</w:t>
            </w: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412</w:t>
            </w:r>
          </w:p>
        </w:tc>
        <w:tc>
          <w:tcPr>
            <w:tcW w:w="3236" w:type="dxa"/>
            <w:gridSpan w:val="6"/>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Социјални доприноси</w:t>
            </w:r>
          </w:p>
        </w:tc>
        <w:tc>
          <w:tcPr>
            <w:tcW w:w="115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120.000</w:t>
            </w:r>
          </w:p>
        </w:tc>
        <w:tc>
          <w:tcPr>
            <w:tcW w:w="979" w:type="dxa"/>
            <w:gridSpan w:val="5"/>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885" w:type="dxa"/>
            <w:gridSpan w:val="6"/>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113" w:type="dxa"/>
            <w:gridSpan w:val="9"/>
            <w:tcBorders>
              <w:top w:val="single" w:sz="4" w:space="0" w:color="auto"/>
              <w:left w:val="single" w:sz="4" w:space="0" w:color="auto"/>
              <w:bottom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120.000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32</w:t>
            </w: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414</w:t>
            </w:r>
          </w:p>
        </w:tc>
        <w:tc>
          <w:tcPr>
            <w:tcW w:w="3236" w:type="dxa"/>
            <w:gridSpan w:val="6"/>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Социјална давања запосленима</w:t>
            </w:r>
          </w:p>
        </w:tc>
        <w:tc>
          <w:tcPr>
            <w:tcW w:w="115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w:t>
            </w:r>
          </w:p>
        </w:tc>
        <w:tc>
          <w:tcPr>
            <w:tcW w:w="979" w:type="dxa"/>
            <w:gridSpan w:val="5"/>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885" w:type="dxa"/>
            <w:gridSpan w:val="6"/>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113" w:type="dxa"/>
            <w:gridSpan w:val="9"/>
            <w:tcBorders>
              <w:top w:val="single" w:sz="4" w:space="0" w:color="auto"/>
              <w:left w:val="single" w:sz="4" w:space="0" w:color="auto"/>
              <w:bottom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33</w:t>
            </w: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421</w:t>
            </w:r>
          </w:p>
        </w:tc>
        <w:tc>
          <w:tcPr>
            <w:tcW w:w="3236" w:type="dxa"/>
            <w:gridSpan w:val="6"/>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Стални трошкови</w:t>
            </w:r>
          </w:p>
        </w:tc>
        <w:tc>
          <w:tcPr>
            <w:tcW w:w="115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c>
          <w:tcPr>
            <w:tcW w:w="979" w:type="dxa"/>
            <w:gridSpan w:val="5"/>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885" w:type="dxa"/>
            <w:gridSpan w:val="6"/>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113" w:type="dxa"/>
            <w:gridSpan w:val="9"/>
            <w:tcBorders>
              <w:top w:val="single" w:sz="4" w:space="0" w:color="auto"/>
              <w:left w:val="single" w:sz="4" w:space="0" w:color="auto"/>
              <w:bottom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34</w:t>
            </w: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422</w:t>
            </w:r>
          </w:p>
        </w:tc>
        <w:tc>
          <w:tcPr>
            <w:tcW w:w="3236" w:type="dxa"/>
            <w:gridSpan w:val="6"/>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Трошкови путовања</w:t>
            </w:r>
          </w:p>
        </w:tc>
        <w:tc>
          <w:tcPr>
            <w:tcW w:w="115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c>
          <w:tcPr>
            <w:tcW w:w="979" w:type="dxa"/>
            <w:gridSpan w:val="5"/>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885" w:type="dxa"/>
            <w:gridSpan w:val="6"/>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113" w:type="dxa"/>
            <w:gridSpan w:val="9"/>
            <w:tcBorders>
              <w:top w:val="single" w:sz="4" w:space="0" w:color="auto"/>
              <w:left w:val="single" w:sz="4" w:space="0" w:color="auto"/>
              <w:bottom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35</w:t>
            </w: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423</w:t>
            </w:r>
          </w:p>
        </w:tc>
        <w:tc>
          <w:tcPr>
            <w:tcW w:w="3236" w:type="dxa"/>
            <w:gridSpan w:val="6"/>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Услуге по уговору</w:t>
            </w:r>
          </w:p>
        </w:tc>
        <w:tc>
          <w:tcPr>
            <w:tcW w:w="115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79" w:type="dxa"/>
            <w:gridSpan w:val="5"/>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885" w:type="dxa"/>
            <w:gridSpan w:val="6"/>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113" w:type="dxa"/>
            <w:gridSpan w:val="9"/>
            <w:tcBorders>
              <w:top w:val="single" w:sz="4" w:space="0" w:color="auto"/>
              <w:left w:val="single" w:sz="4" w:space="0" w:color="auto"/>
              <w:bottom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36</w:t>
            </w: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426</w:t>
            </w:r>
          </w:p>
        </w:tc>
        <w:tc>
          <w:tcPr>
            <w:tcW w:w="3236" w:type="dxa"/>
            <w:gridSpan w:val="6"/>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15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79" w:type="dxa"/>
            <w:gridSpan w:val="5"/>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885" w:type="dxa"/>
            <w:gridSpan w:val="6"/>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113" w:type="dxa"/>
            <w:gridSpan w:val="9"/>
            <w:tcBorders>
              <w:top w:val="single" w:sz="4" w:space="0" w:color="auto"/>
              <w:left w:val="single" w:sz="4" w:space="0" w:color="auto"/>
              <w:bottom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37</w:t>
            </w: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465</w:t>
            </w:r>
          </w:p>
        </w:tc>
        <w:tc>
          <w:tcPr>
            <w:tcW w:w="3236" w:type="dxa"/>
            <w:gridSpan w:val="6"/>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датације и трансфери</w:t>
            </w:r>
          </w:p>
        </w:tc>
        <w:tc>
          <w:tcPr>
            <w:tcW w:w="115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79" w:type="dxa"/>
            <w:gridSpan w:val="5"/>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85" w:type="dxa"/>
            <w:gridSpan w:val="6"/>
            <w:tcBorders>
              <w:top w:val="single" w:sz="4" w:space="0" w:color="auto"/>
              <w:bottom w:val="single" w:sz="4" w:space="0" w:color="auto"/>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113" w:type="dxa"/>
            <w:gridSpan w:val="9"/>
            <w:tcBorders>
              <w:top w:val="single" w:sz="4" w:space="0" w:color="auto"/>
              <w:left w:val="single" w:sz="4" w:space="0" w:color="auto"/>
              <w:bottom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3236" w:type="dxa"/>
            <w:gridSpan w:val="6"/>
            <w:tcBorders>
              <w:top w:val="single" w:sz="4" w:space="0" w:color="auto"/>
              <w:bottom w:val="single" w:sz="4" w:space="0" w:color="auto"/>
              <w:right w:val="single" w:sz="4" w:space="0" w:color="auto"/>
            </w:tcBorders>
          </w:tcPr>
          <w:p w:rsidR="00947C38" w:rsidRPr="004D42AB" w:rsidRDefault="00947C38" w:rsidP="00B00AE4">
            <w:pPr>
              <w:pStyle w:val="NoSpacing"/>
              <w:rPr>
                <w:rFonts w:ascii="Times New Roman" w:hAnsi="Times New Roman" w:cs="Times New Roman"/>
                <w:b/>
                <w:i/>
                <w:sz w:val="18"/>
                <w:szCs w:val="18"/>
              </w:rPr>
            </w:pPr>
            <w:r w:rsidRPr="004D42AB">
              <w:rPr>
                <w:rFonts w:ascii="Times New Roman" w:hAnsi="Times New Roman" w:cs="Times New Roman"/>
                <w:b/>
                <w:i/>
                <w:sz w:val="18"/>
                <w:szCs w:val="18"/>
              </w:rPr>
              <w:t>Укупно за функц. класиф. 330</w:t>
            </w:r>
          </w:p>
        </w:tc>
        <w:tc>
          <w:tcPr>
            <w:tcW w:w="1159" w:type="dxa"/>
            <w:gridSpan w:val="4"/>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c>
          <w:tcPr>
            <w:tcW w:w="979" w:type="dxa"/>
            <w:gridSpan w:val="5"/>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885" w:type="dxa"/>
            <w:gridSpan w:val="6"/>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1113" w:type="dxa"/>
            <w:gridSpan w:val="9"/>
            <w:tcBorders>
              <w:top w:val="single" w:sz="4" w:space="0" w:color="auto"/>
              <w:left w:val="single" w:sz="4" w:space="0" w:color="auto"/>
              <w:bottom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3236" w:type="dxa"/>
            <w:gridSpan w:val="6"/>
            <w:tcBorders>
              <w:top w:val="single" w:sz="4" w:space="0" w:color="auto"/>
              <w:bottom w:val="single" w:sz="4" w:space="0" w:color="auto"/>
              <w:right w:val="single" w:sz="4" w:space="0" w:color="auto"/>
            </w:tcBorders>
          </w:tcPr>
          <w:p w:rsidR="00947C38" w:rsidRPr="004D42AB" w:rsidRDefault="00947C38" w:rsidP="00B00AE4">
            <w:pPr>
              <w:pStyle w:val="NoSpacing"/>
              <w:rPr>
                <w:rFonts w:ascii="Times New Roman" w:hAnsi="Times New Roman" w:cs="Times New Roman"/>
                <w:b/>
                <w:i/>
                <w:sz w:val="18"/>
                <w:szCs w:val="18"/>
              </w:rPr>
            </w:pPr>
            <w:r w:rsidRPr="004D42AB">
              <w:rPr>
                <w:rFonts w:ascii="Times New Roman" w:hAnsi="Times New Roman" w:cs="Times New Roman"/>
                <w:b/>
                <w:i/>
                <w:sz w:val="18"/>
                <w:szCs w:val="18"/>
              </w:rPr>
              <w:t>Приходи из буџета (01)</w:t>
            </w:r>
          </w:p>
        </w:tc>
        <w:tc>
          <w:tcPr>
            <w:tcW w:w="1159" w:type="dxa"/>
            <w:gridSpan w:val="4"/>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c>
          <w:tcPr>
            <w:tcW w:w="979" w:type="dxa"/>
            <w:gridSpan w:val="5"/>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885" w:type="dxa"/>
            <w:gridSpan w:val="6"/>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1113" w:type="dxa"/>
            <w:gridSpan w:val="9"/>
            <w:tcBorders>
              <w:top w:val="single" w:sz="4" w:space="0" w:color="auto"/>
              <w:left w:val="single" w:sz="4" w:space="0" w:color="auto"/>
              <w:bottom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3236" w:type="dxa"/>
            <w:gridSpan w:val="6"/>
            <w:tcBorders>
              <w:top w:val="single" w:sz="4" w:space="0" w:color="auto"/>
              <w:bottom w:val="single" w:sz="4" w:space="0" w:color="auto"/>
              <w:right w:val="single" w:sz="4" w:space="0" w:color="auto"/>
            </w:tcBorders>
          </w:tcPr>
          <w:p w:rsidR="00947C38" w:rsidRPr="004D42AB" w:rsidRDefault="00947C38" w:rsidP="00B00AE4">
            <w:pPr>
              <w:pStyle w:val="NoSpacing"/>
              <w:rPr>
                <w:rFonts w:ascii="Times New Roman" w:hAnsi="Times New Roman" w:cs="Times New Roman"/>
                <w:b/>
                <w:i/>
                <w:sz w:val="18"/>
                <w:szCs w:val="18"/>
              </w:rPr>
            </w:pPr>
            <w:r w:rsidRPr="004D42AB">
              <w:rPr>
                <w:rFonts w:ascii="Times New Roman" w:hAnsi="Times New Roman" w:cs="Times New Roman"/>
                <w:b/>
                <w:i/>
                <w:sz w:val="18"/>
                <w:szCs w:val="18"/>
              </w:rPr>
              <w:t>Укупно за ПА 0004 (01)</w:t>
            </w:r>
          </w:p>
        </w:tc>
        <w:tc>
          <w:tcPr>
            <w:tcW w:w="1159" w:type="dxa"/>
            <w:gridSpan w:val="4"/>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c>
          <w:tcPr>
            <w:tcW w:w="979" w:type="dxa"/>
            <w:gridSpan w:val="5"/>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885" w:type="dxa"/>
            <w:gridSpan w:val="6"/>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1113" w:type="dxa"/>
            <w:gridSpan w:val="9"/>
            <w:tcBorders>
              <w:top w:val="single" w:sz="4" w:space="0" w:color="auto"/>
              <w:left w:val="single" w:sz="4" w:space="0" w:color="auto"/>
              <w:bottom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3236" w:type="dxa"/>
            <w:gridSpan w:val="6"/>
            <w:tcBorders>
              <w:top w:val="single" w:sz="4" w:space="0" w:color="auto"/>
              <w:bottom w:val="single" w:sz="4" w:space="0" w:color="auto"/>
              <w:right w:val="single" w:sz="4" w:space="0" w:color="auto"/>
            </w:tcBorders>
          </w:tcPr>
          <w:p w:rsidR="00947C38" w:rsidRPr="004D42AB" w:rsidRDefault="00947C38" w:rsidP="00B00AE4">
            <w:pPr>
              <w:pStyle w:val="NoSpacing"/>
              <w:rPr>
                <w:rFonts w:ascii="Times New Roman" w:hAnsi="Times New Roman" w:cs="Times New Roman"/>
                <w:b/>
                <w:i/>
                <w:sz w:val="18"/>
                <w:szCs w:val="18"/>
              </w:rPr>
            </w:pPr>
            <w:r w:rsidRPr="004D42AB">
              <w:rPr>
                <w:rFonts w:ascii="Times New Roman" w:hAnsi="Times New Roman" w:cs="Times New Roman"/>
                <w:b/>
                <w:i/>
                <w:sz w:val="18"/>
                <w:szCs w:val="18"/>
              </w:rPr>
              <w:t>Укупно за ПРОГРАМ 15 (01)</w:t>
            </w:r>
          </w:p>
        </w:tc>
        <w:tc>
          <w:tcPr>
            <w:tcW w:w="1159" w:type="dxa"/>
            <w:gridSpan w:val="4"/>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c>
          <w:tcPr>
            <w:tcW w:w="979" w:type="dxa"/>
            <w:gridSpan w:val="5"/>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885" w:type="dxa"/>
            <w:gridSpan w:val="6"/>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1113" w:type="dxa"/>
            <w:gridSpan w:val="9"/>
            <w:tcBorders>
              <w:top w:val="single" w:sz="4" w:space="0" w:color="auto"/>
              <w:left w:val="single" w:sz="4" w:space="0" w:color="auto"/>
              <w:bottom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3236" w:type="dxa"/>
            <w:gridSpan w:val="6"/>
            <w:tcBorders>
              <w:top w:val="single" w:sz="4" w:space="0" w:color="auto"/>
              <w:bottom w:val="single" w:sz="4" w:space="0" w:color="auto"/>
              <w:right w:val="single" w:sz="4" w:space="0" w:color="auto"/>
            </w:tcBorders>
          </w:tcPr>
          <w:p w:rsidR="00947C38" w:rsidRPr="004D42AB" w:rsidRDefault="00947C38" w:rsidP="00B00AE4">
            <w:pPr>
              <w:pStyle w:val="NoSpacing"/>
              <w:rPr>
                <w:rFonts w:ascii="Times New Roman" w:hAnsi="Times New Roman" w:cs="Times New Roman"/>
                <w:b/>
                <w:i/>
                <w:sz w:val="18"/>
                <w:szCs w:val="18"/>
              </w:rPr>
            </w:pPr>
            <w:r w:rsidRPr="004D42AB">
              <w:rPr>
                <w:rFonts w:ascii="Times New Roman" w:hAnsi="Times New Roman" w:cs="Times New Roman"/>
                <w:b/>
                <w:i/>
                <w:sz w:val="18"/>
                <w:szCs w:val="18"/>
              </w:rPr>
              <w:t>Укупно за раздео 3</w:t>
            </w:r>
          </w:p>
        </w:tc>
        <w:tc>
          <w:tcPr>
            <w:tcW w:w="1159" w:type="dxa"/>
            <w:gridSpan w:val="4"/>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c>
          <w:tcPr>
            <w:tcW w:w="979" w:type="dxa"/>
            <w:gridSpan w:val="5"/>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885" w:type="dxa"/>
            <w:gridSpan w:val="6"/>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p>
        </w:tc>
        <w:tc>
          <w:tcPr>
            <w:tcW w:w="1113" w:type="dxa"/>
            <w:gridSpan w:val="9"/>
            <w:tcBorders>
              <w:top w:val="single" w:sz="4" w:space="0" w:color="auto"/>
              <w:left w:val="single" w:sz="4" w:space="0" w:color="auto"/>
              <w:bottom w:val="single" w:sz="4" w:space="0" w:color="auto"/>
            </w:tcBorders>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1.400.000</w:t>
            </w:r>
          </w:p>
        </w:tc>
      </w:tr>
      <w:tr w:rsidR="00947C38" w:rsidRPr="001C2B35" w:rsidTr="00B00AE4">
        <w:trPr>
          <w:gridAfter w:val="1"/>
          <w:wAfter w:w="8" w:type="dxa"/>
          <w:trHeight w:val="222"/>
        </w:trPr>
        <w:tc>
          <w:tcPr>
            <w:tcW w:w="403" w:type="dxa"/>
            <w:gridSpan w:val="2"/>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sz w:val="18"/>
                <w:szCs w:val="18"/>
              </w:rPr>
            </w:pPr>
          </w:p>
        </w:tc>
        <w:tc>
          <w:tcPr>
            <w:tcW w:w="573" w:type="dxa"/>
            <w:gridSpan w:val="1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sz w:val="18"/>
                <w:szCs w:val="18"/>
              </w:rPr>
            </w:pPr>
          </w:p>
        </w:tc>
        <w:tc>
          <w:tcPr>
            <w:tcW w:w="546"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sz w:val="18"/>
                <w:szCs w:val="18"/>
              </w:rPr>
            </w:pPr>
          </w:p>
        </w:tc>
        <w:tc>
          <w:tcPr>
            <w:tcW w:w="568" w:type="dxa"/>
            <w:gridSpan w:val="3"/>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sz w:val="18"/>
                <w:szCs w:val="18"/>
              </w:rPr>
            </w:pPr>
          </w:p>
        </w:tc>
        <w:tc>
          <w:tcPr>
            <w:tcW w:w="569" w:type="dxa"/>
            <w:gridSpan w:val="4"/>
            <w:tcBorders>
              <w:top w:val="single" w:sz="4" w:space="0" w:color="auto"/>
              <w:bottom w:val="single" w:sz="4" w:space="0" w:color="auto"/>
              <w:right w:val="single" w:sz="4" w:space="0" w:color="auto"/>
            </w:tcBorders>
          </w:tcPr>
          <w:p w:rsidR="00947C38" w:rsidRPr="001C2B35" w:rsidRDefault="00947C38" w:rsidP="00B00AE4">
            <w:pPr>
              <w:pStyle w:val="NoSpacing"/>
              <w:rPr>
                <w:rFonts w:ascii="Times New Roman" w:hAnsi="Times New Roman"/>
                <w:sz w:val="18"/>
                <w:szCs w:val="18"/>
              </w:rPr>
            </w:pPr>
          </w:p>
        </w:tc>
        <w:tc>
          <w:tcPr>
            <w:tcW w:w="3236" w:type="dxa"/>
            <w:gridSpan w:val="6"/>
            <w:tcBorders>
              <w:top w:val="single" w:sz="4" w:space="0" w:color="auto"/>
              <w:bottom w:val="single" w:sz="4" w:space="0" w:color="auto"/>
              <w:right w:val="single" w:sz="4" w:space="0" w:color="auto"/>
            </w:tcBorders>
          </w:tcPr>
          <w:p w:rsidR="00947C38" w:rsidRPr="004D42AB" w:rsidRDefault="00947C38" w:rsidP="00B00AE4">
            <w:pPr>
              <w:pStyle w:val="NoSpacing"/>
              <w:rPr>
                <w:rFonts w:ascii="Times New Roman" w:hAnsi="Times New Roman"/>
                <w:b/>
                <w:i/>
                <w:sz w:val="18"/>
                <w:szCs w:val="18"/>
              </w:rPr>
            </w:pPr>
            <w:r w:rsidRPr="004D42AB">
              <w:rPr>
                <w:rFonts w:ascii="Times New Roman" w:hAnsi="Times New Roman" w:cs="Times New Roman"/>
                <w:b/>
                <w:sz w:val="18"/>
                <w:szCs w:val="18"/>
              </w:rPr>
              <w:t>ОПШТИНСКА УПРАВА</w:t>
            </w:r>
          </w:p>
        </w:tc>
        <w:tc>
          <w:tcPr>
            <w:tcW w:w="1159" w:type="dxa"/>
            <w:gridSpan w:val="4"/>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b/>
                <w:sz w:val="18"/>
                <w:szCs w:val="18"/>
              </w:rPr>
            </w:pPr>
          </w:p>
        </w:tc>
        <w:tc>
          <w:tcPr>
            <w:tcW w:w="979" w:type="dxa"/>
            <w:gridSpan w:val="5"/>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b/>
                <w:sz w:val="18"/>
                <w:szCs w:val="18"/>
              </w:rPr>
            </w:pPr>
          </w:p>
        </w:tc>
        <w:tc>
          <w:tcPr>
            <w:tcW w:w="885" w:type="dxa"/>
            <w:gridSpan w:val="6"/>
            <w:tcBorders>
              <w:top w:val="single" w:sz="4" w:space="0" w:color="auto"/>
              <w:bottom w:val="single" w:sz="4" w:space="0" w:color="auto"/>
              <w:right w:val="single" w:sz="4" w:space="0" w:color="auto"/>
            </w:tcBorders>
          </w:tcPr>
          <w:p w:rsidR="00947C38" w:rsidRPr="004D42AB" w:rsidRDefault="00947C38" w:rsidP="00B00AE4">
            <w:pPr>
              <w:pStyle w:val="NoSpacing"/>
              <w:jc w:val="right"/>
              <w:rPr>
                <w:rFonts w:ascii="Times New Roman" w:hAnsi="Times New Roman"/>
                <w:b/>
                <w:sz w:val="18"/>
                <w:szCs w:val="18"/>
              </w:rPr>
            </w:pPr>
          </w:p>
        </w:tc>
        <w:tc>
          <w:tcPr>
            <w:tcW w:w="1113" w:type="dxa"/>
            <w:gridSpan w:val="9"/>
            <w:tcBorders>
              <w:top w:val="single" w:sz="4" w:space="0" w:color="auto"/>
              <w:left w:val="single" w:sz="4" w:space="0" w:color="auto"/>
              <w:bottom w:val="single" w:sz="4" w:space="0" w:color="auto"/>
            </w:tcBorders>
          </w:tcPr>
          <w:p w:rsidR="00947C38" w:rsidRPr="004D42AB" w:rsidRDefault="00947C38" w:rsidP="00B00AE4">
            <w:pPr>
              <w:pStyle w:val="NoSpacing"/>
              <w:jc w:val="right"/>
              <w:rPr>
                <w:rFonts w:ascii="Times New Roman" w:hAnsi="Times New Roman"/>
                <w:b/>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0602    ПРОГРАМ 15-ОПШТЕ  УСЛУГЕ ЛОКАЛНЕ САМО УПРАВЕ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0001-ФУНКЦИОНИСАЊЕ ЛОКАЛНЕ САМОУПРАВЕ</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w:t>
            </w:r>
          </w:p>
        </w:tc>
        <w:tc>
          <w:tcPr>
            <w:tcW w:w="564" w:type="dxa"/>
            <w:gridSpan w:val="1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4.01</w:t>
            </w:r>
          </w:p>
        </w:tc>
        <w:tc>
          <w:tcPr>
            <w:tcW w:w="55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133</w:t>
            </w: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Извршни и законодавни органи</w:t>
            </w:r>
          </w:p>
        </w:tc>
        <w:tc>
          <w:tcPr>
            <w:tcW w:w="1162" w:type="dxa"/>
            <w:gridSpan w:val="4"/>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Height w:val="272"/>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38</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411</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Плате, додаци и накнаде запосл.</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35.500.000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35.500.000</w:t>
            </w:r>
          </w:p>
        </w:tc>
      </w:tr>
      <w:tr w:rsidR="00947C38" w:rsidRPr="001C2B35" w:rsidTr="00B00AE4">
        <w:trPr>
          <w:gridAfter w:val="1"/>
          <w:wAfter w:w="8" w:type="dxa"/>
          <w:trHeight w:val="272"/>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39</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412</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 допр. на терет посл.</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6.800.000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6.800.000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40</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414</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Социјална давања запосленима</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415</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Накнаде трошкова за запослене</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900.000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900.000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416</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Награде запосленима и остали посебни  расходи</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43</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44</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Трошкови путовања</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45</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 (комисија за озакоњење)</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5.500.000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5.500.000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424</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Специјализоване услуге</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r>
      <w:tr w:rsidR="00947C38" w:rsidRPr="001C2B35" w:rsidTr="00B00AE4">
        <w:trPr>
          <w:gridAfter w:val="1"/>
          <w:wAfter w:w="8" w:type="dxa"/>
          <w:trHeight w:val="128"/>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47</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Текуће поправке и одржавање </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r>
      <w:tr w:rsidR="00947C38" w:rsidRPr="001C2B35" w:rsidTr="00B00AE4">
        <w:trPr>
          <w:gridAfter w:val="1"/>
          <w:wAfter w:w="8" w:type="dxa"/>
          <w:trHeight w:val="146"/>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4.000.000</w:t>
            </w:r>
          </w:p>
        </w:tc>
      </w:tr>
      <w:tr w:rsidR="00947C38" w:rsidRPr="001C2B35" w:rsidTr="00B00AE4">
        <w:trPr>
          <w:gridAfter w:val="1"/>
          <w:wAfter w:w="8" w:type="dxa"/>
          <w:trHeight w:val="133"/>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49</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465</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дотације и трансфери</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4.200.000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4.200.000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50</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482</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Порези, обавезне таксе и казне</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250.000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483</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Новчане казне и пенали</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52</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485</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накнаде штете</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53</w:t>
            </w: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511</w:t>
            </w:r>
          </w:p>
        </w:tc>
        <w:tc>
          <w:tcPr>
            <w:tcW w:w="3152"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Зграде и грађ. објекти</w:t>
            </w:r>
          </w:p>
        </w:tc>
        <w:tc>
          <w:tcPr>
            <w:tcW w:w="1162" w:type="dxa"/>
            <w:gridSpan w:val="4"/>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54</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512</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Машине и опрема</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55</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513</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Остала основна средства</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56</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515</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Нематеријална имовина</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57</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541</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Земљиште</w:t>
            </w:r>
          </w:p>
        </w:tc>
        <w:tc>
          <w:tcPr>
            <w:tcW w:w="1162" w:type="dxa"/>
            <w:gridSpan w:val="4"/>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Укупно за функц. класиф. 133</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76.000.000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76.000.000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Приходи из буџета 01</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76.000.000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76.000.000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Укупно за ПА 0001  (01)</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76.000.000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76.000.000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Укупно за ПРОГРАМ 15 (01)</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76.000.000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76.000.000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ОПШТИНСКА УПРАВА</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0602    ПРОГРАМ 15-ОПШТЕ  УСЛУГЕ ЛОКАЛНЕ САМОУПРАВЕ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0009-   ТЕКУЋА БУЏЕТСКА РЕЗЕРВА</w:t>
            </w:r>
          </w:p>
        </w:tc>
      </w:tr>
      <w:tr w:rsidR="00947C38" w:rsidRPr="001C2B35" w:rsidTr="00B00AE4">
        <w:trPr>
          <w:gridAfter w:val="1"/>
          <w:wAfter w:w="8" w:type="dxa"/>
          <w:trHeight w:val="236"/>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133</w:t>
            </w: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58</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499</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Текућа буџетска резерва</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4.000.000</w:t>
            </w:r>
          </w:p>
        </w:tc>
      </w:tr>
      <w:tr w:rsidR="00947C38" w:rsidRPr="001C2B35" w:rsidTr="00B00AE4">
        <w:trPr>
          <w:gridAfter w:val="1"/>
          <w:wAfter w:w="8" w:type="dxa"/>
          <w:trHeight w:val="236"/>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Укупно за функц. класиф. 133</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4.000.000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4.000.000</w:t>
            </w:r>
          </w:p>
        </w:tc>
      </w:tr>
      <w:tr w:rsidR="00947C38" w:rsidRPr="001C2B35" w:rsidTr="00B00AE4">
        <w:trPr>
          <w:gridAfter w:val="1"/>
          <w:wAfter w:w="8" w:type="dxa"/>
          <w:trHeight w:val="236"/>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Приходи из буџета (01)</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4.000.000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4.000.000</w:t>
            </w:r>
          </w:p>
        </w:tc>
      </w:tr>
      <w:tr w:rsidR="00947C38" w:rsidRPr="001C2B35" w:rsidTr="00B00AE4">
        <w:trPr>
          <w:gridAfter w:val="1"/>
          <w:wAfter w:w="8" w:type="dxa"/>
          <w:trHeight w:val="236"/>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Укупно за ПА 0009 (01)</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4.000.000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4.000.000</w:t>
            </w:r>
          </w:p>
        </w:tc>
      </w:tr>
      <w:tr w:rsidR="00947C38" w:rsidRPr="001C2B35" w:rsidTr="00B00AE4">
        <w:trPr>
          <w:gridAfter w:val="1"/>
          <w:wAfter w:w="8" w:type="dxa"/>
          <w:trHeight w:val="236"/>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Укупно за ПРОГРАМ 15 (01)</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4.000.000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4.000.000</w:t>
            </w:r>
          </w:p>
        </w:tc>
      </w:tr>
      <w:tr w:rsidR="00947C38" w:rsidRPr="001C2B35" w:rsidTr="00B00AE4">
        <w:trPr>
          <w:gridAfter w:val="1"/>
          <w:wAfter w:w="8" w:type="dxa"/>
          <w:trHeight w:val="236"/>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0010-   СТАЛНА  БУЏЕТСКА РЕЗЕРВА</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133</w:t>
            </w:r>
          </w:p>
        </w:tc>
        <w:tc>
          <w:tcPr>
            <w:tcW w:w="62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59</w:t>
            </w:r>
          </w:p>
        </w:tc>
        <w:tc>
          <w:tcPr>
            <w:tcW w:w="589"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499</w:t>
            </w:r>
          </w:p>
        </w:tc>
        <w:tc>
          <w:tcPr>
            <w:tcW w:w="3152"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Стална буџетска резерва</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Укупно за функц. класиф. 133</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800.000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800.000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Приходи из буџета (01)</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800.000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800.000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Укупно за ПА 0010 (01)</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800.000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800.000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sz w:val="18"/>
                <w:szCs w:val="18"/>
              </w:rPr>
            </w:pPr>
          </w:p>
        </w:tc>
        <w:tc>
          <w:tcPr>
            <w:tcW w:w="564" w:type="dxa"/>
            <w:gridSpan w:val="12"/>
          </w:tcPr>
          <w:p w:rsidR="00947C38" w:rsidRPr="001C2B35" w:rsidRDefault="00947C38" w:rsidP="00B00AE4">
            <w:pPr>
              <w:pStyle w:val="NoSpacing"/>
              <w:rPr>
                <w:rFonts w:ascii="Times New Roman" w:hAnsi="Times New Roman" w:cs="Times New Roman"/>
                <w:sz w:val="18"/>
                <w:szCs w:val="18"/>
              </w:rPr>
            </w:pPr>
          </w:p>
        </w:tc>
        <w:tc>
          <w:tcPr>
            <w:tcW w:w="555" w:type="dxa"/>
            <w:gridSpan w:val="4"/>
          </w:tcPr>
          <w:p w:rsidR="00947C38" w:rsidRPr="001C2B35" w:rsidRDefault="00947C38" w:rsidP="00B00AE4">
            <w:pPr>
              <w:pStyle w:val="NoSpacing"/>
              <w:rPr>
                <w:rFonts w:ascii="Times New Roman" w:hAnsi="Times New Roman" w:cs="Times New Roman"/>
                <w:sz w:val="18"/>
                <w:szCs w:val="18"/>
              </w:rPr>
            </w:pPr>
          </w:p>
        </w:tc>
        <w:tc>
          <w:tcPr>
            <w:tcW w:w="622" w:type="dxa"/>
            <w:gridSpan w:val="4"/>
          </w:tcPr>
          <w:p w:rsidR="00947C38" w:rsidRPr="001C2B35" w:rsidRDefault="00947C38" w:rsidP="00B00AE4">
            <w:pPr>
              <w:pStyle w:val="NoSpacing"/>
              <w:rPr>
                <w:rFonts w:ascii="Times New Roman" w:hAnsi="Times New Roman" w:cs="Times New Roman"/>
                <w:sz w:val="18"/>
                <w:szCs w:val="18"/>
              </w:rPr>
            </w:pPr>
          </w:p>
        </w:tc>
        <w:tc>
          <w:tcPr>
            <w:tcW w:w="589"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3"/>
          </w:tcPr>
          <w:p w:rsidR="00947C38" w:rsidRPr="004D42AB" w:rsidRDefault="00947C38" w:rsidP="00B00AE4">
            <w:pPr>
              <w:pStyle w:val="NoSpacing"/>
              <w:rPr>
                <w:rFonts w:ascii="Times New Roman" w:hAnsi="Times New Roman" w:cs="Times New Roman"/>
                <w:b/>
                <w:sz w:val="18"/>
                <w:szCs w:val="18"/>
              </w:rPr>
            </w:pPr>
            <w:r w:rsidRPr="004D42AB">
              <w:rPr>
                <w:rFonts w:ascii="Times New Roman" w:hAnsi="Times New Roman" w:cs="Times New Roman"/>
                <w:b/>
                <w:sz w:val="18"/>
                <w:szCs w:val="18"/>
              </w:rPr>
              <w:t>Укупно за ПРОГРАМ 15 (01)</w:t>
            </w:r>
          </w:p>
        </w:tc>
        <w:tc>
          <w:tcPr>
            <w:tcW w:w="1162" w:type="dxa"/>
            <w:gridSpan w:val="4"/>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800.000</w:t>
            </w:r>
          </w:p>
        </w:tc>
        <w:tc>
          <w:tcPr>
            <w:tcW w:w="997" w:type="dxa"/>
            <w:gridSpan w:val="7"/>
          </w:tcPr>
          <w:p w:rsidR="00947C38" w:rsidRPr="004D42AB" w:rsidRDefault="00947C38" w:rsidP="00B00AE4">
            <w:pPr>
              <w:pStyle w:val="NoSpacing"/>
              <w:jc w:val="right"/>
              <w:rPr>
                <w:rFonts w:ascii="Times New Roman" w:hAnsi="Times New Roman" w:cs="Times New Roman"/>
                <w:b/>
                <w:sz w:val="18"/>
                <w:szCs w:val="18"/>
              </w:rPr>
            </w:pPr>
          </w:p>
        </w:tc>
        <w:tc>
          <w:tcPr>
            <w:tcW w:w="893" w:type="dxa"/>
            <w:gridSpan w:val="6"/>
          </w:tcPr>
          <w:p w:rsidR="00947C38" w:rsidRPr="004D42AB"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4D42AB" w:rsidRDefault="00947C38" w:rsidP="00B00AE4">
            <w:pPr>
              <w:pStyle w:val="NoSpacing"/>
              <w:jc w:val="right"/>
              <w:rPr>
                <w:rFonts w:ascii="Times New Roman" w:hAnsi="Times New Roman" w:cs="Times New Roman"/>
                <w:b/>
                <w:sz w:val="18"/>
                <w:szCs w:val="18"/>
              </w:rPr>
            </w:pPr>
            <w:r w:rsidRPr="004D42AB">
              <w:rPr>
                <w:rFonts w:ascii="Times New Roman" w:hAnsi="Times New Roman" w:cs="Times New Roman"/>
                <w:b/>
                <w:sz w:val="18"/>
                <w:szCs w:val="18"/>
              </w:rPr>
              <w:t>800.000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color w:val="FF0000"/>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89"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152" w:type="dxa"/>
            <w:gridSpan w:val="3"/>
          </w:tcPr>
          <w:p w:rsidR="00947C38" w:rsidRPr="004D42AB" w:rsidRDefault="00947C38" w:rsidP="00B00AE4">
            <w:pPr>
              <w:pStyle w:val="NoSpacing"/>
              <w:jc w:val="center"/>
              <w:rPr>
                <w:rFonts w:ascii="Times New Roman" w:hAnsi="Times New Roman" w:cs="Times New Roman"/>
                <w:b/>
                <w:sz w:val="18"/>
                <w:szCs w:val="18"/>
              </w:rPr>
            </w:pPr>
            <w:r w:rsidRPr="004D42AB">
              <w:rPr>
                <w:rFonts w:ascii="Times New Roman" w:hAnsi="Times New Roman" w:cs="Times New Roman"/>
                <w:b/>
                <w:sz w:val="18"/>
                <w:szCs w:val="18"/>
              </w:rPr>
              <w:t>ПРЕВЕНЦИЈА И ОТКЛАЊАЊЕ ПОСЛЕДИЦА ЕЛЕМЕНТАРНИХ НЕПОГОДА И ДРУГИХ ВАНРЕДНИХ СИТУАЦИЈА</w:t>
            </w:r>
          </w:p>
        </w:tc>
        <w:tc>
          <w:tcPr>
            <w:tcW w:w="1162"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Шифра 0602    ПРОГРАМ 15-ОПШТЕ  УСЛУГЕ ЛОКАЛНЕ САМО УПРАВЕ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                          ПА 0014- УПРАВЉАЊЕ У ВАНРЕДНИМ  СИТУАЦИЈАМА</w:t>
            </w:r>
          </w:p>
        </w:tc>
      </w:tr>
      <w:tr w:rsidR="00947C38" w:rsidRPr="001C2B35" w:rsidTr="00B00AE4">
        <w:trPr>
          <w:gridAfter w:val="1"/>
          <w:wAfter w:w="8" w:type="dxa"/>
          <w:trHeight w:val="322"/>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160</w:t>
            </w: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2" w:type="dxa"/>
            <w:gridSpan w:val="3"/>
          </w:tcPr>
          <w:p w:rsidR="00947C38" w:rsidRPr="004D42AB" w:rsidRDefault="00947C38" w:rsidP="00B00AE4">
            <w:pPr>
              <w:pStyle w:val="NoSpacing"/>
              <w:rPr>
                <w:rFonts w:ascii="Times New Roman" w:hAnsi="Times New Roman" w:cs="Times New Roman"/>
                <w:b/>
                <w:color w:val="000000" w:themeColor="text1"/>
                <w:sz w:val="18"/>
                <w:szCs w:val="18"/>
              </w:rPr>
            </w:pPr>
            <w:r w:rsidRPr="004D42AB">
              <w:rPr>
                <w:rFonts w:ascii="Times New Roman" w:hAnsi="Times New Roman" w:cs="Times New Roman"/>
                <w:b/>
                <w:color w:val="000000" w:themeColor="text1"/>
                <w:sz w:val="18"/>
                <w:szCs w:val="18"/>
              </w:rPr>
              <w:t xml:space="preserve">Опште јавне услуге </w:t>
            </w:r>
            <w:r w:rsidRPr="004D42AB">
              <w:rPr>
                <w:rFonts w:ascii="Times New Roman" w:hAnsi="Times New Roman" w:cs="Times New Roman"/>
                <w:b/>
                <w:color w:val="000000" w:themeColor="text1"/>
                <w:sz w:val="18"/>
                <w:szCs w:val="18"/>
              </w:rPr>
              <w:lastRenderedPageBreak/>
              <w:t>некласификоване на другом месту</w:t>
            </w:r>
          </w:p>
        </w:tc>
        <w:tc>
          <w:tcPr>
            <w:tcW w:w="1162"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1"/>
          <w:wAfter w:w="8" w:type="dxa"/>
          <w:trHeight w:val="186"/>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60</w:t>
            </w: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422</w:t>
            </w:r>
          </w:p>
        </w:tc>
        <w:tc>
          <w:tcPr>
            <w:tcW w:w="3152"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lang w:val="sr-Latn-CS"/>
              </w:rPr>
              <w:t>T</w:t>
            </w:r>
            <w:r w:rsidRPr="001C2B35">
              <w:rPr>
                <w:rFonts w:ascii="Times New Roman" w:hAnsi="Times New Roman" w:cs="Times New Roman"/>
                <w:color w:val="000000" w:themeColor="text1"/>
                <w:sz w:val="18"/>
                <w:szCs w:val="18"/>
              </w:rPr>
              <w:t>рошкови путовања</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61</w:t>
            </w: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423</w:t>
            </w:r>
          </w:p>
        </w:tc>
        <w:tc>
          <w:tcPr>
            <w:tcW w:w="3152"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Услуге по уговору</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490.000</w:t>
            </w: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490.000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62</w:t>
            </w: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425</w:t>
            </w:r>
          </w:p>
        </w:tc>
        <w:tc>
          <w:tcPr>
            <w:tcW w:w="3152"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Текуће поправке и одржавање</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w:t>
            </w: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63</w:t>
            </w: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426</w:t>
            </w:r>
          </w:p>
        </w:tc>
        <w:tc>
          <w:tcPr>
            <w:tcW w:w="3152"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Материјал</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w:t>
            </w: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64</w:t>
            </w: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484</w:t>
            </w:r>
          </w:p>
        </w:tc>
        <w:tc>
          <w:tcPr>
            <w:tcW w:w="3152"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Накнада штете </w:t>
            </w:r>
          </w:p>
        </w:tc>
        <w:tc>
          <w:tcPr>
            <w:tcW w:w="1162"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2"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функ. класиф. 160</w:t>
            </w:r>
          </w:p>
        </w:tc>
        <w:tc>
          <w:tcPr>
            <w:tcW w:w="1162" w:type="dxa"/>
            <w:gridSpan w:val="4"/>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2.500.000</w:t>
            </w:r>
          </w:p>
        </w:tc>
        <w:tc>
          <w:tcPr>
            <w:tcW w:w="997" w:type="dxa"/>
            <w:gridSpan w:val="7"/>
          </w:tcPr>
          <w:p w:rsidR="00947C38" w:rsidRPr="002D25F1" w:rsidRDefault="00947C38" w:rsidP="00B00AE4">
            <w:pPr>
              <w:pStyle w:val="NoSpacing"/>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2.500.000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2"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Приходи из буџета 01</w:t>
            </w:r>
          </w:p>
        </w:tc>
        <w:tc>
          <w:tcPr>
            <w:tcW w:w="1162" w:type="dxa"/>
            <w:gridSpan w:val="4"/>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2.500.000</w:t>
            </w:r>
          </w:p>
        </w:tc>
        <w:tc>
          <w:tcPr>
            <w:tcW w:w="997" w:type="dxa"/>
            <w:gridSpan w:val="7"/>
          </w:tcPr>
          <w:p w:rsidR="00947C38" w:rsidRPr="002D25F1" w:rsidRDefault="00947C38" w:rsidP="00B00AE4">
            <w:pPr>
              <w:pStyle w:val="NoSpacing"/>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2.500.000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2"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ПА 0014 (01)</w:t>
            </w:r>
          </w:p>
        </w:tc>
        <w:tc>
          <w:tcPr>
            <w:tcW w:w="1162" w:type="dxa"/>
            <w:gridSpan w:val="4"/>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2.500.000</w:t>
            </w:r>
          </w:p>
        </w:tc>
        <w:tc>
          <w:tcPr>
            <w:tcW w:w="997" w:type="dxa"/>
            <w:gridSpan w:val="7"/>
          </w:tcPr>
          <w:p w:rsidR="00947C38" w:rsidRPr="002D25F1" w:rsidRDefault="00947C38" w:rsidP="00B00AE4">
            <w:pPr>
              <w:pStyle w:val="NoSpacing"/>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2.500.000</w:t>
            </w:r>
          </w:p>
        </w:tc>
      </w:tr>
      <w:tr w:rsidR="00947C38" w:rsidRPr="001C2B35" w:rsidTr="00B00AE4">
        <w:trPr>
          <w:gridAfter w:val="1"/>
          <w:wAfter w:w="8" w:type="dxa"/>
        </w:trPr>
        <w:tc>
          <w:tcPr>
            <w:tcW w:w="403"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564" w:type="dxa"/>
            <w:gridSpan w:val="12"/>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2"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ПРОГРАМ 15 (01)</w:t>
            </w:r>
          </w:p>
        </w:tc>
        <w:tc>
          <w:tcPr>
            <w:tcW w:w="1162" w:type="dxa"/>
            <w:gridSpan w:val="4"/>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2.500.000</w:t>
            </w:r>
          </w:p>
        </w:tc>
        <w:tc>
          <w:tcPr>
            <w:tcW w:w="1916" w:type="dxa"/>
            <w:gridSpan w:val="15"/>
          </w:tcPr>
          <w:p w:rsidR="00947C38" w:rsidRPr="002D25F1" w:rsidRDefault="00947C38" w:rsidP="00B00AE4">
            <w:pPr>
              <w:pStyle w:val="NoSpacing"/>
              <w:jc w:val="right"/>
              <w:rPr>
                <w:rFonts w:ascii="Times New Roman" w:hAnsi="Times New Roman" w:cs="Times New Roman"/>
                <w:b/>
                <w:color w:val="FF0000"/>
                <w:sz w:val="18"/>
                <w:szCs w:val="18"/>
              </w:rPr>
            </w:pPr>
          </w:p>
        </w:tc>
        <w:tc>
          <w:tcPr>
            <w:tcW w:w="1068" w:type="dxa"/>
            <w:gridSpan w:val="6"/>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2.500.000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color w:val="000000" w:themeColor="text1"/>
                <w:sz w:val="18"/>
                <w:szCs w:val="18"/>
              </w:rPr>
            </w:pPr>
          </w:p>
        </w:tc>
        <w:tc>
          <w:tcPr>
            <w:tcW w:w="55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622"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89"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2" w:type="dxa"/>
            <w:gridSpan w:val="3"/>
          </w:tcPr>
          <w:p w:rsidR="00947C38" w:rsidRPr="002D25F1" w:rsidRDefault="00947C38" w:rsidP="00B00AE4">
            <w:pPr>
              <w:pStyle w:val="NoSpacing"/>
              <w:rPr>
                <w:rFonts w:ascii="Times New Roman" w:hAnsi="Times New Roman" w:cs="Times New Roman"/>
                <w:b/>
                <w:color w:val="000000" w:themeColor="text1"/>
                <w:sz w:val="18"/>
                <w:szCs w:val="18"/>
              </w:rPr>
            </w:pPr>
            <w:r w:rsidRPr="002D25F1">
              <w:rPr>
                <w:rFonts w:ascii="Times New Roman" w:hAnsi="Times New Roman" w:cs="Times New Roman"/>
                <w:b/>
                <w:color w:val="000000" w:themeColor="text1"/>
                <w:sz w:val="18"/>
                <w:szCs w:val="18"/>
              </w:rPr>
              <w:t>СЕРВИСИРАЊЕ ЈАВНОГ ДУГА</w:t>
            </w:r>
          </w:p>
        </w:tc>
        <w:tc>
          <w:tcPr>
            <w:tcW w:w="1162"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1916" w:type="dxa"/>
            <w:gridSpan w:val="15"/>
          </w:tcPr>
          <w:p w:rsidR="00947C38" w:rsidRPr="001C2B35" w:rsidRDefault="00947C38" w:rsidP="00B00AE4">
            <w:pPr>
              <w:pStyle w:val="NoSpacing"/>
              <w:rPr>
                <w:rFonts w:ascii="Times New Roman" w:hAnsi="Times New Roman" w:cs="Times New Roman"/>
                <w:color w:val="FF0000"/>
                <w:sz w:val="18"/>
                <w:szCs w:val="18"/>
              </w:rPr>
            </w:pPr>
          </w:p>
        </w:tc>
        <w:tc>
          <w:tcPr>
            <w:tcW w:w="1068" w:type="dxa"/>
            <w:gridSpan w:val="6"/>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Шифра 0602    ПРОГРАМ 15-ОПШТЕ УСЛУГЕ ЛОКАЛНЕ САМОУПРАВЕ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                          ПА 0003- СЕРВИСИРАЊЕ ЈАВНОГ  ДУГА</w:t>
            </w:r>
          </w:p>
        </w:tc>
      </w:tr>
      <w:tr w:rsidR="00947C38" w:rsidRPr="001C2B35" w:rsidTr="00B00AE4">
        <w:trPr>
          <w:gridAfter w:val="1"/>
          <w:wAfter w:w="8" w:type="dxa"/>
        </w:trPr>
        <w:tc>
          <w:tcPr>
            <w:tcW w:w="411"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556" w:type="dxa"/>
            <w:gridSpan w:val="11"/>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170</w:t>
            </w: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07"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5" w:type="dxa"/>
            <w:gridSpan w:val="3"/>
          </w:tcPr>
          <w:p w:rsidR="00947C38" w:rsidRPr="002D25F1" w:rsidRDefault="00947C38" w:rsidP="00B00AE4">
            <w:pPr>
              <w:pStyle w:val="NoSpacing"/>
              <w:rPr>
                <w:rFonts w:ascii="Times New Roman" w:hAnsi="Times New Roman" w:cs="Times New Roman"/>
                <w:b/>
                <w:color w:val="000000" w:themeColor="text1"/>
                <w:sz w:val="18"/>
                <w:szCs w:val="18"/>
              </w:rPr>
            </w:pPr>
            <w:r w:rsidRPr="002D25F1">
              <w:rPr>
                <w:rFonts w:ascii="Times New Roman" w:hAnsi="Times New Roman" w:cs="Times New Roman"/>
                <w:b/>
                <w:color w:val="000000" w:themeColor="text1"/>
                <w:sz w:val="18"/>
                <w:szCs w:val="18"/>
              </w:rPr>
              <w:t>Трансакције везане за јавни дуг</w:t>
            </w:r>
          </w:p>
        </w:tc>
        <w:tc>
          <w:tcPr>
            <w:tcW w:w="1195"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1"/>
          <w:wAfter w:w="8" w:type="dxa"/>
        </w:trPr>
        <w:tc>
          <w:tcPr>
            <w:tcW w:w="411"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556" w:type="dxa"/>
            <w:gridSpan w:val="11"/>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65</w:t>
            </w:r>
          </w:p>
        </w:tc>
        <w:tc>
          <w:tcPr>
            <w:tcW w:w="607"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441</w:t>
            </w:r>
          </w:p>
        </w:tc>
        <w:tc>
          <w:tcPr>
            <w:tcW w:w="3155"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Отплате домаћих камата </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1.400.000</w:t>
            </w: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1.400.000</w:t>
            </w:r>
          </w:p>
        </w:tc>
      </w:tr>
      <w:tr w:rsidR="00947C38" w:rsidRPr="001C2B35" w:rsidTr="00B00AE4">
        <w:trPr>
          <w:gridAfter w:val="1"/>
          <w:wAfter w:w="8" w:type="dxa"/>
        </w:trPr>
        <w:tc>
          <w:tcPr>
            <w:tcW w:w="411"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556" w:type="dxa"/>
            <w:gridSpan w:val="11"/>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66</w:t>
            </w:r>
          </w:p>
        </w:tc>
        <w:tc>
          <w:tcPr>
            <w:tcW w:w="607"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444</w:t>
            </w:r>
          </w:p>
        </w:tc>
        <w:tc>
          <w:tcPr>
            <w:tcW w:w="3155"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Пратећи трошкови задуживања</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1"/>
          <w:wAfter w:w="8" w:type="dxa"/>
        </w:trPr>
        <w:tc>
          <w:tcPr>
            <w:tcW w:w="411"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556" w:type="dxa"/>
            <w:gridSpan w:val="11"/>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67</w:t>
            </w:r>
          </w:p>
        </w:tc>
        <w:tc>
          <w:tcPr>
            <w:tcW w:w="607"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611</w:t>
            </w:r>
          </w:p>
        </w:tc>
        <w:tc>
          <w:tcPr>
            <w:tcW w:w="3155"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Отп. главнице домаћ. посл. банк.</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20.000.000</w:t>
            </w: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20.000.000</w:t>
            </w:r>
          </w:p>
        </w:tc>
      </w:tr>
      <w:tr w:rsidR="00947C38" w:rsidRPr="001C2B35" w:rsidTr="00B00AE4">
        <w:trPr>
          <w:gridAfter w:val="1"/>
          <w:wAfter w:w="8" w:type="dxa"/>
        </w:trPr>
        <w:tc>
          <w:tcPr>
            <w:tcW w:w="411"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556" w:type="dxa"/>
            <w:gridSpan w:val="11"/>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07"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функц. класиф. 170</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21.500.000</w:t>
            </w:r>
          </w:p>
        </w:tc>
        <w:tc>
          <w:tcPr>
            <w:tcW w:w="997" w:type="dxa"/>
            <w:gridSpan w:val="7"/>
          </w:tcPr>
          <w:p w:rsidR="00947C38" w:rsidRPr="002D25F1" w:rsidRDefault="00947C38" w:rsidP="00B00AE4">
            <w:pPr>
              <w:pStyle w:val="NoSpacing"/>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21.500.000</w:t>
            </w:r>
          </w:p>
        </w:tc>
      </w:tr>
      <w:tr w:rsidR="00947C38" w:rsidRPr="001C2B35" w:rsidTr="00B00AE4">
        <w:trPr>
          <w:gridAfter w:val="1"/>
          <w:wAfter w:w="8" w:type="dxa"/>
        </w:trPr>
        <w:tc>
          <w:tcPr>
            <w:tcW w:w="411"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556" w:type="dxa"/>
            <w:gridSpan w:val="11"/>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07"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Приходи из буџета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21.500.000</w:t>
            </w:r>
          </w:p>
        </w:tc>
        <w:tc>
          <w:tcPr>
            <w:tcW w:w="997" w:type="dxa"/>
            <w:gridSpan w:val="7"/>
          </w:tcPr>
          <w:p w:rsidR="00947C38" w:rsidRPr="002D25F1" w:rsidRDefault="00947C38" w:rsidP="00B00AE4">
            <w:pPr>
              <w:pStyle w:val="NoSpacing"/>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21.500.000</w:t>
            </w:r>
          </w:p>
        </w:tc>
      </w:tr>
      <w:tr w:rsidR="00947C38" w:rsidRPr="001C2B35" w:rsidTr="00B00AE4">
        <w:trPr>
          <w:gridAfter w:val="1"/>
          <w:wAfter w:w="8" w:type="dxa"/>
        </w:trPr>
        <w:tc>
          <w:tcPr>
            <w:tcW w:w="411"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556" w:type="dxa"/>
            <w:gridSpan w:val="11"/>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07"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ПА 0003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21.500.000</w:t>
            </w:r>
          </w:p>
        </w:tc>
        <w:tc>
          <w:tcPr>
            <w:tcW w:w="997" w:type="dxa"/>
            <w:gridSpan w:val="7"/>
          </w:tcPr>
          <w:p w:rsidR="00947C38" w:rsidRPr="002D25F1" w:rsidRDefault="00947C38" w:rsidP="00B00AE4">
            <w:pPr>
              <w:pStyle w:val="NoSpacing"/>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21.500.000</w:t>
            </w:r>
          </w:p>
        </w:tc>
      </w:tr>
      <w:tr w:rsidR="00947C38" w:rsidRPr="001C2B35" w:rsidTr="00B00AE4">
        <w:trPr>
          <w:gridAfter w:val="1"/>
          <w:wAfter w:w="8" w:type="dxa"/>
        </w:trPr>
        <w:tc>
          <w:tcPr>
            <w:tcW w:w="411"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556" w:type="dxa"/>
            <w:gridSpan w:val="11"/>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07"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ПРОГРАМ 15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21.500.000</w:t>
            </w:r>
          </w:p>
        </w:tc>
        <w:tc>
          <w:tcPr>
            <w:tcW w:w="997" w:type="dxa"/>
            <w:gridSpan w:val="7"/>
          </w:tcPr>
          <w:p w:rsidR="00947C38" w:rsidRPr="002D25F1" w:rsidRDefault="00947C38" w:rsidP="00B00AE4">
            <w:pPr>
              <w:pStyle w:val="NoSpacing"/>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21.500.000</w:t>
            </w:r>
          </w:p>
        </w:tc>
      </w:tr>
      <w:tr w:rsidR="00947C38" w:rsidRPr="001C2B35" w:rsidTr="00B00AE4">
        <w:trPr>
          <w:gridAfter w:val="1"/>
          <w:wAfter w:w="8" w:type="dxa"/>
        </w:trPr>
        <w:tc>
          <w:tcPr>
            <w:tcW w:w="411"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556" w:type="dxa"/>
            <w:gridSpan w:val="11"/>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07"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sz w:val="18"/>
                <w:szCs w:val="18"/>
              </w:rPr>
              <w:t>СОЦИЈАЛНА ЗАШТИТА</w:t>
            </w:r>
          </w:p>
        </w:tc>
        <w:tc>
          <w:tcPr>
            <w:tcW w:w="1195" w:type="dxa"/>
            <w:gridSpan w:val="5"/>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Шифра 0901    ПРОГРАМ 11- </w:t>
            </w:r>
            <w:r w:rsidRPr="001C2B35">
              <w:rPr>
                <w:rFonts w:ascii="Times New Roman" w:hAnsi="Times New Roman" w:cs="Times New Roman"/>
                <w:sz w:val="18"/>
                <w:szCs w:val="18"/>
              </w:rPr>
              <w:t>СОЦИЈАЛНА И ДЕЧИЈА ЗАШТИТА</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                          ПА 0001- </w:t>
            </w:r>
            <w:r w:rsidRPr="001C2B35">
              <w:rPr>
                <w:rFonts w:ascii="Times New Roman" w:hAnsi="Times New Roman" w:cs="Times New Roman"/>
                <w:sz w:val="18"/>
                <w:szCs w:val="18"/>
              </w:rPr>
              <w:t>ЈЕДНОКРАТНЕ ПОМОЋИ И ДРУГИ ОБЛИЦИ ПОМОЋИ</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070</w:t>
            </w: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Социјална помоћ угроженом становништву</w:t>
            </w:r>
          </w:p>
        </w:tc>
        <w:tc>
          <w:tcPr>
            <w:tcW w:w="1195" w:type="dxa"/>
            <w:gridSpan w:val="5"/>
          </w:tcPr>
          <w:p w:rsidR="00947C38" w:rsidRPr="001C2B35" w:rsidRDefault="00947C38" w:rsidP="00B00AE4">
            <w:pPr>
              <w:pStyle w:val="NoSpacing"/>
              <w:rPr>
                <w:rFonts w:ascii="Times New Roman" w:hAnsi="Times New Roman" w:cs="Times New Roman"/>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902"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1085" w:type="dxa"/>
            <w:gridSpan w:val="7"/>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68</w:t>
            </w:r>
          </w:p>
        </w:tc>
        <w:tc>
          <w:tcPr>
            <w:tcW w:w="607"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472</w:t>
            </w:r>
          </w:p>
        </w:tc>
        <w:tc>
          <w:tcPr>
            <w:tcW w:w="3155"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Накнаде за социјалну заштиту из буџета- једнократне помоћи у натури по решењу председника</w:t>
            </w:r>
          </w:p>
        </w:tc>
        <w:tc>
          <w:tcPr>
            <w:tcW w:w="1195" w:type="dxa"/>
            <w:gridSpan w:val="5"/>
          </w:tcPr>
          <w:p w:rsidR="00947C38" w:rsidRPr="001C2B35" w:rsidRDefault="00947C38" w:rsidP="00B00AE4">
            <w:pPr>
              <w:pStyle w:val="NoSpacing"/>
              <w:rPr>
                <w:rFonts w:ascii="Times New Roman" w:hAnsi="Times New Roman" w:cs="Times New Roman"/>
                <w:sz w:val="18"/>
                <w:szCs w:val="18"/>
              </w:rPr>
            </w:pPr>
          </w:p>
          <w:p w:rsidR="00947C38" w:rsidRPr="001C2B35" w:rsidRDefault="00947C38" w:rsidP="00B00AE4">
            <w:pPr>
              <w:pStyle w:val="NoSpacing"/>
              <w:rPr>
                <w:rFonts w:ascii="Times New Roman" w:hAnsi="Times New Roman" w:cs="Times New Roman"/>
                <w:sz w:val="18"/>
                <w:szCs w:val="18"/>
              </w:rPr>
            </w:pPr>
          </w:p>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500.000</w:t>
            </w: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902"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1085" w:type="dxa"/>
            <w:gridSpan w:val="7"/>
          </w:tcPr>
          <w:p w:rsidR="00947C38" w:rsidRPr="001C2B35" w:rsidRDefault="00947C38" w:rsidP="00B00AE4">
            <w:pPr>
              <w:pStyle w:val="NoSpacing"/>
              <w:rPr>
                <w:rFonts w:ascii="Times New Roman" w:hAnsi="Times New Roman" w:cs="Times New Roman"/>
                <w:sz w:val="18"/>
                <w:szCs w:val="18"/>
              </w:rPr>
            </w:pPr>
          </w:p>
          <w:p w:rsidR="00947C38" w:rsidRPr="001C2B35" w:rsidRDefault="00947C38" w:rsidP="00B00AE4">
            <w:pPr>
              <w:pStyle w:val="NoSpacing"/>
              <w:rPr>
                <w:rFonts w:ascii="Times New Roman" w:hAnsi="Times New Roman" w:cs="Times New Roman"/>
                <w:sz w:val="18"/>
                <w:szCs w:val="18"/>
              </w:rPr>
            </w:pPr>
          </w:p>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функц. класиф. 070</w:t>
            </w:r>
          </w:p>
        </w:tc>
        <w:tc>
          <w:tcPr>
            <w:tcW w:w="1195" w:type="dxa"/>
            <w:gridSpan w:val="5"/>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500.000</w:t>
            </w:r>
          </w:p>
        </w:tc>
        <w:tc>
          <w:tcPr>
            <w:tcW w:w="997" w:type="dxa"/>
            <w:gridSpan w:val="7"/>
            <w:tcBorders>
              <w:right w:val="single" w:sz="4" w:space="0" w:color="auto"/>
            </w:tcBorders>
          </w:tcPr>
          <w:p w:rsidR="00947C38" w:rsidRPr="002D25F1" w:rsidRDefault="00947C38" w:rsidP="00B00AE4">
            <w:pPr>
              <w:pStyle w:val="NoSpacing"/>
              <w:rPr>
                <w:rFonts w:ascii="Times New Roman" w:hAnsi="Times New Roman" w:cs="Times New Roman"/>
                <w:b/>
                <w:color w:val="FF0000"/>
                <w:sz w:val="18"/>
                <w:szCs w:val="18"/>
              </w:rPr>
            </w:pPr>
          </w:p>
        </w:tc>
        <w:tc>
          <w:tcPr>
            <w:tcW w:w="902" w:type="dxa"/>
            <w:gridSpan w:val="7"/>
            <w:tcBorders>
              <w:left w:val="single" w:sz="4" w:space="0" w:color="auto"/>
            </w:tcBorders>
          </w:tcPr>
          <w:p w:rsidR="00947C38" w:rsidRPr="002D25F1" w:rsidRDefault="00947C38" w:rsidP="00B00AE4">
            <w:pPr>
              <w:pStyle w:val="NoSpacing"/>
              <w:rPr>
                <w:rFonts w:ascii="Times New Roman" w:hAnsi="Times New Roman" w:cs="Times New Roman"/>
                <w:b/>
                <w:color w:val="FF0000"/>
                <w:sz w:val="18"/>
                <w:szCs w:val="18"/>
              </w:rPr>
            </w:pPr>
          </w:p>
        </w:tc>
        <w:tc>
          <w:tcPr>
            <w:tcW w:w="1085" w:type="dxa"/>
            <w:gridSpan w:val="7"/>
          </w:tcPr>
          <w:p w:rsidR="00947C38" w:rsidRPr="002D25F1" w:rsidRDefault="00947C38" w:rsidP="00B00AE4">
            <w:pPr>
              <w:pStyle w:val="NoSpacing"/>
              <w:rPr>
                <w:rFonts w:ascii="Times New Roman" w:hAnsi="Times New Roman" w:cs="Times New Roman"/>
                <w:b/>
                <w:color w:val="000000" w:themeColor="text1"/>
                <w:sz w:val="18"/>
                <w:szCs w:val="18"/>
              </w:rPr>
            </w:pPr>
            <w:r w:rsidRPr="002D25F1">
              <w:rPr>
                <w:rFonts w:ascii="Times New Roman" w:hAnsi="Times New Roman" w:cs="Times New Roman"/>
                <w:b/>
                <w:color w:val="000000" w:themeColor="text1"/>
                <w:sz w:val="18"/>
                <w:szCs w:val="18"/>
              </w:rPr>
              <w:t>500.000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Приходи из буџета 01</w:t>
            </w:r>
          </w:p>
        </w:tc>
        <w:tc>
          <w:tcPr>
            <w:tcW w:w="1195" w:type="dxa"/>
            <w:gridSpan w:val="5"/>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500.000</w:t>
            </w:r>
          </w:p>
        </w:tc>
        <w:tc>
          <w:tcPr>
            <w:tcW w:w="997" w:type="dxa"/>
            <w:gridSpan w:val="7"/>
            <w:tcBorders>
              <w:right w:val="single" w:sz="4" w:space="0" w:color="auto"/>
            </w:tcBorders>
          </w:tcPr>
          <w:p w:rsidR="00947C38" w:rsidRPr="002D25F1" w:rsidRDefault="00947C38" w:rsidP="00B00AE4">
            <w:pPr>
              <w:pStyle w:val="NoSpacing"/>
              <w:rPr>
                <w:rFonts w:ascii="Times New Roman" w:hAnsi="Times New Roman" w:cs="Times New Roman"/>
                <w:b/>
                <w:color w:val="FF0000"/>
                <w:sz w:val="18"/>
                <w:szCs w:val="18"/>
              </w:rPr>
            </w:pPr>
          </w:p>
        </w:tc>
        <w:tc>
          <w:tcPr>
            <w:tcW w:w="902" w:type="dxa"/>
            <w:gridSpan w:val="7"/>
            <w:tcBorders>
              <w:left w:val="single" w:sz="4" w:space="0" w:color="auto"/>
            </w:tcBorders>
          </w:tcPr>
          <w:p w:rsidR="00947C38" w:rsidRPr="002D25F1" w:rsidRDefault="00947C38" w:rsidP="00B00AE4">
            <w:pPr>
              <w:pStyle w:val="NoSpacing"/>
              <w:rPr>
                <w:rFonts w:ascii="Times New Roman" w:hAnsi="Times New Roman" w:cs="Times New Roman"/>
                <w:b/>
                <w:color w:val="FF0000"/>
                <w:sz w:val="18"/>
                <w:szCs w:val="18"/>
              </w:rPr>
            </w:pPr>
          </w:p>
        </w:tc>
        <w:tc>
          <w:tcPr>
            <w:tcW w:w="1085" w:type="dxa"/>
            <w:gridSpan w:val="7"/>
          </w:tcPr>
          <w:p w:rsidR="00947C38" w:rsidRPr="002D25F1" w:rsidRDefault="00947C38" w:rsidP="00B00AE4">
            <w:pPr>
              <w:pStyle w:val="NoSpacing"/>
              <w:rPr>
                <w:rFonts w:ascii="Times New Roman" w:hAnsi="Times New Roman" w:cs="Times New Roman"/>
                <w:b/>
                <w:color w:val="000000" w:themeColor="text1"/>
                <w:sz w:val="18"/>
                <w:szCs w:val="18"/>
              </w:rPr>
            </w:pPr>
            <w:r w:rsidRPr="002D25F1">
              <w:rPr>
                <w:rFonts w:ascii="Times New Roman" w:hAnsi="Times New Roman" w:cs="Times New Roman"/>
                <w:b/>
                <w:color w:val="000000" w:themeColor="text1"/>
                <w:sz w:val="18"/>
                <w:szCs w:val="18"/>
              </w:rPr>
              <w:t>500.000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ПА 0001 (01)</w:t>
            </w:r>
          </w:p>
        </w:tc>
        <w:tc>
          <w:tcPr>
            <w:tcW w:w="1195" w:type="dxa"/>
            <w:gridSpan w:val="5"/>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500.000</w:t>
            </w:r>
          </w:p>
        </w:tc>
        <w:tc>
          <w:tcPr>
            <w:tcW w:w="997" w:type="dxa"/>
            <w:gridSpan w:val="7"/>
            <w:tcBorders>
              <w:right w:val="single" w:sz="4" w:space="0" w:color="auto"/>
            </w:tcBorders>
          </w:tcPr>
          <w:p w:rsidR="00947C38" w:rsidRPr="002D25F1" w:rsidRDefault="00947C38" w:rsidP="00B00AE4">
            <w:pPr>
              <w:pStyle w:val="NoSpacing"/>
              <w:rPr>
                <w:rFonts w:ascii="Times New Roman" w:hAnsi="Times New Roman" w:cs="Times New Roman"/>
                <w:b/>
                <w:color w:val="FF0000"/>
                <w:sz w:val="18"/>
                <w:szCs w:val="18"/>
              </w:rPr>
            </w:pPr>
          </w:p>
        </w:tc>
        <w:tc>
          <w:tcPr>
            <w:tcW w:w="902" w:type="dxa"/>
            <w:gridSpan w:val="7"/>
            <w:tcBorders>
              <w:left w:val="single" w:sz="4" w:space="0" w:color="auto"/>
            </w:tcBorders>
          </w:tcPr>
          <w:p w:rsidR="00947C38" w:rsidRPr="002D25F1" w:rsidRDefault="00947C38" w:rsidP="00B00AE4">
            <w:pPr>
              <w:pStyle w:val="NoSpacing"/>
              <w:rPr>
                <w:rFonts w:ascii="Times New Roman" w:hAnsi="Times New Roman" w:cs="Times New Roman"/>
                <w:b/>
                <w:color w:val="FF0000"/>
                <w:sz w:val="18"/>
                <w:szCs w:val="18"/>
              </w:rPr>
            </w:pPr>
          </w:p>
        </w:tc>
        <w:tc>
          <w:tcPr>
            <w:tcW w:w="1085" w:type="dxa"/>
            <w:gridSpan w:val="7"/>
          </w:tcPr>
          <w:p w:rsidR="00947C38" w:rsidRPr="002D25F1" w:rsidRDefault="00947C38" w:rsidP="00B00AE4">
            <w:pPr>
              <w:pStyle w:val="NoSpacing"/>
              <w:rPr>
                <w:rFonts w:ascii="Times New Roman" w:hAnsi="Times New Roman" w:cs="Times New Roman"/>
                <w:b/>
                <w:color w:val="000000" w:themeColor="text1"/>
                <w:sz w:val="18"/>
                <w:szCs w:val="18"/>
              </w:rPr>
            </w:pPr>
            <w:r w:rsidRPr="002D25F1">
              <w:rPr>
                <w:rFonts w:ascii="Times New Roman" w:hAnsi="Times New Roman" w:cs="Times New Roman"/>
                <w:b/>
                <w:color w:val="000000" w:themeColor="text1"/>
                <w:sz w:val="18"/>
                <w:szCs w:val="18"/>
              </w:rPr>
              <w:t>500.000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ПРОГРАМ 11 (01)</w:t>
            </w:r>
          </w:p>
        </w:tc>
        <w:tc>
          <w:tcPr>
            <w:tcW w:w="1195" w:type="dxa"/>
            <w:gridSpan w:val="5"/>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500.000</w:t>
            </w:r>
          </w:p>
        </w:tc>
        <w:tc>
          <w:tcPr>
            <w:tcW w:w="997" w:type="dxa"/>
            <w:gridSpan w:val="7"/>
            <w:tcBorders>
              <w:right w:val="single" w:sz="4" w:space="0" w:color="auto"/>
            </w:tcBorders>
          </w:tcPr>
          <w:p w:rsidR="00947C38" w:rsidRPr="002D25F1" w:rsidRDefault="00947C38" w:rsidP="00B00AE4">
            <w:pPr>
              <w:pStyle w:val="NoSpacing"/>
              <w:rPr>
                <w:rFonts w:ascii="Times New Roman" w:hAnsi="Times New Roman" w:cs="Times New Roman"/>
                <w:b/>
                <w:color w:val="FF0000"/>
                <w:sz w:val="18"/>
                <w:szCs w:val="18"/>
              </w:rPr>
            </w:pPr>
          </w:p>
        </w:tc>
        <w:tc>
          <w:tcPr>
            <w:tcW w:w="902" w:type="dxa"/>
            <w:gridSpan w:val="7"/>
            <w:tcBorders>
              <w:left w:val="single" w:sz="4" w:space="0" w:color="auto"/>
            </w:tcBorders>
          </w:tcPr>
          <w:p w:rsidR="00947C38" w:rsidRPr="002D25F1" w:rsidRDefault="00947C38" w:rsidP="00B00AE4">
            <w:pPr>
              <w:pStyle w:val="NoSpacing"/>
              <w:rPr>
                <w:rFonts w:ascii="Times New Roman" w:hAnsi="Times New Roman" w:cs="Times New Roman"/>
                <w:b/>
                <w:color w:val="FF0000"/>
                <w:sz w:val="18"/>
                <w:szCs w:val="18"/>
              </w:rPr>
            </w:pPr>
          </w:p>
        </w:tc>
        <w:tc>
          <w:tcPr>
            <w:tcW w:w="1085" w:type="dxa"/>
            <w:gridSpan w:val="7"/>
          </w:tcPr>
          <w:p w:rsidR="00947C38" w:rsidRPr="002D25F1" w:rsidRDefault="00947C38" w:rsidP="00B00AE4">
            <w:pPr>
              <w:pStyle w:val="NoSpacing"/>
              <w:rPr>
                <w:rFonts w:ascii="Times New Roman" w:hAnsi="Times New Roman" w:cs="Times New Roman"/>
                <w:b/>
                <w:color w:val="000000" w:themeColor="text1"/>
                <w:sz w:val="18"/>
                <w:szCs w:val="18"/>
              </w:rPr>
            </w:pPr>
            <w:r w:rsidRPr="002D25F1">
              <w:rPr>
                <w:rFonts w:ascii="Times New Roman" w:hAnsi="Times New Roman" w:cs="Times New Roman"/>
                <w:b/>
                <w:color w:val="000000" w:themeColor="text1"/>
                <w:sz w:val="18"/>
                <w:szCs w:val="18"/>
              </w:rPr>
              <w:t>500.000</w:t>
            </w:r>
          </w:p>
        </w:tc>
      </w:tr>
      <w:tr w:rsidR="00947C38" w:rsidRPr="001C2B35" w:rsidTr="00B00AE4">
        <w:trPr>
          <w:gridAfter w:val="1"/>
          <w:wAfter w:w="8" w:type="dxa"/>
        </w:trPr>
        <w:tc>
          <w:tcPr>
            <w:tcW w:w="10031" w:type="dxa"/>
            <w:gridSpan w:val="55"/>
            <w:tcBorders>
              <w:bottom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0901    ПРОГРАМ 11- СОЦИЈАЛНА И ДЕЧИЈА ЗАШТИТА</w:t>
            </w:r>
          </w:p>
        </w:tc>
      </w:tr>
      <w:tr w:rsidR="00947C38" w:rsidRPr="001C2B35" w:rsidTr="00B00AE4">
        <w:trPr>
          <w:gridAfter w:val="1"/>
          <w:wAfter w:w="8" w:type="dxa"/>
        </w:trPr>
        <w:tc>
          <w:tcPr>
            <w:tcW w:w="10031" w:type="dxa"/>
            <w:gridSpan w:val="55"/>
            <w:tcBorders>
              <w:top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0006-ПОДРШКА ДЕЦИ И ПОРОДИЦИ СА ДЕЦОМ</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040</w:t>
            </w: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color w:val="000000" w:themeColor="text1"/>
                <w:sz w:val="18"/>
                <w:szCs w:val="18"/>
              </w:rPr>
            </w:pPr>
            <w:r w:rsidRPr="002D25F1">
              <w:rPr>
                <w:rFonts w:ascii="Times New Roman" w:hAnsi="Times New Roman" w:cs="Times New Roman"/>
                <w:b/>
                <w:color w:val="000000" w:themeColor="text1"/>
                <w:sz w:val="18"/>
                <w:szCs w:val="18"/>
              </w:rPr>
              <w:t xml:space="preserve">Социјална заштита </w:t>
            </w:r>
          </w:p>
          <w:p w:rsidR="00947C38" w:rsidRPr="001C2B35" w:rsidRDefault="00947C38" w:rsidP="00B00AE4">
            <w:pPr>
              <w:pStyle w:val="NoSpacing"/>
              <w:rPr>
                <w:rFonts w:ascii="Times New Roman" w:hAnsi="Times New Roman" w:cs="Times New Roman"/>
                <w:color w:val="000000" w:themeColor="text1"/>
                <w:sz w:val="18"/>
                <w:szCs w:val="18"/>
              </w:rPr>
            </w:pPr>
            <w:r w:rsidRPr="002D25F1">
              <w:rPr>
                <w:rFonts w:ascii="Times New Roman" w:hAnsi="Times New Roman" w:cs="Times New Roman"/>
                <w:b/>
                <w:color w:val="000000" w:themeColor="text1"/>
                <w:sz w:val="18"/>
                <w:szCs w:val="18"/>
              </w:rPr>
              <w:t>Породица и деца</w:t>
            </w:r>
          </w:p>
        </w:tc>
        <w:tc>
          <w:tcPr>
            <w:tcW w:w="1195" w:type="dxa"/>
            <w:gridSpan w:val="5"/>
          </w:tcPr>
          <w:p w:rsidR="00947C38" w:rsidRPr="001C2B35" w:rsidRDefault="00947C38" w:rsidP="00B00AE4">
            <w:pPr>
              <w:pStyle w:val="NoSpacing"/>
              <w:rPr>
                <w:rFonts w:ascii="Times New Roman" w:hAnsi="Times New Roman" w:cs="Times New Roman"/>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93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1050" w:type="dxa"/>
            <w:gridSpan w:val="5"/>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1"/>
          <w:wAfter w:w="8" w:type="dxa"/>
          <w:trHeight w:val="222"/>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69</w:t>
            </w:r>
          </w:p>
        </w:tc>
        <w:tc>
          <w:tcPr>
            <w:tcW w:w="607"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155"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Услуге по уговору –лични пратилац</w:t>
            </w:r>
          </w:p>
        </w:tc>
        <w:tc>
          <w:tcPr>
            <w:tcW w:w="1195" w:type="dxa"/>
            <w:gridSpan w:val="5"/>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937" w:type="dxa"/>
            <w:gridSpan w:val="9"/>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1.600.000</w:t>
            </w:r>
          </w:p>
        </w:tc>
        <w:tc>
          <w:tcPr>
            <w:tcW w:w="1050" w:type="dxa"/>
            <w:gridSpan w:val="5"/>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70</w:t>
            </w:r>
          </w:p>
        </w:tc>
        <w:tc>
          <w:tcPr>
            <w:tcW w:w="607"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472</w:t>
            </w:r>
          </w:p>
        </w:tc>
        <w:tc>
          <w:tcPr>
            <w:tcW w:w="3155"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Накнаде за социјалну заштиту из буџета-стипендије и превоз ученика</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p>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3.500.000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937" w:type="dxa"/>
            <w:gridSpan w:val="9"/>
            <w:tcBorders>
              <w:lef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1050" w:type="dxa"/>
            <w:gridSpan w:val="5"/>
          </w:tcPr>
          <w:p w:rsidR="00947C38" w:rsidRPr="001C2B35" w:rsidRDefault="00947C38" w:rsidP="00B00AE4">
            <w:pPr>
              <w:pStyle w:val="NoSpacing"/>
              <w:jc w:val="right"/>
              <w:rPr>
                <w:rFonts w:ascii="Times New Roman" w:hAnsi="Times New Roman" w:cs="Times New Roman"/>
                <w:color w:val="000000" w:themeColor="text1"/>
                <w:sz w:val="18"/>
                <w:szCs w:val="18"/>
              </w:rPr>
            </w:pPr>
          </w:p>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3.500.000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color w:val="000000" w:themeColor="text1"/>
                <w:sz w:val="18"/>
                <w:szCs w:val="18"/>
              </w:rPr>
            </w:pPr>
            <w:r w:rsidRPr="002D25F1">
              <w:rPr>
                <w:rFonts w:ascii="Times New Roman" w:hAnsi="Times New Roman" w:cs="Times New Roman"/>
                <w:b/>
                <w:i/>
                <w:color w:val="000000" w:themeColor="text1"/>
                <w:sz w:val="18"/>
                <w:szCs w:val="18"/>
              </w:rPr>
              <w:t>Укупно за функц. класиф. 040</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3.900.000</w:t>
            </w:r>
          </w:p>
        </w:tc>
        <w:tc>
          <w:tcPr>
            <w:tcW w:w="997" w:type="dxa"/>
            <w:gridSpan w:val="7"/>
            <w:tcBorders>
              <w:right w:val="single" w:sz="4" w:space="0" w:color="auto"/>
            </w:tcBorders>
          </w:tcPr>
          <w:p w:rsidR="00947C38" w:rsidRPr="002D25F1" w:rsidRDefault="00947C38" w:rsidP="00B00AE4">
            <w:pPr>
              <w:pStyle w:val="NoSpacing"/>
              <w:jc w:val="right"/>
              <w:rPr>
                <w:rFonts w:ascii="Times New Roman" w:hAnsi="Times New Roman" w:cs="Times New Roman"/>
                <w:b/>
                <w:color w:val="000000" w:themeColor="text1"/>
                <w:sz w:val="18"/>
                <w:szCs w:val="18"/>
              </w:rPr>
            </w:pPr>
          </w:p>
        </w:tc>
        <w:tc>
          <w:tcPr>
            <w:tcW w:w="937" w:type="dxa"/>
            <w:gridSpan w:val="9"/>
            <w:tcBorders>
              <w:left w:val="single" w:sz="4" w:space="0" w:color="auto"/>
            </w:tcBorders>
          </w:tcPr>
          <w:p w:rsidR="00947C38" w:rsidRPr="002D25F1" w:rsidRDefault="00947C38" w:rsidP="00B00AE4">
            <w:pPr>
              <w:pStyle w:val="NoSpacing"/>
              <w:jc w:val="right"/>
              <w:rPr>
                <w:rFonts w:ascii="Times New Roman" w:hAnsi="Times New Roman" w:cs="Times New Roman"/>
                <w:b/>
                <w:color w:val="000000" w:themeColor="text1"/>
                <w:sz w:val="18"/>
                <w:szCs w:val="18"/>
              </w:rPr>
            </w:pPr>
            <w:r w:rsidRPr="002D25F1">
              <w:rPr>
                <w:rFonts w:ascii="Times New Roman" w:hAnsi="Times New Roman" w:cs="Times New Roman"/>
                <w:b/>
                <w:color w:val="000000" w:themeColor="text1"/>
                <w:sz w:val="18"/>
                <w:szCs w:val="18"/>
              </w:rPr>
              <w:t>1.600.000</w:t>
            </w:r>
          </w:p>
        </w:tc>
        <w:tc>
          <w:tcPr>
            <w:tcW w:w="1050" w:type="dxa"/>
            <w:gridSpan w:val="5"/>
          </w:tcPr>
          <w:p w:rsidR="00947C38" w:rsidRPr="002D25F1" w:rsidRDefault="00947C38" w:rsidP="00B00AE4">
            <w:pPr>
              <w:pStyle w:val="NoSpacing"/>
              <w:jc w:val="right"/>
              <w:rPr>
                <w:rFonts w:ascii="Times New Roman" w:hAnsi="Times New Roman" w:cs="Times New Roman"/>
                <w:b/>
                <w:color w:val="000000" w:themeColor="text1"/>
                <w:sz w:val="18"/>
                <w:szCs w:val="18"/>
              </w:rPr>
            </w:pPr>
            <w:r w:rsidRPr="002D25F1">
              <w:rPr>
                <w:rFonts w:ascii="Times New Roman" w:hAnsi="Times New Roman" w:cs="Times New Roman"/>
                <w:b/>
                <w:color w:val="000000" w:themeColor="text1"/>
                <w:sz w:val="18"/>
                <w:szCs w:val="18"/>
              </w:rPr>
              <w:t>5.500.000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Приходи из буџета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3.900.000</w:t>
            </w:r>
          </w:p>
        </w:tc>
        <w:tc>
          <w:tcPr>
            <w:tcW w:w="997" w:type="dxa"/>
            <w:gridSpan w:val="7"/>
            <w:tcBorders>
              <w:right w:val="single" w:sz="4" w:space="0" w:color="auto"/>
            </w:tcBorders>
          </w:tcPr>
          <w:p w:rsidR="00947C38" w:rsidRPr="002D25F1" w:rsidRDefault="00947C38" w:rsidP="00B00AE4">
            <w:pPr>
              <w:pStyle w:val="NoSpacing"/>
              <w:jc w:val="right"/>
              <w:rPr>
                <w:rFonts w:ascii="Times New Roman" w:hAnsi="Times New Roman" w:cs="Times New Roman"/>
                <w:b/>
                <w:sz w:val="18"/>
                <w:szCs w:val="18"/>
              </w:rPr>
            </w:pPr>
          </w:p>
        </w:tc>
        <w:tc>
          <w:tcPr>
            <w:tcW w:w="937" w:type="dxa"/>
            <w:gridSpan w:val="9"/>
            <w:tcBorders>
              <w:left w:val="single" w:sz="4" w:space="0" w:color="auto"/>
            </w:tcBorders>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1.600.000</w:t>
            </w:r>
          </w:p>
        </w:tc>
        <w:tc>
          <w:tcPr>
            <w:tcW w:w="1050"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5.500.000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Укупно за ПА 0006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3.900.000</w:t>
            </w:r>
          </w:p>
        </w:tc>
        <w:tc>
          <w:tcPr>
            <w:tcW w:w="997" w:type="dxa"/>
            <w:gridSpan w:val="7"/>
            <w:tcBorders>
              <w:right w:val="single" w:sz="4" w:space="0" w:color="auto"/>
            </w:tcBorders>
          </w:tcPr>
          <w:p w:rsidR="00947C38" w:rsidRPr="002D25F1" w:rsidRDefault="00947C38" w:rsidP="00B00AE4">
            <w:pPr>
              <w:pStyle w:val="NoSpacing"/>
              <w:jc w:val="right"/>
              <w:rPr>
                <w:rFonts w:ascii="Times New Roman" w:hAnsi="Times New Roman" w:cs="Times New Roman"/>
                <w:b/>
                <w:sz w:val="18"/>
                <w:szCs w:val="18"/>
              </w:rPr>
            </w:pPr>
          </w:p>
        </w:tc>
        <w:tc>
          <w:tcPr>
            <w:tcW w:w="937" w:type="dxa"/>
            <w:gridSpan w:val="9"/>
            <w:tcBorders>
              <w:left w:val="single" w:sz="4" w:space="0" w:color="auto"/>
            </w:tcBorders>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1.600.000</w:t>
            </w:r>
          </w:p>
        </w:tc>
        <w:tc>
          <w:tcPr>
            <w:tcW w:w="1050"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5.500.000</w:t>
            </w:r>
          </w:p>
        </w:tc>
      </w:tr>
      <w:tr w:rsidR="00947C38" w:rsidRPr="001C2B35" w:rsidTr="00B00AE4">
        <w:trPr>
          <w:gridAfter w:val="1"/>
          <w:wAfter w:w="8" w:type="dxa"/>
        </w:trPr>
        <w:tc>
          <w:tcPr>
            <w:tcW w:w="967" w:type="dxa"/>
            <w:gridSpan w:val="14"/>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Укупно за ПРОГРАМ 11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3.900.000</w:t>
            </w:r>
          </w:p>
        </w:tc>
        <w:tc>
          <w:tcPr>
            <w:tcW w:w="997" w:type="dxa"/>
            <w:gridSpan w:val="7"/>
            <w:tcBorders>
              <w:right w:val="single" w:sz="4" w:space="0" w:color="auto"/>
            </w:tcBorders>
          </w:tcPr>
          <w:p w:rsidR="00947C38" w:rsidRPr="002D25F1" w:rsidRDefault="00947C38" w:rsidP="00B00AE4">
            <w:pPr>
              <w:pStyle w:val="NoSpacing"/>
              <w:jc w:val="right"/>
              <w:rPr>
                <w:rFonts w:ascii="Times New Roman" w:hAnsi="Times New Roman" w:cs="Times New Roman"/>
                <w:b/>
                <w:sz w:val="18"/>
                <w:szCs w:val="18"/>
              </w:rPr>
            </w:pPr>
          </w:p>
        </w:tc>
        <w:tc>
          <w:tcPr>
            <w:tcW w:w="937" w:type="dxa"/>
            <w:gridSpan w:val="9"/>
            <w:tcBorders>
              <w:left w:val="single" w:sz="4" w:space="0" w:color="auto"/>
            </w:tcBorders>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1.600.000</w:t>
            </w:r>
          </w:p>
        </w:tc>
        <w:tc>
          <w:tcPr>
            <w:tcW w:w="1050"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5.500.000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0901    ПРОГРАМ 11- СОЦИЈАЛНА И ДЕЧИЈА ЗАШТИТА</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0001-ЈЕДНОКРАТНЕ ПОМОЋИ И ДРУГИ ОБЛИЦИ ПОМОЋИ</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090</w:t>
            </w: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Социјална заштита некласиф. на другом месту</w:t>
            </w:r>
          </w:p>
          <w:p w:rsidR="00947C38" w:rsidRPr="001C2B35" w:rsidRDefault="00947C38" w:rsidP="00B00AE4">
            <w:pPr>
              <w:pStyle w:val="NoSpacing"/>
              <w:rPr>
                <w:rFonts w:ascii="Times New Roman" w:hAnsi="Times New Roman" w:cs="Times New Roman"/>
                <w:sz w:val="18"/>
                <w:szCs w:val="18"/>
              </w:rPr>
            </w:pPr>
            <w:r w:rsidRPr="002D25F1">
              <w:rPr>
                <w:rFonts w:ascii="Times New Roman" w:hAnsi="Times New Roman" w:cs="Times New Roman"/>
                <w:b/>
                <w:sz w:val="18"/>
                <w:szCs w:val="18"/>
              </w:rPr>
              <w:t>Центар за социјални рад</w:t>
            </w:r>
          </w:p>
        </w:tc>
        <w:tc>
          <w:tcPr>
            <w:tcW w:w="1195" w:type="dxa"/>
            <w:gridSpan w:val="5"/>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71</w:t>
            </w:r>
          </w:p>
        </w:tc>
        <w:tc>
          <w:tcPr>
            <w:tcW w:w="607"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463</w:t>
            </w:r>
          </w:p>
        </w:tc>
        <w:tc>
          <w:tcPr>
            <w:tcW w:w="3155"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Трансфери осталим нивоима власти</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12.000.000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12.000.000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Укупно за функц. класиф. 090</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12.000.000</w:t>
            </w:r>
          </w:p>
        </w:tc>
        <w:tc>
          <w:tcPr>
            <w:tcW w:w="997" w:type="dxa"/>
            <w:gridSpan w:val="7"/>
          </w:tcPr>
          <w:p w:rsidR="00947C38" w:rsidRPr="002D25F1"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12.000.000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Приходи из буџета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12.000.000</w:t>
            </w:r>
          </w:p>
        </w:tc>
        <w:tc>
          <w:tcPr>
            <w:tcW w:w="997" w:type="dxa"/>
            <w:gridSpan w:val="7"/>
          </w:tcPr>
          <w:p w:rsidR="00947C38" w:rsidRPr="002D25F1"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12.000.000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Укупно за ПА 0001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12.000.000</w:t>
            </w:r>
          </w:p>
        </w:tc>
        <w:tc>
          <w:tcPr>
            <w:tcW w:w="997" w:type="dxa"/>
            <w:gridSpan w:val="7"/>
          </w:tcPr>
          <w:p w:rsidR="00947C38" w:rsidRPr="002D25F1"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12.000.000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Укупно за ПРОГРАМ 11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12.000.000</w:t>
            </w:r>
          </w:p>
        </w:tc>
        <w:tc>
          <w:tcPr>
            <w:tcW w:w="997" w:type="dxa"/>
            <w:gridSpan w:val="7"/>
          </w:tcPr>
          <w:p w:rsidR="00947C38" w:rsidRPr="002D25F1"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12.000.000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0901    ПРОГРАМ 11-СОЦИЈАЛНА И ДЕЧИЈА ЗАШТИТА</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0003-ДНЕВНЕ УСЛУГЕ У ЗАЈЕДНИЦИ</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070</w:t>
            </w: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2D25F1" w:rsidRDefault="00947C38" w:rsidP="00B00AE4">
            <w:pPr>
              <w:pStyle w:val="NoSpacing"/>
              <w:rPr>
                <w:rFonts w:ascii="Times New Roman" w:hAnsi="Times New Roman" w:cs="Times New Roman"/>
                <w:b/>
                <w:sz w:val="18"/>
                <w:szCs w:val="18"/>
              </w:rPr>
            </w:pPr>
          </w:p>
        </w:tc>
        <w:tc>
          <w:tcPr>
            <w:tcW w:w="3155" w:type="dxa"/>
            <w:gridSpan w:val="3"/>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Социјална помоћ угроженом становништву, некласификована на другом месту</w:t>
            </w:r>
          </w:p>
        </w:tc>
        <w:tc>
          <w:tcPr>
            <w:tcW w:w="1195" w:type="dxa"/>
            <w:gridSpan w:val="5"/>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Height w:val="319"/>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72</w:t>
            </w:r>
          </w:p>
        </w:tc>
        <w:tc>
          <w:tcPr>
            <w:tcW w:w="607"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155"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r>
              <w:rPr>
                <w:rFonts w:ascii="Times New Roman" w:hAnsi="Times New Roman" w:cs="Times New Roman"/>
                <w:sz w:val="18"/>
                <w:szCs w:val="18"/>
              </w:rPr>
              <w:t>-</w:t>
            </w:r>
            <w:r w:rsidRPr="001C2B35">
              <w:rPr>
                <w:rFonts w:ascii="Times New Roman" w:hAnsi="Times New Roman" w:cs="Times New Roman"/>
                <w:sz w:val="18"/>
                <w:szCs w:val="18"/>
              </w:rPr>
              <w:t xml:space="preserve"> „Помоћ у кући за оне којима је најпотребнија“- учешће општине у Пројекту </w:t>
            </w:r>
          </w:p>
        </w:tc>
        <w:tc>
          <w:tcPr>
            <w:tcW w:w="1195" w:type="dxa"/>
            <w:gridSpan w:val="5"/>
          </w:tcPr>
          <w:p w:rsidR="00947C38" w:rsidRPr="001C2B35" w:rsidRDefault="00947C38" w:rsidP="00B00AE4">
            <w:pPr>
              <w:pStyle w:val="NoSpacing"/>
              <w:jc w:val="right"/>
              <w:rPr>
                <w:rFonts w:ascii="Times New Roman" w:hAnsi="Times New Roman" w:cs="Times New Roman"/>
                <w:sz w:val="18"/>
                <w:szCs w:val="18"/>
              </w:rPr>
            </w:pPr>
          </w:p>
          <w:p w:rsidR="00947C38" w:rsidRPr="001C2B35" w:rsidRDefault="00947C38" w:rsidP="00B00AE4">
            <w:pPr>
              <w:pStyle w:val="NoSpacing"/>
              <w:jc w:val="right"/>
              <w:rPr>
                <w:rFonts w:ascii="Times New Roman" w:hAnsi="Times New Roman" w:cs="Times New Roman"/>
                <w:sz w:val="18"/>
                <w:szCs w:val="18"/>
              </w:rPr>
            </w:pPr>
          </w:p>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900.000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p>
          <w:p w:rsidR="00947C38" w:rsidRPr="001C2B35" w:rsidRDefault="00947C38" w:rsidP="00B00AE4">
            <w:pPr>
              <w:pStyle w:val="NoSpacing"/>
              <w:jc w:val="right"/>
              <w:rPr>
                <w:rFonts w:ascii="Times New Roman" w:hAnsi="Times New Roman" w:cs="Times New Roman"/>
                <w:sz w:val="18"/>
                <w:szCs w:val="18"/>
              </w:rPr>
            </w:pPr>
          </w:p>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900.000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Укупно за функц. класиф. 070</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900.000</w:t>
            </w:r>
          </w:p>
        </w:tc>
        <w:tc>
          <w:tcPr>
            <w:tcW w:w="997" w:type="dxa"/>
            <w:gridSpan w:val="7"/>
          </w:tcPr>
          <w:p w:rsidR="00947C38" w:rsidRPr="002D25F1"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Приходи из буџета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900.000</w:t>
            </w:r>
          </w:p>
        </w:tc>
        <w:tc>
          <w:tcPr>
            <w:tcW w:w="997" w:type="dxa"/>
            <w:gridSpan w:val="7"/>
          </w:tcPr>
          <w:p w:rsidR="00947C38" w:rsidRPr="002D25F1"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Укупно за ПА 0003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900.000</w:t>
            </w:r>
          </w:p>
        </w:tc>
        <w:tc>
          <w:tcPr>
            <w:tcW w:w="997" w:type="dxa"/>
            <w:gridSpan w:val="7"/>
          </w:tcPr>
          <w:p w:rsidR="00947C38" w:rsidRPr="002D25F1"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sz w:val="18"/>
                <w:szCs w:val="18"/>
              </w:rPr>
            </w:pPr>
          </w:p>
        </w:tc>
        <w:tc>
          <w:tcPr>
            <w:tcW w:w="538" w:type="dxa"/>
            <w:gridSpan w:val="10"/>
          </w:tcPr>
          <w:p w:rsidR="00947C38" w:rsidRPr="001C2B35" w:rsidRDefault="00947C38" w:rsidP="00B00AE4">
            <w:pPr>
              <w:pStyle w:val="NoSpacing"/>
              <w:rPr>
                <w:rFonts w:ascii="Times New Roman" w:hAnsi="Times New Roman" w:cs="Times New Roman"/>
                <w:sz w:val="18"/>
                <w:szCs w:val="18"/>
              </w:rPr>
            </w:pPr>
          </w:p>
        </w:tc>
        <w:tc>
          <w:tcPr>
            <w:tcW w:w="576" w:type="dxa"/>
            <w:gridSpan w:val="5"/>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07" w:type="dxa"/>
            <w:gridSpan w:val="5"/>
          </w:tcPr>
          <w:p w:rsidR="00947C38" w:rsidRPr="001C2B35" w:rsidRDefault="00947C38" w:rsidP="00B00AE4">
            <w:pPr>
              <w:pStyle w:val="NoSpacing"/>
              <w:rPr>
                <w:rFonts w:ascii="Times New Roman" w:hAnsi="Times New Roman" w:cs="Times New Roman"/>
                <w:sz w:val="18"/>
                <w:szCs w:val="18"/>
              </w:rPr>
            </w:pPr>
          </w:p>
        </w:tc>
        <w:tc>
          <w:tcPr>
            <w:tcW w:w="3155" w:type="dxa"/>
            <w:gridSpan w:val="3"/>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Укупно за ПРОГРАМ 11 (01)</w:t>
            </w:r>
          </w:p>
        </w:tc>
        <w:tc>
          <w:tcPr>
            <w:tcW w:w="1195" w:type="dxa"/>
            <w:gridSpan w:val="5"/>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900.000</w:t>
            </w:r>
          </w:p>
        </w:tc>
        <w:tc>
          <w:tcPr>
            <w:tcW w:w="997" w:type="dxa"/>
            <w:gridSpan w:val="7"/>
          </w:tcPr>
          <w:p w:rsidR="00947C38" w:rsidRPr="002D25F1" w:rsidRDefault="00947C38" w:rsidP="00B00AE4">
            <w:pPr>
              <w:pStyle w:val="NoSpacing"/>
              <w:jc w:val="right"/>
              <w:rPr>
                <w:rFonts w:ascii="Times New Roman" w:hAnsi="Times New Roman" w:cs="Times New Roman"/>
                <w:b/>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sz w:val="18"/>
                <w:szCs w:val="18"/>
              </w:rPr>
            </w:pPr>
          </w:p>
        </w:tc>
        <w:tc>
          <w:tcPr>
            <w:tcW w:w="538" w:type="dxa"/>
            <w:gridSpan w:val="10"/>
          </w:tcPr>
          <w:p w:rsidR="00947C38" w:rsidRPr="001C2B35" w:rsidRDefault="00947C38" w:rsidP="00B00AE4">
            <w:pPr>
              <w:pStyle w:val="NoSpacing"/>
              <w:rPr>
                <w:rFonts w:ascii="Times New Roman" w:hAnsi="Times New Roman"/>
                <w:sz w:val="18"/>
                <w:szCs w:val="18"/>
              </w:rPr>
            </w:pPr>
          </w:p>
        </w:tc>
        <w:tc>
          <w:tcPr>
            <w:tcW w:w="576" w:type="dxa"/>
            <w:gridSpan w:val="5"/>
          </w:tcPr>
          <w:p w:rsidR="00947C38" w:rsidRPr="001C2B35" w:rsidRDefault="00947C38" w:rsidP="00B00AE4">
            <w:pPr>
              <w:pStyle w:val="NoSpacing"/>
              <w:rPr>
                <w:rFonts w:ascii="Times New Roman" w:hAnsi="Times New Roman"/>
                <w:sz w:val="18"/>
                <w:szCs w:val="18"/>
              </w:rPr>
            </w:pPr>
          </w:p>
        </w:tc>
        <w:tc>
          <w:tcPr>
            <w:tcW w:w="547" w:type="dxa"/>
            <w:gridSpan w:val="2"/>
          </w:tcPr>
          <w:p w:rsidR="00947C38" w:rsidRPr="001C2B35" w:rsidRDefault="00947C38" w:rsidP="00B00AE4">
            <w:pPr>
              <w:pStyle w:val="NoSpacing"/>
              <w:rPr>
                <w:rFonts w:ascii="Times New Roman" w:hAnsi="Times New Roman"/>
                <w:sz w:val="18"/>
                <w:szCs w:val="18"/>
              </w:rPr>
            </w:pPr>
          </w:p>
        </w:tc>
        <w:tc>
          <w:tcPr>
            <w:tcW w:w="607" w:type="dxa"/>
            <w:gridSpan w:val="5"/>
          </w:tcPr>
          <w:p w:rsidR="00947C38" w:rsidRPr="001C2B35" w:rsidRDefault="00947C38" w:rsidP="00B00AE4">
            <w:pPr>
              <w:pStyle w:val="NoSpacing"/>
              <w:rPr>
                <w:rFonts w:ascii="Times New Roman" w:hAnsi="Times New Roman"/>
                <w:sz w:val="18"/>
                <w:szCs w:val="18"/>
              </w:rPr>
            </w:pPr>
          </w:p>
        </w:tc>
        <w:tc>
          <w:tcPr>
            <w:tcW w:w="3155" w:type="dxa"/>
            <w:gridSpan w:val="3"/>
          </w:tcPr>
          <w:p w:rsidR="00947C38" w:rsidRPr="002D25F1" w:rsidRDefault="00947C38" w:rsidP="00B00AE4">
            <w:pPr>
              <w:pStyle w:val="NoSpacing"/>
              <w:jc w:val="center"/>
              <w:rPr>
                <w:rFonts w:ascii="Times New Roman" w:hAnsi="Times New Roman" w:cs="Times New Roman"/>
                <w:b/>
                <w:sz w:val="18"/>
                <w:szCs w:val="18"/>
              </w:rPr>
            </w:pPr>
            <w:r w:rsidRPr="002D25F1">
              <w:rPr>
                <w:rFonts w:ascii="Times New Roman" w:hAnsi="Times New Roman" w:cs="Times New Roman"/>
                <w:b/>
                <w:sz w:val="18"/>
                <w:szCs w:val="18"/>
              </w:rPr>
              <w:t>СОЦИЈАЛНА ПОМОЋ УГРОЖЕНОМ СТАНОВНИШТВУ</w:t>
            </w:r>
          </w:p>
          <w:p w:rsidR="00947C38" w:rsidRPr="001C2B35" w:rsidRDefault="00947C38" w:rsidP="00B00AE4">
            <w:pPr>
              <w:pStyle w:val="NoSpacing"/>
              <w:jc w:val="center"/>
              <w:rPr>
                <w:rFonts w:ascii="Times New Roman" w:hAnsi="Times New Roman"/>
                <w:sz w:val="18"/>
                <w:szCs w:val="18"/>
              </w:rPr>
            </w:pPr>
            <w:r w:rsidRPr="002D25F1">
              <w:rPr>
                <w:rFonts w:ascii="Times New Roman" w:hAnsi="Times New Roman" w:cs="Times New Roman"/>
                <w:b/>
                <w:sz w:val="18"/>
                <w:szCs w:val="18"/>
              </w:rPr>
              <w:t>-Избеглице и ИРЛ-</w:t>
            </w:r>
          </w:p>
        </w:tc>
        <w:tc>
          <w:tcPr>
            <w:tcW w:w="1195" w:type="dxa"/>
            <w:gridSpan w:val="5"/>
          </w:tcPr>
          <w:p w:rsidR="00947C38" w:rsidRPr="001C2B35" w:rsidRDefault="00947C38" w:rsidP="00B00AE4">
            <w:pPr>
              <w:pStyle w:val="NoSpacing"/>
              <w:rPr>
                <w:rFonts w:ascii="Times New Roman" w:hAnsi="Times New Roman"/>
                <w:sz w:val="18"/>
                <w:szCs w:val="18"/>
              </w:rPr>
            </w:pPr>
          </w:p>
        </w:tc>
        <w:tc>
          <w:tcPr>
            <w:tcW w:w="997" w:type="dxa"/>
            <w:gridSpan w:val="7"/>
          </w:tcPr>
          <w:p w:rsidR="00947C38" w:rsidRPr="001C2B35" w:rsidRDefault="00947C38" w:rsidP="00B00AE4">
            <w:pPr>
              <w:pStyle w:val="NoSpacing"/>
              <w:rPr>
                <w:rFonts w:ascii="Times New Roman" w:hAnsi="Times New Roman"/>
                <w:sz w:val="18"/>
                <w:szCs w:val="18"/>
              </w:rPr>
            </w:pPr>
          </w:p>
        </w:tc>
        <w:tc>
          <w:tcPr>
            <w:tcW w:w="893" w:type="dxa"/>
            <w:gridSpan w:val="6"/>
          </w:tcPr>
          <w:p w:rsidR="00947C38" w:rsidRPr="001C2B35" w:rsidRDefault="00947C38" w:rsidP="00B00AE4">
            <w:pPr>
              <w:pStyle w:val="NoSpacing"/>
              <w:rPr>
                <w:rFonts w:ascii="Times New Roman" w:hAnsi="Times New Roman"/>
                <w:sz w:val="18"/>
                <w:szCs w:val="18"/>
              </w:rPr>
            </w:pPr>
          </w:p>
        </w:tc>
        <w:tc>
          <w:tcPr>
            <w:tcW w:w="1094" w:type="dxa"/>
            <w:gridSpan w:val="8"/>
          </w:tcPr>
          <w:p w:rsidR="00947C38" w:rsidRPr="001C2B35" w:rsidRDefault="00947C38" w:rsidP="00B00AE4">
            <w:pPr>
              <w:pStyle w:val="NoSpacing"/>
              <w:rPr>
                <w:rFonts w:ascii="Times New Roman" w:hAnsi="Times New Roman"/>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0901    ПРОГРАМ 11-СОЦИЈАЛНА И ДЕЧИЈА ЗАШТИТА</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lastRenderedPageBreak/>
              <w:t xml:space="preserve">                           ПА 0001-ЈЕДНОКРАТНЕ ПОМОЋИ  И ДРУГИ ОБЛИЦИ ПОМОЋИ</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Pr>
          <w:p w:rsidR="00947C38" w:rsidRPr="001C2B35" w:rsidRDefault="00947C38" w:rsidP="00B00AE4">
            <w:pPr>
              <w:pStyle w:val="NoSpacing"/>
              <w:rPr>
                <w:rFonts w:ascii="Times New Roman" w:hAnsi="Times New Roman" w:cs="Times New Roman"/>
                <w:sz w:val="18"/>
                <w:szCs w:val="18"/>
              </w:rPr>
            </w:pPr>
          </w:p>
        </w:tc>
        <w:tc>
          <w:tcPr>
            <w:tcW w:w="563"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070</w:t>
            </w: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Социјална помоћ угроженом становништву- ирл и избеглице</w:t>
            </w:r>
          </w:p>
        </w:tc>
        <w:tc>
          <w:tcPr>
            <w:tcW w:w="1143" w:type="dxa"/>
            <w:gridSpan w:val="2"/>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Pr>
          <w:p w:rsidR="00947C38" w:rsidRPr="001C2B35" w:rsidRDefault="00947C38" w:rsidP="00B00AE4">
            <w:pPr>
              <w:pStyle w:val="NoSpacing"/>
              <w:rPr>
                <w:rFonts w:ascii="Times New Roman" w:hAnsi="Times New Roman" w:cs="Times New Roman"/>
                <w:sz w:val="18"/>
                <w:szCs w:val="18"/>
              </w:rPr>
            </w:pPr>
          </w:p>
        </w:tc>
        <w:tc>
          <w:tcPr>
            <w:tcW w:w="563" w:type="dxa"/>
            <w:gridSpan w:val="5"/>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73</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472</w:t>
            </w:r>
          </w:p>
        </w:tc>
        <w:tc>
          <w:tcPr>
            <w:tcW w:w="315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Накнада за соц. зашт. из буџета</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Pr>
          <w:p w:rsidR="00947C38" w:rsidRPr="001C2B35" w:rsidRDefault="00947C38" w:rsidP="00B00AE4">
            <w:pPr>
              <w:pStyle w:val="NoSpacing"/>
              <w:rPr>
                <w:rFonts w:ascii="Times New Roman" w:hAnsi="Times New Roman" w:cs="Times New Roman"/>
                <w:sz w:val="18"/>
                <w:szCs w:val="18"/>
              </w:rPr>
            </w:pPr>
          </w:p>
        </w:tc>
        <w:tc>
          <w:tcPr>
            <w:tcW w:w="563" w:type="dxa"/>
            <w:gridSpan w:val="5"/>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Укупно за функц. класиф. 070</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c>
          <w:tcPr>
            <w:tcW w:w="997" w:type="dxa"/>
            <w:gridSpan w:val="7"/>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Pr>
          <w:p w:rsidR="00947C38" w:rsidRPr="001C2B35" w:rsidRDefault="00947C38" w:rsidP="00B00AE4">
            <w:pPr>
              <w:pStyle w:val="NoSpacing"/>
              <w:rPr>
                <w:rFonts w:ascii="Times New Roman" w:hAnsi="Times New Roman" w:cs="Times New Roman"/>
                <w:sz w:val="18"/>
                <w:szCs w:val="18"/>
              </w:rPr>
            </w:pPr>
          </w:p>
        </w:tc>
        <w:tc>
          <w:tcPr>
            <w:tcW w:w="563" w:type="dxa"/>
            <w:gridSpan w:val="5"/>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Приходи из буџета 01</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c>
          <w:tcPr>
            <w:tcW w:w="997" w:type="dxa"/>
            <w:gridSpan w:val="7"/>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Pr>
          <w:p w:rsidR="00947C38" w:rsidRPr="001C2B35" w:rsidRDefault="00947C38" w:rsidP="00B00AE4">
            <w:pPr>
              <w:pStyle w:val="NoSpacing"/>
              <w:rPr>
                <w:rFonts w:ascii="Times New Roman" w:hAnsi="Times New Roman" w:cs="Times New Roman"/>
                <w:sz w:val="18"/>
                <w:szCs w:val="18"/>
              </w:rPr>
            </w:pPr>
          </w:p>
        </w:tc>
        <w:tc>
          <w:tcPr>
            <w:tcW w:w="563" w:type="dxa"/>
            <w:gridSpan w:val="5"/>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Укупно за ПА 0001 (01)</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c>
          <w:tcPr>
            <w:tcW w:w="997" w:type="dxa"/>
            <w:gridSpan w:val="7"/>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r>
      <w:tr w:rsidR="00947C38" w:rsidRPr="001C2B35" w:rsidTr="00B00AE4">
        <w:trPr>
          <w:gridAfter w:val="1"/>
          <w:wAfter w:w="8" w:type="dxa"/>
        </w:trPr>
        <w:tc>
          <w:tcPr>
            <w:tcW w:w="429"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Pr>
          <w:p w:rsidR="00947C38" w:rsidRPr="001C2B35" w:rsidRDefault="00947C38" w:rsidP="00B00AE4">
            <w:pPr>
              <w:pStyle w:val="NoSpacing"/>
              <w:rPr>
                <w:rFonts w:ascii="Times New Roman" w:hAnsi="Times New Roman" w:cs="Times New Roman"/>
                <w:sz w:val="18"/>
                <w:szCs w:val="18"/>
              </w:rPr>
            </w:pPr>
          </w:p>
        </w:tc>
        <w:tc>
          <w:tcPr>
            <w:tcW w:w="563" w:type="dxa"/>
            <w:gridSpan w:val="5"/>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Укупно за ПРОГРАМ 11 (01)</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c>
          <w:tcPr>
            <w:tcW w:w="997" w:type="dxa"/>
            <w:gridSpan w:val="7"/>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r>
      <w:tr w:rsidR="00947C38" w:rsidRPr="001C2B35" w:rsidTr="00B00AE4">
        <w:trPr>
          <w:gridAfter w:val="1"/>
          <w:wAfter w:w="8" w:type="dxa"/>
        </w:trPr>
        <w:tc>
          <w:tcPr>
            <w:tcW w:w="959" w:type="dxa"/>
            <w:gridSpan w:val="13"/>
          </w:tcPr>
          <w:p w:rsidR="00947C38" w:rsidRPr="001C2B35" w:rsidRDefault="00947C38" w:rsidP="00B00AE4">
            <w:pPr>
              <w:pStyle w:val="NoSpacing"/>
              <w:rPr>
                <w:rFonts w:ascii="Times New Roman" w:hAnsi="Times New Roman" w:cs="Times New Roman"/>
                <w:sz w:val="18"/>
                <w:szCs w:val="18"/>
              </w:rPr>
            </w:pPr>
          </w:p>
        </w:tc>
        <w:tc>
          <w:tcPr>
            <w:tcW w:w="563" w:type="dxa"/>
            <w:gridSpan w:val="5"/>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jc w:val="center"/>
              <w:rPr>
                <w:rFonts w:ascii="Times New Roman" w:hAnsi="Times New Roman" w:cs="Times New Roman"/>
                <w:b/>
                <w:sz w:val="18"/>
                <w:szCs w:val="18"/>
              </w:rPr>
            </w:pPr>
            <w:r w:rsidRPr="002D25F1">
              <w:rPr>
                <w:rFonts w:ascii="Times New Roman" w:hAnsi="Times New Roman" w:cs="Times New Roman"/>
                <w:b/>
                <w:sz w:val="18"/>
                <w:szCs w:val="18"/>
              </w:rPr>
              <w:t>ЗДРАВСТВО</w:t>
            </w:r>
          </w:p>
        </w:tc>
        <w:tc>
          <w:tcPr>
            <w:tcW w:w="1143" w:type="dxa"/>
            <w:gridSpan w:val="2"/>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1801    ПРОГРАМ 12- ЗДРАВСТВЕНА ЗАШТИТА</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0001-ФУНКЦИОНИСАЊЕ УСТАНОВА ПРИМАРНЕ ЗДРАВСТВЕНЕ ЗАШТИТЕ</w:t>
            </w:r>
          </w:p>
        </w:tc>
      </w:tr>
      <w:tr w:rsidR="00947C38" w:rsidRPr="001C2B35" w:rsidTr="00B00AE4">
        <w:trPr>
          <w:gridAfter w:val="1"/>
          <w:wAfter w:w="8" w:type="dxa"/>
        </w:trPr>
        <w:tc>
          <w:tcPr>
            <w:tcW w:w="435"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586" w:type="dxa"/>
            <w:gridSpan w:val="11"/>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760</w:t>
            </w: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Здравство</w:t>
            </w:r>
          </w:p>
        </w:tc>
        <w:tc>
          <w:tcPr>
            <w:tcW w:w="1143" w:type="dxa"/>
            <w:gridSpan w:val="2"/>
          </w:tcPr>
          <w:p w:rsidR="00947C38" w:rsidRPr="001C2B35" w:rsidRDefault="00947C38" w:rsidP="00B00AE4">
            <w:pPr>
              <w:pStyle w:val="NoSpacing"/>
              <w:rPr>
                <w:rFonts w:ascii="Times New Roman" w:hAnsi="Times New Roman" w:cs="Times New Roman"/>
                <w:sz w:val="18"/>
                <w:szCs w:val="18"/>
              </w:rPr>
            </w:pPr>
          </w:p>
        </w:tc>
        <w:tc>
          <w:tcPr>
            <w:tcW w:w="1890" w:type="dxa"/>
            <w:gridSpan w:val="13"/>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435"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586" w:type="dxa"/>
            <w:gridSpan w:val="11"/>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74</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464</w:t>
            </w:r>
          </w:p>
        </w:tc>
        <w:tc>
          <w:tcPr>
            <w:tcW w:w="315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дотације здравст. устан.</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9.150.000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9.150.000</w:t>
            </w:r>
          </w:p>
        </w:tc>
      </w:tr>
      <w:tr w:rsidR="00947C38" w:rsidRPr="001C2B35" w:rsidTr="00B00AE4">
        <w:trPr>
          <w:gridAfter w:val="1"/>
          <w:wAfter w:w="8" w:type="dxa"/>
        </w:trPr>
        <w:tc>
          <w:tcPr>
            <w:tcW w:w="435"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586" w:type="dxa"/>
            <w:gridSpan w:val="11"/>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Приходи из буџета (01)</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9.150.000</w:t>
            </w:r>
          </w:p>
        </w:tc>
        <w:tc>
          <w:tcPr>
            <w:tcW w:w="997" w:type="dxa"/>
            <w:gridSpan w:val="7"/>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9.150.000</w:t>
            </w:r>
          </w:p>
        </w:tc>
      </w:tr>
      <w:tr w:rsidR="00947C38" w:rsidRPr="001C2B35" w:rsidTr="00B00AE4">
        <w:trPr>
          <w:gridAfter w:val="1"/>
          <w:wAfter w:w="8" w:type="dxa"/>
        </w:trPr>
        <w:tc>
          <w:tcPr>
            <w:tcW w:w="435"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586" w:type="dxa"/>
            <w:gridSpan w:val="11"/>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i/>
                <w:sz w:val="18"/>
                <w:szCs w:val="18"/>
              </w:rPr>
            </w:pPr>
            <w:r w:rsidRPr="002D25F1">
              <w:rPr>
                <w:rFonts w:ascii="Times New Roman" w:hAnsi="Times New Roman" w:cs="Times New Roman"/>
                <w:b/>
                <w:i/>
                <w:sz w:val="18"/>
                <w:szCs w:val="18"/>
              </w:rPr>
              <w:t>Укупно за ПА 0001 (01)</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9.150.000</w:t>
            </w:r>
          </w:p>
        </w:tc>
        <w:tc>
          <w:tcPr>
            <w:tcW w:w="997" w:type="dxa"/>
            <w:gridSpan w:val="7"/>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9.150.000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0002-МРТВОЗОРСТВО</w:t>
            </w: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760</w:t>
            </w: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Здравство</w:t>
            </w:r>
          </w:p>
        </w:tc>
        <w:tc>
          <w:tcPr>
            <w:tcW w:w="1143" w:type="dxa"/>
            <w:gridSpan w:val="2"/>
          </w:tcPr>
          <w:p w:rsidR="00947C38" w:rsidRPr="001C2B35" w:rsidRDefault="00947C38" w:rsidP="00B00AE4">
            <w:pPr>
              <w:pStyle w:val="NoSpacing"/>
              <w:rPr>
                <w:rFonts w:ascii="Times New Roman" w:hAnsi="Times New Roman" w:cs="Times New Roman"/>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75</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464</w:t>
            </w:r>
          </w:p>
        </w:tc>
        <w:tc>
          <w:tcPr>
            <w:tcW w:w="3152"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дотације здравств. установама</w:t>
            </w:r>
          </w:p>
        </w:tc>
        <w:tc>
          <w:tcPr>
            <w:tcW w:w="1143" w:type="dxa"/>
            <w:gridSpan w:val="2"/>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850.000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Borders>
              <w:lef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850.000</w:t>
            </w: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 xml:space="preserve"> Укупно за функ. класиф. 760</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850.000</w:t>
            </w:r>
          </w:p>
        </w:tc>
        <w:tc>
          <w:tcPr>
            <w:tcW w:w="997" w:type="dxa"/>
            <w:gridSpan w:val="7"/>
            <w:tcBorders>
              <w:right w:val="single" w:sz="4" w:space="0" w:color="auto"/>
            </w:tcBorders>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Borders>
              <w:left w:val="single" w:sz="4" w:space="0" w:color="auto"/>
            </w:tcBorders>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850.000</w:t>
            </w: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Приход из буџета (01)</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850.000</w:t>
            </w:r>
          </w:p>
        </w:tc>
        <w:tc>
          <w:tcPr>
            <w:tcW w:w="997" w:type="dxa"/>
            <w:gridSpan w:val="7"/>
            <w:tcBorders>
              <w:right w:val="single" w:sz="4" w:space="0" w:color="auto"/>
            </w:tcBorders>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Borders>
              <w:left w:val="single" w:sz="4" w:space="0" w:color="auto"/>
            </w:tcBorders>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850.000</w:t>
            </w: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Укупно за ПА 0002 (01)</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850.000</w:t>
            </w:r>
          </w:p>
        </w:tc>
        <w:tc>
          <w:tcPr>
            <w:tcW w:w="997" w:type="dxa"/>
            <w:gridSpan w:val="7"/>
            <w:tcBorders>
              <w:right w:val="single" w:sz="4" w:space="0" w:color="auto"/>
            </w:tcBorders>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Borders>
              <w:left w:val="single" w:sz="4" w:space="0" w:color="auto"/>
            </w:tcBorders>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850.000</w:t>
            </w: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2D25F1" w:rsidRDefault="00947C38" w:rsidP="00B00AE4">
            <w:pPr>
              <w:pStyle w:val="NoSpacing"/>
              <w:rPr>
                <w:rFonts w:ascii="Times New Roman" w:hAnsi="Times New Roman" w:cs="Times New Roman"/>
                <w:b/>
                <w:sz w:val="18"/>
                <w:szCs w:val="18"/>
              </w:rPr>
            </w:pPr>
            <w:r w:rsidRPr="002D25F1">
              <w:rPr>
                <w:rFonts w:ascii="Times New Roman" w:hAnsi="Times New Roman" w:cs="Times New Roman"/>
                <w:b/>
                <w:sz w:val="18"/>
                <w:szCs w:val="18"/>
              </w:rPr>
              <w:t>Укупно за ПРОГРАМ 12 (01)</w:t>
            </w:r>
          </w:p>
        </w:tc>
        <w:tc>
          <w:tcPr>
            <w:tcW w:w="1143" w:type="dxa"/>
            <w:gridSpan w:val="2"/>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c>
          <w:tcPr>
            <w:tcW w:w="997" w:type="dxa"/>
            <w:gridSpan w:val="7"/>
            <w:tcBorders>
              <w:right w:val="single" w:sz="4" w:space="0" w:color="auto"/>
            </w:tcBorders>
          </w:tcPr>
          <w:p w:rsidR="00947C38" w:rsidRPr="002D25F1" w:rsidRDefault="00947C38" w:rsidP="00B00AE4">
            <w:pPr>
              <w:pStyle w:val="NoSpacing"/>
              <w:jc w:val="right"/>
              <w:rPr>
                <w:rFonts w:ascii="Times New Roman" w:hAnsi="Times New Roman" w:cs="Times New Roman"/>
                <w:b/>
                <w:color w:val="FF0000"/>
                <w:sz w:val="18"/>
                <w:szCs w:val="18"/>
              </w:rPr>
            </w:pPr>
          </w:p>
        </w:tc>
        <w:tc>
          <w:tcPr>
            <w:tcW w:w="893" w:type="dxa"/>
            <w:gridSpan w:val="6"/>
            <w:tcBorders>
              <w:left w:val="single" w:sz="4" w:space="0" w:color="auto"/>
            </w:tcBorders>
          </w:tcPr>
          <w:p w:rsidR="00947C38" w:rsidRPr="002D25F1"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2D25F1" w:rsidRDefault="00947C38" w:rsidP="00B00AE4">
            <w:pPr>
              <w:pStyle w:val="NoSpacing"/>
              <w:jc w:val="right"/>
              <w:rPr>
                <w:rFonts w:ascii="Times New Roman" w:hAnsi="Times New Roman" w:cs="Times New Roman"/>
                <w:b/>
                <w:sz w:val="18"/>
                <w:szCs w:val="18"/>
              </w:rPr>
            </w:pPr>
            <w:r w:rsidRPr="002D25F1">
              <w:rPr>
                <w:rFonts w:ascii="Times New Roman" w:hAnsi="Times New Roman" w:cs="Times New Roman"/>
                <w:b/>
                <w:sz w:val="18"/>
                <w:szCs w:val="18"/>
              </w:rPr>
              <w:t>10.000.000</w:t>
            </w: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152" w:type="dxa"/>
            <w:gridSpan w:val="4"/>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ОСНОВНО ОБРАЗОВАЊЕ</w:t>
            </w:r>
          </w:p>
        </w:tc>
        <w:tc>
          <w:tcPr>
            <w:tcW w:w="4127" w:type="dxa"/>
            <w:gridSpan w:val="23"/>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10031" w:type="dxa"/>
            <w:gridSpan w:val="55"/>
            <w:tcBorders>
              <w:top w:val="single" w:sz="4" w:space="0" w:color="auto"/>
            </w:tcBorders>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Шифра   2002   ПРОГРАМ 9-ОСНОВНО ОБРАЗОВАЊЕ </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0001-ФУНКЦИОНИСАЊЕ ОСНОВНИХ ШКОЛА</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912</w:t>
            </w: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Основно образовање</w:t>
            </w:r>
          </w:p>
        </w:tc>
        <w:tc>
          <w:tcPr>
            <w:tcW w:w="1073" w:type="dxa"/>
          </w:tcPr>
          <w:p w:rsidR="00947C38" w:rsidRPr="001C2B35" w:rsidRDefault="00947C38" w:rsidP="00B00AE4">
            <w:pPr>
              <w:pStyle w:val="NoSpacing"/>
              <w:rPr>
                <w:rFonts w:ascii="Times New Roman" w:hAnsi="Times New Roman" w:cs="Times New Roman"/>
                <w:color w:val="FF0000"/>
                <w:sz w:val="18"/>
                <w:szCs w:val="18"/>
              </w:rPr>
            </w:pPr>
          </w:p>
        </w:tc>
        <w:tc>
          <w:tcPr>
            <w:tcW w:w="1890" w:type="dxa"/>
            <w:gridSpan w:val="13"/>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76</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Текући трансф. ост. нивоима власти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17.410.000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17.410.000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1)ОШ Доситеј Обрадовић</w:t>
            </w:r>
          </w:p>
        </w:tc>
        <w:tc>
          <w:tcPr>
            <w:tcW w:w="1073" w:type="dxa"/>
          </w:tcPr>
          <w:p w:rsidR="00947C38" w:rsidRPr="001C2B35" w:rsidRDefault="00947C38" w:rsidP="00B00AE4">
            <w:pPr>
              <w:pStyle w:val="NoSpacing"/>
              <w:jc w:val="right"/>
              <w:rPr>
                <w:rFonts w:ascii="Times New Roman" w:hAnsi="Times New Roman" w:cs="Times New Roman"/>
                <w:color w:val="FF0000"/>
                <w:sz w:val="18"/>
                <w:szCs w:val="18"/>
              </w:rPr>
            </w:pP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-социјална давања запосленима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170.000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170.000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-накнаде трошкова за запослене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-нагр. запосл.и остали пос. расх.</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450.000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450.000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4.180.000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4.180.000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-трошкови путовања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180.000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180.000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уговору(лични пратилац)</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470.000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470.000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-специјализоване услуге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420.000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420.000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поправке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450.000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450.000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2.420.000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2.420.000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441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-отплате домаћих камата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-порези, таксе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220.000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220.000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-новчане казне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370.000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370.000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зграде и грађевински објекти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некретнине и опрема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ОШ Доситеј Обрадовић</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12.480.000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12.480.000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2) ОШ Војвода Пријезда</w:t>
            </w:r>
          </w:p>
        </w:tc>
        <w:tc>
          <w:tcPr>
            <w:tcW w:w="1073" w:type="dxa"/>
          </w:tcPr>
          <w:p w:rsidR="00947C38" w:rsidRPr="00EF1F17" w:rsidRDefault="00947C38" w:rsidP="00B00AE4">
            <w:pPr>
              <w:pStyle w:val="NoSpacing"/>
              <w:jc w:val="right"/>
              <w:rPr>
                <w:rFonts w:ascii="Times New Roman" w:hAnsi="Times New Roman" w:cs="Times New Roman"/>
                <w:b/>
                <w:color w:val="FF0000"/>
                <w:sz w:val="18"/>
                <w:szCs w:val="18"/>
              </w:rPr>
            </w:pP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-социјална давања запосленима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-накнаде трошкова за запослене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850.000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850.000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 запосл. и ост. пос.расходи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140.000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140.000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2.065.000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2.065.000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-трошкови путовања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190.000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190.000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695.000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695.000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-специјализоване услуге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160.000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160.000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поправке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270.000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270.000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190.000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190.000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-порези и таксе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-новчане казне и пенали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-машине и опрема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220.000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220.000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ОШ Војвода Пријезда</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4.930.000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4.930.000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функц. класиф. 912</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17.410.000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17.410.000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Приходи из буџета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17.410.000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17.410.000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ПА 0001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17.410.000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17.410.000</w:t>
            </w:r>
          </w:p>
        </w:tc>
      </w:tr>
      <w:tr w:rsidR="00947C38" w:rsidRPr="001C2B35" w:rsidTr="00B00AE4">
        <w:trPr>
          <w:gridAfter w:val="1"/>
          <w:wAfter w:w="8" w:type="dxa"/>
        </w:trPr>
        <w:tc>
          <w:tcPr>
            <w:tcW w:w="460" w:type="dxa"/>
            <w:gridSpan w:val="8"/>
          </w:tcPr>
          <w:p w:rsidR="00947C38" w:rsidRPr="001C2B35" w:rsidRDefault="00947C38" w:rsidP="00B00AE4">
            <w:pPr>
              <w:pStyle w:val="NoSpacing"/>
              <w:rPr>
                <w:rFonts w:ascii="Times New Roman" w:hAnsi="Times New Roman" w:cs="Times New Roman"/>
                <w:color w:val="FF0000"/>
                <w:sz w:val="18"/>
                <w:szCs w:val="18"/>
              </w:rPr>
            </w:pPr>
          </w:p>
        </w:tc>
        <w:tc>
          <w:tcPr>
            <w:tcW w:w="561" w:type="dxa"/>
            <w:gridSpan w:val="8"/>
          </w:tcPr>
          <w:p w:rsidR="00947C38" w:rsidRPr="001C2B35" w:rsidRDefault="00947C38" w:rsidP="00B00AE4">
            <w:pPr>
              <w:pStyle w:val="NoSpacing"/>
              <w:rPr>
                <w:rFonts w:ascii="Times New Roman" w:hAnsi="Times New Roman" w:cs="Times New Roman"/>
                <w:sz w:val="18"/>
                <w:szCs w:val="18"/>
              </w:rPr>
            </w:pPr>
          </w:p>
        </w:tc>
        <w:tc>
          <w:tcPr>
            <w:tcW w:w="501" w:type="dxa"/>
            <w:gridSpan w:val="2"/>
          </w:tcPr>
          <w:p w:rsidR="00947C38" w:rsidRPr="001C2B35" w:rsidRDefault="00947C38" w:rsidP="00B00AE4">
            <w:pPr>
              <w:pStyle w:val="NoSpacing"/>
              <w:rPr>
                <w:rFonts w:ascii="Times New Roman" w:hAnsi="Times New Roman" w:cs="Times New Roman"/>
                <w:sz w:val="18"/>
                <w:szCs w:val="18"/>
              </w:rPr>
            </w:pPr>
          </w:p>
        </w:tc>
        <w:tc>
          <w:tcPr>
            <w:tcW w:w="630" w:type="dxa"/>
            <w:gridSpan w:val="5"/>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ПРОГРАМ 9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17.410.000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17.410.000</w:t>
            </w: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color w:val="FF0000"/>
                <w:sz w:val="18"/>
                <w:szCs w:val="18"/>
              </w:rPr>
            </w:pPr>
          </w:p>
        </w:tc>
        <w:tc>
          <w:tcPr>
            <w:tcW w:w="501"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3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СРЕДЊЕ ОБРАЗОВАЊЕ</w:t>
            </w:r>
          </w:p>
        </w:tc>
        <w:tc>
          <w:tcPr>
            <w:tcW w:w="1073" w:type="dxa"/>
          </w:tcPr>
          <w:p w:rsidR="00947C38" w:rsidRPr="001C2B35" w:rsidRDefault="00947C38" w:rsidP="00B00AE4">
            <w:pPr>
              <w:pStyle w:val="NoSpacing"/>
              <w:rPr>
                <w:rFonts w:ascii="Times New Roman" w:hAnsi="Times New Roman" w:cs="Times New Roman"/>
                <w:color w:val="FF0000"/>
                <w:sz w:val="18"/>
                <w:szCs w:val="18"/>
              </w:rPr>
            </w:pPr>
          </w:p>
        </w:tc>
        <w:tc>
          <w:tcPr>
            <w:tcW w:w="1890" w:type="dxa"/>
            <w:gridSpan w:val="13"/>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Шифра   2003   ПРОГРАМ 10-СРЕДЊЕ ОБРАЗОВАЊЕ </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0001-ФУНКЦИОНИСАЊЕ СРЕДЊИХ ШКОЛА</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920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Средње образовање</w:t>
            </w:r>
          </w:p>
        </w:tc>
        <w:tc>
          <w:tcPr>
            <w:tcW w:w="1073" w:type="dxa"/>
          </w:tcPr>
          <w:p w:rsidR="00947C38" w:rsidRPr="001C2B35" w:rsidRDefault="00947C38" w:rsidP="00B00AE4">
            <w:pPr>
              <w:pStyle w:val="NoSpacing"/>
              <w:rPr>
                <w:rFonts w:ascii="Times New Roman" w:hAnsi="Times New Roman" w:cs="Times New Roman"/>
                <w:color w:val="FF0000"/>
                <w:sz w:val="18"/>
                <w:szCs w:val="18"/>
              </w:rPr>
            </w:pPr>
          </w:p>
        </w:tc>
        <w:tc>
          <w:tcPr>
            <w:tcW w:w="997"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77</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Текући трансфери ост. нив. власти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c>
          <w:tcPr>
            <w:tcW w:w="997" w:type="dxa"/>
            <w:gridSpan w:val="7"/>
          </w:tcPr>
          <w:p w:rsidR="00947C38" w:rsidRPr="001C2B35" w:rsidRDefault="00947C38" w:rsidP="00B00AE4">
            <w:pPr>
              <w:pStyle w:val="NoSpacing"/>
              <w:jc w:val="right"/>
              <w:rPr>
                <w:rFonts w:ascii="Times New Roman" w:hAnsi="Times New Roman" w:cs="Times New Roman"/>
                <w:color w:val="FF0000"/>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функц. класиф. 920</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2.000.000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2.000.000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Приходи из буџета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2.000.000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2.000.000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ПА 0001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2.000.000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2.000.000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ПРОГРАМ 10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2.000.000</w:t>
            </w:r>
          </w:p>
        </w:tc>
        <w:tc>
          <w:tcPr>
            <w:tcW w:w="997" w:type="dxa"/>
            <w:gridSpan w:val="7"/>
          </w:tcPr>
          <w:p w:rsidR="00947C38" w:rsidRPr="00EF1F17" w:rsidRDefault="00947C38" w:rsidP="00B00AE4">
            <w:pPr>
              <w:pStyle w:val="NoSpacing"/>
              <w:jc w:val="right"/>
              <w:rPr>
                <w:rFonts w:ascii="Times New Roman" w:hAnsi="Times New Roman" w:cs="Times New Roman"/>
                <w:b/>
                <w:color w:val="FF0000"/>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2.000.000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ind w:hanging="58"/>
              <w:jc w:val="center"/>
              <w:rPr>
                <w:rFonts w:ascii="Times New Roman" w:hAnsi="Times New Roman" w:cs="Times New Roman"/>
                <w:b/>
                <w:i/>
                <w:sz w:val="18"/>
                <w:szCs w:val="18"/>
              </w:rPr>
            </w:pPr>
            <w:r w:rsidRPr="00EF1F17">
              <w:rPr>
                <w:rFonts w:ascii="Times New Roman" w:hAnsi="Times New Roman" w:cs="Times New Roman"/>
                <w:b/>
                <w:sz w:val="18"/>
                <w:szCs w:val="18"/>
              </w:rPr>
              <w:t xml:space="preserve">УСЛУГЕ РЕКРЕАЦИЈЕ И СПОРТА </w:t>
            </w:r>
            <w:r w:rsidRPr="00EF1F17">
              <w:rPr>
                <w:rFonts w:ascii="Times New Roman" w:hAnsi="Times New Roman" w:cs="Times New Roman"/>
                <w:b/>
                <w:sz w:val="18"/>
                <w:szCs w:val="18"/>
              </w:rPr>
              <w:lastRenderedPageBreak/>
              <w:t>ОПШТИНСКИ СПОРТСКИ САВЕЗ</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lastRenderedPageBreak/>
              <w:t>Шифра 1301    ПРОГРАМ 14-РАЗВОЈ СПОРТА И ОМЛАДИНЕ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0001-ПОДРШКА ЛОКАЛНИМ СПОРТСКИМ ОРГАНИЗАЦИЈАМА, УДРУЖЕЊИМА И САВЕЗИМА</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810</w:t>
            </w: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Услуге рекреације и спорта</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1"/>
          <w:wAfter w:w="8" w:type="dxa"/>
          <w:trHeight w:val="322"/>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78</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Дотације невл. организацијама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color w:val="FF0000"/>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функц. класиф. 810</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Приходи из буџета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 xml:space="preserve">Укупно за ПА 0001 (01) </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ПРОГРАМ 14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FF0000"/>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sz w:val="18"/>
                <w:szCs w:val="18"/>
              </w:rPr>
              <w:t>ВЕРСКЕ И ОСТАЛЕ ЗАЈЕДНИЦЕ</w:t>
            </w:r>
          </w:p>
        </w:tc>
        <w:tc>
          <w:tcPr>
            <w:tcW w:w="1073" w:type="dxa"/>
          </w:tcPr>
          <w:p w:rsidR="00947C38" w:rsidRPr="00EF1F17" w:rsidRDefault="00947C38" w:rsidP="00B00AE4">
            <w:pPr>
              <w:pStyle w:val="NoSpacing"/>
              <w:rPr>
                <w:rFonts w:ascii="Times New Roman" w:hAnsi="Times New Roman" w:cs="Times New Roman"/>
                <w:b/>
                <w:sz w:val="18"/>
                <w:szCs w:val="18"/>
              </w:rPr>
            </w:pPr>
          </w:p>
        </w:tc>
        <w:tc>
          <w:tcPr>
            <w:tcW w:w="997" w:type="dxa"/>
            <w:gridSpan w:val="7"/>
          </w:tcPr>
          <w:p w:rsidR="00947C38" w:rsidRPr="00EF1F17" w:rsidRDefault="00947C38" w:rsidP="00B00AE4">
            <w:pPr>
              <w:pStyle w:val="NoSpacing"/>
              <w:rPr>
                <w:rFonts w:ascii="Times New Roman" w:hAnsi="Times New Roman" w:cs="Times New Roman"/>
                <w:b/>
                <w:sz w:val="18"/>
                <w:szCs w:val="18"/>
              </w:rPr>
            </w:pPr>
          </w:p>
        </w:tc>
        <w:tc>
          <w:tcPr>
            <w:tcW w:w="893" w:type="dxa"/>
            <w:gridSpan w:val="6"/>
          </w:tcPr>
          <w:p w:rsidR="00947C38" w:rsidRPr="00EF1F17" w:rsidRDefault="00947C38" w:rsidP="00B00AE4">
            <w:pPr>
              <w:pStyle w:val="NoSpacing"/>
              <w:rPr>
                <w:rFonts w:ascii="Times New Roman" w:hAnsi="Times New Roman" w:cs="Times New Roman"/>
                <w:b/>
                <w:color w:val="FF0000"/>
                <w:sz w:val="18"/>
                <w:szCs w:val="18"/>
              </w:rPr>
            </w:pPr>
          </w:p>
        </w:tc>
        <w:tc>
          <w:tcPr>
            <w:tcW w:w="1094" w:type="dxa"/>
            <w:gridSpan w:val="8"/>
          </w:tcPr>
          <w:p w:rsidR="00947C38" w:rsidRPr="00EF1F17" w:rsidRDefault="00947C38" w:rsidP="00B00AE4">
            <w:pPr>
              <w:pStyle w:val="NoSpacing"/>
              <w:rPr>
                <w:rFonts w:ascii="Times New Roman" w:hAnsi="Times New Roman" w:cs="Times New Roman"/>
                <w:b/>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0602   ПРОГРАМ 15 – ОПШТЕ ЈАВНЕ УСЛУГЕ УПРАВЕ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 – ФУНКЦИОНИСАЊЕ ЛОКАЛНЕ САМОУПРАВЕ</w:t>
            </w:r>
          </w:p>
        </w:tc>
      </w:tr>
      <w:tr w:rsidR="00947C38" w:rsidRPr="001C2B35" w:rsidTr="00B00AE4">
        <w:trPr>
          <w:gridAfter w:val="1"/>
          <w:wAfter w:w="8" w:type="dxa"/>
          <w:trHeight w:val="116"/>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840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Верске и остале заједнице</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79</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Дотације невладиним организацијама-цркве  по конкурсу</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Укупно за функц. класиф. 840</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Приходи из буџета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Укупно за ПА 0001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1.000.000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 – ФУНКЦИОНИСАЊЕ ЛОКАЛНЕ САМОУПРАВЕ</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Опште јавне услуге некласификоване на другом месту</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80</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Дотације невладиним организацијама</w:t>
            </w:r>
          </w:p>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удружења и организације по конкурсу</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функц. класиф. 160</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3.000.000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3.000.000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Borders>
              <w:bottom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3222" w:type="dxa"/>
            <w:gridSpan w:val="5"/>
            <w:tcBorders>
              <w:bottom w:val="single" w:sz="4" w:space="0" w:color="auto"/>
            </w:tcBorders>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Приходи из буџета 01</w:t>
            </w:r>
          </w:p>
        </w:tc>
        <w:tc>
          <w:tcPr>
            <w:tcW w:w="1073" w:type="dxa"/>
            <w:tcBorders>
              <w:bottom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3.000.000</w:t>
            </w:r>
          </w:p>
        </w:tc>
        <w:tc>
          <w:tcPr>
            <w:tcW w:w="997" w:type="dxa"/>
            <w:gridSpan w:val="7"/>
            <w:tcBorders>
              <w:bottom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Borders>
              <w:bottom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Borders>
              <w:bottom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3.000.000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Укупно за ПА 0001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3.000.000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3.000.000</w:t>
            </w:r>
          </w:p>
        </w:tc>
      </w:tr>
      <w:tr w:rsidR="00947C38" w:rsidRPr="001C2B35" w:rsidTr="00B00AE4">
        <w:trPr>
          <w:gridAfter w:val="1"/>
          <w:wAfter w:w="8" w:type="dxa"/>
        </w:trPr>
        <w:tc>
          <w:tcPr>
            <w:tcW w:w="454" w:type="dxa"/>
            <w:gridSpan w:val="7"/>
          </w:tcPr>
          <w:p w:rsidR="00947C38" w:rsidRPr="001C2B35" w:rsidRDefault="00947C38" w:rsidP="00B00AE4">
            <w:pPr>
              <w:pStyle w:val="NoSpacing"/>
              <w:rPr>
                <w:rFonts w:ascii="Times New Roman" w:hAnsi="Times New Roman" w:cs="Times New Roman"/>
                <w:sz w:val="18"/>
                <w:szCs w:val="18"/>
              </w:rPr>
            </w:pPr>
          </w:p>
        </w:tc>
        <w:tc>
          <w:tcPr>
            <w:tcW w:w="567" w:type="dxa"/>
            <w:gridSpan w:val="9"/>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Укупно за ПРОГРАМ 15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4.000.000</w:t>
            </w:r>
          </w:p>
        </w:tc>
        <w:tc>
          <w:tcPr>
            <w:tcW w:w="997" w:type="dxa"/>
            <w:gridSpan w:val="7"/>
          </w:tcPr>
          <w:p w:rsidR="00947C38" w:rsidRPr="00EF1F17" w:rsidRDefault="00947C38" w:rsidP="00B00AE4">
            <w:pPr>
              <w:pStyle w:val="NoSpacing"/>
              <w:jc w:val="right"/>
              <w:rPr>
                <w:rFonts w:ascii="Times New Roman" w:hAnsi="Times New Roman" w:cs="Times New Roman"/>
                <w:b/>
                <w:sz w:val="18"/>
                <w:szCs w:val="18"/>
              </w:rPr>
            </w:pPr>
          </w:p>
        </w:tc>
        <w:tc>
          <w:tcPr>
            <w:tcW w:w="893" w:type="dxa"/>
            <w:gridSpan w:val="6"/>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4.000.000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0901    ПРОГРАМ 11-СОЦИЈАЛНА  И ДЕЧИЈА ЗАШТИТА ЗАШТИТА</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0005- ПОДРШКА РЕАЛИЗАЦИЈИ ПРОГРАМА ЦРВЕНОГ КРСТА</w:t>
            </w:r>
          </w:p>
        </w:tc>
      </w:tr>
      <w:tr w:rsidR="00947C38" w:rsidRPr="001C2B35" w:rsidTr="00B00AE4">
        <w:trPr>
          <w:gridAfter w:val="1"/>
          <w:wAfter w:w="8"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92" w:type="dxa"/>
            <w:gridSpan w:val="12"/>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070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Соц. помоћ угроженом становн. некласиф. на другом месту</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1058" w:type="dxa"/>
            <w:gridSpan w:val="10"/>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832" w:type="dxa"/>
            <w:gridSpan w:val="3"/>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92" w:type="dxa"/>
            <w:gridSpan w:val="12"/>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81</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Дотације невл. организацијама</w:t>
            </w:r>
          </w:p>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(црвени крст)</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w:t>
            </w:r>
          </w:p>
        </w:tc>
        <w:tc>
          <w:tcPr>
            <w:tcW w:w="1058" w:type="dxa"/>
            <w:gridSpan w:val="10"/>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32" w:type="dxa"/>
            <w:gridSpan w:val="3"/>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w:t>
            </w:r>
          </w:p>
        </w:tc>
      </w:tr>
      <w:tr w:rsidR="00947C38" w:rsidRPr="001C2B35" w:rsidTr="00B00AE4">
        <w:trPr>
          <w:gridAfter w:val="1"/>
          <w:wAfter w:w="8"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92" w:type="dxa"/>
            <w:gridSpan w:val="12"/>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Укупно за функц. класиф. 070</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w:t>
            </w:r>
          </w:p>
        </w:tc>
        <w:tc>
          <w:tcPr>
            <w:tcW w:w="1058" w:type="dxa"/>
            <w:gridSpan w:val="10"/>
            <w:tcBorders>
              <w:right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832" w:type="dxa"/>
            <w:gridSpan w:val="3"/>
            <w:tcBorders>
              <w:left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w:t>
            </w:r>
          </w:p>
        </w:tc>
      </w:tr>
      <w:tr w:rsidR="00947C38" w:rsidRPr="001C2B35" w:rsidTr="00B00AE4">
        <w:trPr>
          <w:gridAfter w:val="1"/>
          <w:wAfter w:w="8"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92" w:type="dxa"/>
            <w:gridSpan w:val="12"/>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Приходи из буџета</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w:t>
            </w:r>
          </w:p>
        </w:tc>
        <w:tc>
          <w:tcPr>
            <w:tcW w:w="1058" w:type="dxa"/>
            <w:gridSpan w:val="10"/>
            <w:tcBorders>
              <w:right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832" w:type="dxa"/>
            <w:gridSpan w:val="3"/>
            <w:tcBorders>
              <w:left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w:t>
            </w:r>
          </w:p>
        </w:tc>
      </w:tr>
      <w:tr w:rsidR="00947C38" w:rsidRPr="001C2B35" w:rsidTr="00B00AE4">
        <w:trPr>
          <w:gridAfter w:val="1"/>
          <w:wAfter w:w="8"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92" w:type="dxa"/>
            <w:gridSpan w:val="12"/>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 xml:space="preserve">Укупно за ПА 0005 (01) </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w:t>
            </w:r>
          </w:p>
        </w:tc>
        <w:tc>
          <w:tcPr>
            <w:tcW w:w="1058" w:type="dxa"/>
            <w:gridSpan w:val="10"/>
            <w:tcBorders>
              <w:right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832" w:type="dxa"/>
            <w:gridSpan w:val="3"/>
            <w:tcBorders>
              <w:left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w:t>
            </w:r>
          </w:p>
        </w:tc>
      </w:tr>
      <w:tr w:rsidR="00947C38" w:rsidRPr="001C2B35" w:rsidTr="00B00AE4">
        <w:trPr>
          <w:gridAfter w:val="1"/>
          <w:wAfter w:w="8"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92" w:type="dxa"/>
            <w:gridSpan w:val="12"/>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Укупно за ПРОГРАМ 11 (01)</w:t>
            </w:r>
          </w:p>
        </w:tc>
        <w:tc>
          <w:tcPr>
            <w:tcW w:w="1073" w:type="dxa"/>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w:t>
            </w:r>
          </w:p>
        </w:tc>
        <w:tc>
          <w:tcPr>
            <w:tcW w:w="1058" w:type="dxa"/>
            <w:gridSpan w:val="10"/>
            <w:tcBorders>
              <w:right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832" w:type="dxa"/>
            <w:gridSpan w:val="3"/>
            <w:tcBorders>
              <w:left w:val="single" w:sz="4" w:space="0" w:color="auto"/>
            </w:tcBorders>
          </w:tcPr>
          <w:p w:rsidR="00947C38" w:rsidRPr="00EF1F17"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sz w:val="18"/>
                <w:szCs w:val="18"/>
              </w:rPr>
            </w:pPr>
            <w:r w:rsidRPr="00EF1F17">
              <w:rPr>
                <w:rFonts w:ascii="Times New Roman" w:hAnsi="Times New Roman" w:cs="Times New Roman"/>
                <w:b/>
                <w:sz w:val="18"/>
                <w:szCs w:val="18"/>
              </w:rPr>
              <w:t>500.000</w:t>
            </w:r>
          </w:p>
        </w:tc>
      </w:tr>
      <w:tr w:rsidR="00947C38" w:rsidRPr="001C2B35" w:rsidTr="00B00AE4">
        <w:trPr>
          <w:gridAfter w:val="1"/>
          <w:wAfter w:w="8"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92" w:type="dxa"/>
            <w:gridSpan w:val="12"/>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jc w:val="center"/>
              <w:rPr>
                <w:rFonts w:ascii="Times New Roman" w:hAnsi="Times New Roman" w:cs="Times New Roman"/>
                <w:b/>
                <w:sz w:val="18"/>
                <w:szCs w:val="18"/>
              </w:rPr>
            </w:pPr>
            <w:r w:rsidRPr="00EF1F17">
              <w:rPr>
                <w:rFonts w:ascii="Times New Roman" w:hAnsi="Times New Roman" w:cs="Times New Roman"/>
                <w:b/>
                <w:sz w:val="18"/>
                <w:szCs w:val="18"/>
              </w:rPr>
              <w:t>ПОЉОПРИВРЕДА, ШУМАРСТВО, ЛОВ И РИБОЛОВ</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1058" w:type="dxa"/>
            <w:gridSpan w:val="10"/>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832" w:type="dxa"/>
            <w:gridSpan w:val="3"/>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0101    ПРОГРАМ 5-ПОЉОПРИВРЕДА И РУРАЛНИ РАЗВОЈ</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ПА0001–ПОДРШКА ЗА СПРОВОЂЕЊЕ ПОЉОПРИВРЕДНЕ ПОЛИТИКЕ У ЛОКАЛНОЈ ЗАЈЕДНИЦИ</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Пољопривреда</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1025" w:type="dxa"/>
            <w:gridSpan w:val="9"/>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865"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82</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w:t>
            </w:r>
          </w:p>
        </w:tc>
        <w:tc>
          <w:tcPr>
            <w:tcW w:w="1025" w:type="dxa"/>
            <w:gridSpan w:val="9"/>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65" w:type="dxa"/>
            <w:gridSpan w:val="4"/>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83</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451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Субвенције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4.000.000</w:t>
            </w:r>
          </w:p>
        </w:tc>
        <w:tc>
          <w:tcPr>
            <w:tcW w:w="1025" w:type="dxa"/>
            <w:gridSpan w:val="9"/>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65" w:type="dxa"/>
            <w:gridSpan w:val="4"/>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4.000.000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Укупно за функ. класиф. 421</w:t>
            </w:r>
          </w:p>
        </w:tc>
        <w:tc>
          <w:tcPr>
            <w:tcW w:w="1073" w:type="dxa"/>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4.200.000</w:t>
            </w:r>
          </w:p>
        </w:tc>
        <w:tc>
          <w:tcPr>
            <w:tcW w:w="1025" w:type="dxa"/>
            <w:gridSpan w:val="9"/>
            <w:tcBorders>
              <w:righ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865" w:type="dxa"/>
            <w:gridSpan w:val="4"/>
            <w:tcBorders>
              <w:lef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4.200.000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Приходи из буџета (01)</w:t>
            </w:r>
          </w:p>
        </w:tc>
        <w:tc>
          <w:tcPr>
            <w:tcW w:w="1073" w:type="dxa"/>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4.200.000</w:t>
            </w:r>
          </w:p>
        </w:tc>
        <w:tc>
          <w:tcPr>
            <w:tcW w:w="1025" w:type="dxa"/>
            <w:gridSpan w:val="9"/>
            <w:tcBorders>
              <w:righ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865" w:type="dxa"/>
            <w:gridSpan w:val="4"/>
            <w:tcBorders>
              <w:lef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4.200.000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ПА 0001(01)</w:t>
            </w:r>
          </w:p>
        </w:tc>
        <w:tc>
          <w:tcPr>
            <w:tcW w:w="1073" w:type="dxa"/>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4.200.000</w:t>
            </w:r>
          </w:p>
        </w:tc>
        <w:tc>
          <w:tcPr>
            <w:tcW w:w="1025" w:type="dxa"/>
            <w:gridSpan w:val="9"/>
            <w:tcBorders>
              <w:righ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865" w:type="dxa"/>
            <w:gridSpan w:val="4"/>
            <w:tcBorders>
              <w:lef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4.200.000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0101      ПРОГРАМ 5- ПОЉОПРИВРЕДА И РУРАЛНИ РАЗВОЈ</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0002 –МЕРЕ ПОДРШКЕ РУРАЛНОМ РАЗВОЈУ</w:t>
            </w:r>
          </w:p>
        </w:tc>
      </w:tr>
      <w:tr w:rsidR="00947C38" w:rsidRPr="001C2B35" w:rsidTr="00B00AE4">
        <w:trPr>
          <w:gridAfter w:val="1"/>
          <w:wAfter w:w="8" w:type="dxa"/>
        </w:trPr>
        <w:tc>
          <w:tcPr>
            <w:tcW w:w="485" w:type="dxa"/>
            <w:gridSpan w:val="10"/>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36"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Пољопривреда</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980" w:type="dxa"/>
            <w:gridSpan w:val="5"/>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910" w:type="dxa"/>
            <w:gridSpan w:val="8"/>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1"/>
          <w:wAfter w:w="8" w:type="dxa"/>
        </w:trPr>
        <w:tc>
          <w:tcPr>
            <w:tcW w:w="485" w:type="dxa"/>
            <w:gridSpan w:val="10"/>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36"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84</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поправке и одржавање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w:t>
            </w:r>
          </w:p>
        </w:tc>
        <w:tc>
          <w:tcPr>
            <w:tcW w:w="980" w:type="dxa"/>
            <w:gridSpan w:val="5"/>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910" w:type="dxa"/>
            <w:gridSpan w:val="8"/>
            <w:tcBorders>
              <w:left w:val="single" w:sz="4" w:space="0" w:color="auto"/>
            </w:tcBorders>
          </w:tcPr>
          <w:p w:rsidR="00947C38" w:rsidRPr="001C2B35" w:rsidRDefault="00947C38" w:rsidP="00B00AE4">
            <w:pPr>
              <w:pStyle w:val="NoSpacing"/>
              <w:ind w:hanging="89"/>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w:t>
            </w: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r>
      <w:tr w:rsidR="00947C38" w:rsidRPr="001C2B35" w:rsidTr="00B00AE4">
        <w:trPr>
          <w:gridAfter w:val="1"/>
          <w:wAfter w:w="8" w:type="dxa"/>
        </w:trPr>
        <w:tc>
          <w:tcPr>
            <w:tcW w:w="485" w:type="dxa"/>
            <w:gridSpan w:val="10"/>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36"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Укупно за функ. класиф. 421</w:t>
            </w:r>
          </w:p>
        </w:tc>
        <w:tc>
          <w:tcPr>
            <w:tcW w:w="1073" w:type="dxa"/>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1.000.000</w:t>
            </w:r>
          </w:p>
        </w:tc>
        <w:tc>
          <w:tcPr>
            <w:tcW w:w="980" w:type="dxa"/>
            <w:gridSpan w:val="5"/>
            <w:tcBorders>
              <w:righ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910" w:type="dxa"/>
            <w:gridSpan w:val="8"/>
            <w:tcBorders>
              <w:left w:val="single" w:sz="4" w:space="0" w:color="auto"/>
            </w:tcBorders>
          </w:tcPr>
          <w:p w:rsidR="00947C38" w:rsidRPr="00EF1F17" w:rsidRDefault="00947C38" w:rsidP="00B00AE4">
            <w:pPr>
              <w:pStyle w:val="NoSpacing"/>
              <w:ind w:hanging="89"/>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1.000.000</w:t>
            </w:r>
          </w:p>
        </w:tc>
        <w:tc>
          <w:tcPr>
            <w:tcW w:w="1094" w:type="dxa"/>
            <w:gridSpan w:val="8"/>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2.000.000</w:t>
            </w:r>
          </w:p>
        </w:tc>
      </w:tr>
      <w:tr w:rsidR="00947C38" w:rsidRPr="001C2B35" w:rsidTr="00B00AE4">
        <w:trPr>
          <w:gridAfter w:val="1"/>
          <w:wAfter w:w="8" w:type="dxa"/>
        </w:trPr>
        <w:tc>
          <w:tcPr>
            <w:tcW w:w="485" w:type="dxa"/>
            <w:gridSpan w:val="10"/>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36"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Приходи из буџета (01)</w:t>
            </w:r>
          </w:p>
        </w:tc>
        <w:tc>
          <w:tcPr>
            <w:tcW w:w="1073" w:type="dxa"/>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1.000.000</w:t>
            </w:r>
          </w:p>
        </w:tc>
        <w:tc>
          <w:tcPr>
            <w:tcW w:w="980" w:type="dxa"/>
            <w:gridSpan w:val="5"/>
            <w:tcBorders>
              <w:righ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910" w:type="dxa"/>
            <w:gridSpan w:val="8"/>
            <w:tcBorders>
              <w:left w:val="single" w:sz="4" w:space="0" w:color="auto"/>
            </w:tcBorders>
          </w:tcPr>
          <w:p w:rsidR="00947C38" w:rsidRPr="00EF1F17" w:rsidRDefault="00947C38" w:rsidP="00B00AE4">
            <w:pPr>
              <w:pStyle w:val="NoSpacing"/>
              <w:ind w:hanging="89"/>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w:t>
            </w:r>
          </w:p>
        </w:tc>
        <w:tc>
          <w:tcPr>
            <w:tcW w:w="1094" w:type="dxa"/>
            <w:gridSpan w:val="8"/>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1.000.000</w:t>
            </w:r>
          </w:p>
        </w:tc>
      </w:tr>
      <w:tr w:rsidR="00947C38" w:rsidRPr="001C2B35" w:rsidTr="00B00AE4">
        <w:trPr>
          <w:gridAfter w:val="1"/>
          <w:wAfter w:w="8" w:type="dxa"/>
        </w:trPr>
        <w:tc>
          <w:tcPr>
            <w:tcW w:w="485" w:type="dxa"/>
            <w:gridSpan w:val="10"/>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36"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sz w:val="18"/>
                <w:szCs w:val="18"/>
              </w:rPr>
            </w:pPr>
            <w:r w:rsidRPr="00EF1F17">
              <w:rPr>
                <w:rFonts w:ascii="Times New Roman" w:hAnsi="Times New Roman" w:cs="Times New Roman"/>
                <w:b/>
                <w:sz w:val="18"/>
                <w:szCs w:val="18"/>
              </w:rPr>
              <w:t>Приход из републике (07)</w:t>
            </w:r>
          </w:p>
        </w:tc>
        <w:tc>
          <w:tcPr>
            <w:tcW w:w="1073" w:type="dxa"/>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w:t>
            </w:r>
          </w:p>
        </w:tc>
        <w:tc>
          <w:tcPr>
            <w:tcW w:w="980" w:type="dxa"/>
            <w:gridSpan w:val="5"/>
            <w:tcBorders>
              <w:righ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910" w:type="dxa"/>
            <w:gridSpan w:val="8"/>
            <w:tcBorders>
              <w:left w:val="single" w:sz="4" w:space="0" w:color="auto"/>
            </w:tcBorders>
          </w:tcPr>
          <w:p w:rsidR="00947C38" w:rsidRPr="00EF1F17" w:rsidRDefault="00947C38" w:rsidP="00B00AE4">
            <w:pPr>
              <w:pStyle w:val="NoSpacing"/>
              <w:ind w:hanging="89"/>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1.000.000</w:t>
            </w:r>
          </w:p>
        </w:tc>
        <w:tc>
          <w:tcPr>
            <w:tcW w:w="1094" w:type="dxa"/>
            <w:gridSpan w:val="8"/>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1.000.000</w:t>
            </w:r>
          </w:p>
        </w:tc>
      </w:tr>
      <w:tr w:rsidR="00947C38" w:rsidRPr="001C2B35" w:rsidTr="00B00AE4">
        <w:trPr>
          <w:gridAfter w:val="1"/>
          <w:wAfter w:w="8" w:type="dxa"/>
        </w:trPr>
        <w:tc>
          <w:tcPr>
            <w:tcW w:w="485" w:type="dxa"/>
            <w:gridSpan w:val="10"/>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36"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Укупно за ПА 0002 (01)</w:t>
            </w:r>
          </w:p>
        </w:tc>
        <w:tc>
          <w:tcPr>
            <w:tcW w:w="1073" w:type="dxa"/>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1.000.000</w:t>
            </w:r>
          </w:p>
        </w:tc>
        <w:tc>
          <w:tcPr>
            <w:tcW w:w="980" w:type="dxa"/>
            <w:gridSpan w:val="5"/>
            <w:tcBorders>
              <w:righ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910" w:type="dxa"/>
            <w:gridSpan w:val="8"/>
            <w:tcBorders>
              <w:left w:val="single" w:sz="4" w:space="0" w:color="auto"/>
            </w:tcBorders>
          </w:tcPr>
          <w:p w:rsidR="00947C38" w:rsidRPr="00EF1F17" w:rsidRDefault="00947C38" w:rsidP="00B00AE4">
            <w:pPr>
              <w:pStyle w:val="NoSpacing"/>
              <w:ind w:hanging="89"/>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w:t>
            </w:r>
          </w:p>
        </w:tc>
        <w:tc>
          <w:tcPr>
            <w:tcW w:w="1094" w:type="dxa"/>
            <w:gridSpan w:val="8"/>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1.000.000</w:t>
            </w:r>
          </w:p>
        </w:tc>
      </w:tr>
      <w:tr w:rsidR="00947C38" w:rsidRPr="001C2B35" w:rsidTr="00B00AE4">
        <w:trPr>
          <w:gridAfter w:val="1"/>
          <w:wAfter w:w="8" w:type="dxa"/>
        </w:trPr>
        <w:tc>
          <w:tcPr>
            <w:tcW w:w="485" w:type="dxa"/>
            <w:gridSpan w:val="10"/>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36"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EF1F17" w:rsidRDefault="00947C38" w:rsidP="00B00AE4">
            <w:pPr>
              <w:pStyle w:val="NoSpacing"/>
              <w:rPr>
                <w:rFonts w:ascii="Times New Roman" w:hAnsi="Times New Roman" w:cs="Times New Roman"/>
                <w:b/>
                <w:i/>
                <w:sz w:val="18"/>
                <w:szCs w:val="18"/>
              </w:rPr>
            </w:pPr>
            <w:r w:rsidRPr="00EF1F17">
              <w:rPr>
                <w:rFonts w:ascii="Times New Roman" w:hAnsi="Times New Roman" w:cs="Times New Roman"/>
                <w:b/>
                <w:i/>
                <w:sz w:val="18"/>
                <w:szCs w:val="18"/>
              </w:rPr>
              <w:t xml:space="preserve">Укупно за ПРОГРАМ 5 (01) </w:t>
            </w:r>
          </w:p>
        </w:tc>
        <w:tc>
          <w:tcPr>
            <w:tcW w:w="1073" w:type="dxa"/>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5.200.000</w:t>
            </w:r>
          </w:p>
        </w:tc>
        <w:tc>
          <w:tcPr>
            <w:tcW w:w="980" w:type="dxa"/>
            <w:gridSpan w:val="5"/>
            <w:tcBorders>
              <w:right w:val="single" w:sz="4" w:space="0" w:color="auto"/>
            </w:tcBorders>
          </w:tcPr>
          <w:p w:rsidR="00947C38" w:rsidRPr="00EF1F17" w:rsidRDefault="00947C38" w:rsidP="00B00AE4">
            <w:pPr>
              <w:pStyle w:val="NoSpacing"/>
              <w:jc w:val="right"/>
              <w:rPr>
                <w:rFonts w:ascii="Times New Roman" w:hAnsi="Times New Roman" w:cs="Times New Roman"/>
                <w:b/>
                <w:color w:val="000000" w:themeColor="text1"/>
                <w:sz w:val="18"/>
                <w:szCs w:val="18"/>
              </w:rPr>
            </w:pPr>
          </w:p>
        </w:tc>
        <w:tc>
          <w:tcPr>
            <w:tcW w:w="910" w:type="dxa"/>
            <w:gridSpan w:val="8"/>
            <w:tcBorders>
              <w:left w:val="single" w:sz="4" w:space="0" w:color="auto"/>
            </w:tcBorders>
          </w:tcPr>
          <w:p w:rsidR="00947C38" w:rsidRPr="00EF1F17" w:rsidRDefault="00947C38" w:rsidP="00B00AE4">
            <w:pPr>
              <w:pStyle w:val="NoSpacing"/>
              <w:ind w:hanging="89"/>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1.000.000</w:t>
            </w:r>
          </w:p>
        </w:tc>
        <w:tc>
          <w:tcPr>
            <w:tcW w:w="1094" w:type="dxa"/>
            <w:gridSpan w:val="8"/>
          </w:tcPr>
          <w:p w:rsidR="00947C38" w:rsidRPr="00EF1F17" w:rsidRDefault="00947C38" w:rsidP="00B00AE4">
            <w:pPr>
              <w:pStyle w:val="NoSpacing"/>
              <w:jc w:val="right"/>
              <w:rPr>
                <w:rFonts w:ascii="Times New Roman" w:hAnsi="Times New Roman" w:cs="Times New Roman"/>
                <w:b/>
                <w:color w:val="000000" w:themeColor="text1"/>
                <w:sz w:val="18"/>
                <w:szCs w:val="18"/>
              </w:rPr>
            </w:pPr>
            <w:r w:rsidRPr="00EF1F17">
              <w:rPr>
                <w:rFonts w:ascii="Times New Roman" w:hAnsi="Times New Roman" w:cs="Times New Roman"/>
                <w:b/>
                <w:color w:val="000000" w:themeColor="text1"/>
                <w:sz w:val="18"/>
                <w:szCs w:val="18"/>
              </w:rPr>
              <w:t>6.200.000</w:t>
            </w: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EF1F17" w:rsidRDefault="00947C38" w:rsidP="00B00AE4">
            <w:pPr>
              <w:pStyle w:val="NoSpacing"/>
              <w:jc w:val="center"/>
              <w:rPr>
                <w:rFonts w:ascii="Times New Roman" w:hAnsi="Times New Roman" w:cs="Times New Roman"/>
                <w:b/>
                <w:i/>
                <w:sz w:val="18"/>
                <w:szCs w:val="18"/>
              </w:rPr>
            </w:pPr>
            <w:r w:rsidRPr="00EF1F17">
              <w:rPr>
                <w:rFonts w:ascii="Times New Roman" w:hAnsi="Times New Roman" w:cs="Times New Roman"/>
                <w:b/>
                <w:sz w:val="18"/>
                <w:szCs w:val="18"/>
              </w:rPr>
              <w:t>ЗАШТИТА ЖИВОТНЕ СРЕДИНЕ НЕКЛАСИФИКОВАНА НА ДРУГОМ МЕСТУ</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1890" w:type="dxa"/>
            <w:gridSpan w:val="13"/>
          </w:tcPr>
          <w:p w:rsidR="00947C38" w:rsidRPr="001C2B35" w:rsidRDefault="00947C38" w:rsidP="00B00AE4">
            <w:pPr>
              <w:pStyle w:val="NoSpacing"/>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0401    ПРОГРАМ 6 - ЗАШТИТА ЖИВОТНЕ СРЕДИНЕ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                         ПА  0002 – ПРЕЋЕЊЕ КВАЛИТЕТА ЕЛЕМЕНАТА ЖИВОТНЕ СРЕДИНЕ</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560</w:t>
            </w: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92BBE" w:rsidRDefault="00947C38" w:rsidP="00B00AE4">
            <w:pPr>
              <w:pStyle w:val="NoSpacing"/>
              <w:rPr>
                <w:rFonts w:ascii="Times New Roman" w:hAnsi="Times New Roman" w:cs="Times New Roman"/>
                <w:b/>
                <w:i/>
                <w:sz w:val="18"/>
                <w:szCs w:val="18"/>
              </w:rPr>
            </w:pPr>
            <w:r w:rsidRPr="00F92BBE">
              <w:rPr>
                <w:rFonts w:ascii="Times New Roman" w:hAnsi="Times New Roman" w:cs="Times New Roman"/>
                <w:b/>
                <w:i/>
                <w:sz w:val="18"/>
                <w:szCs w:val="18"/>
              </w:rPr>
              <w:t>Заштита животне средине некласификована на другом месту</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1010" w:type="dxa"/>
            <w:gridSpan w:val="8"/>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85</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1.500.000</w:t>
            </w:r>
          </w:p>
        </w:tc>
        <w:tc>
          <w:tcPr>
            <w:tcW w:w="1010" w:type="dxa"/>
            <w:gridSpan w:val="8"/>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1.500.000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86</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Специјализоване услуге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300.000</w:t>
            </w:r>
          </w:p>
        </w:tc>
        <w:tc>
          <w:tcPr>
            <w:tcW w:w="1010" w:type="dxa"/>
            <w:gridSpan w:val="8"/>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87</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w:t>
            </w:r>
          </w:p>
        </w:tc>
        <w:tc>
          <w:tcPr>
            <w:tcW w:w="1010" w:type="dxa"/>
            <w:gridSpan w:val="8"/>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88</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512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Остала основна средства(контејнери)</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500.000</w:t>
            </w:r>
          </w:p>
        </w:tc>
        <w:tc>
          <w:tcPr>
            <w:tcW w:w="1010" w:type="dxa"/>
            <w:gridSpan w:val="8"/>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92BBE" w:rsidRDefault="00947C38" w:rsidP="00B00AE4">
            <w:pPr>
              <w:pStyle w:val="NoSpacing"/>
              <w:rPr>
                <w:rFonts w:ascii="Times New Roman" w:hAnsi="Times New Roman" w:cs="Times New Roman"/>
                <w:b/>
                <w:i/>
                <w:sz w:val="18"/>
                <w:szCs w:val="18"/>
              </w:rPr>
            </w:pPr>
            <w:r w:rsidRPr="00F92BBE">
              <w:rPr>
                <w:rFonts w:ascii="Times New Roman" w:hAnsi="Times New Roman" w:cs="Times New Roman"/>
                <w:b/>
                <w:i/>
                <w:sz w:val="18"/>
                <w:szCs w:val="18"/>
              </w:rPr>
              <w:t>Укупно за  функ. класиф. 560</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2.500.000</w:t>
            </w:r>
          </w:p>
        </w:tc>
        <w:tc>
          <w:tcPr>
            <w:tcW w:w="1010" w:type="dxa"/>
            <w:gridSpan w:val="8"/>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2.500.000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92BBE" w:rsidRDefault="00947C38" w:rsidP="00B00AE4">
            <w:pPr>
              <w:pStyle w:val="NoSpacing"/>
              <w:rPr>
                <w:rFonts w:ascii="Times New Roman" w:hAnsi="Times New Roman" w:cs="Times New Roman"/>
                <w:b/>
                <w:sz w:val="18"/>
                <w:szCs w:val="18"/>
              </w:rPr>
            </w:pPr>
            <w:r w:rsidRPr="00F92BBE">
              <w:rPr>
                <w:rFonts w:ascii="Times New Roman" w:hAnsi="Times New Roman" w:cs="Times New Roman"/>
                <w:b/>
                <w:sz w:val="18"/>
                <w:szCs w:val="18"/>
              </w:rPr>
              <w:t>Приходи из буџета 01</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2.500.000</w:t>
            </w:r>
          </w:p>
        </w:tc>
        <w:tc>
          <w:tcPr>
            <w:tcW w:w="1010" w:type="dxa"/>
            <w:gridSpan w:val="8"/>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2.500.000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92BBE" w:rsidRDefault="00947C38" w:rsidP="00B00AE4">
            <w:pPr>
              <w:pStyle w:val="NoSpacing"/>
              <w:rPr>
                <w:rFonts w:ascii="Times New Roman" w:hAnsi="Times New Roman" w:cs="Times New Roman"/>
                <w:b/>
                <w:sz w:val="18"/>
                <w:szCs w:val="18"/>
              </w:rPr>
            </w:pPr>
            <w:r w:rsidRPr="00F92BBE">
              <w:rPr>
                <w:rFonts w:ascii="Times New Roman" w:hAnsi="Times New Roman" w:cs="Times New Roman"/>
                <w:b/>
                <w:sz w:val="18"/>
                <w:szCs w:val="18"/>
              </w:rPr>
              <w:t>Укупно за ПА 0003 (01)</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2.500.000</w:t>
            </w:r>
          </w:p>
        </w:tc>
        <w:tc>
          <w:tcPr>
            <w:tcW w:w="1010" w:type="dxa"/>
            <w:gridSpan w:val="8"/>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2.500.000</w:t>
            </w:r>
          </w:p>
        </w:tc>
      </w:tr>
      <w:tr w:rsidR="00947C38" w:rsidRPr="001C2B35" w:rsidTr="00B00AE4">
        <w:trPr>
          <w:gridAfter w:val="1"/>
          <w:wAfter w:w="8" w:type="dxa"/>
        </w:trPr>
        <w:tc>
          <w:tcPr>
            <w:tcW w:w="454"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92BBE" w:rsidRDefault="00947C38" w:rsidP="00B00AE4">
            <w:pPr>
              <w:pStyle w:val="NoSpacing"/>
              <w:rPr>
                <w:rFonts w:ascii="Times New Roman" w:hAnsi="Times New Roman" w:cs="Times New Roman"/>
                <w:b/>
                <w:sz w:val="18"/>
                <w:szCs w:val="18"/>
              </w:rPr>
            </w:pPr>
            <w:r w:rsidRPr="00F92BBE">
              <w:rPr>
                <w:rFonts w:ascii="Times New Roman" w:hAnsi="Times New Roman" w:cs="Times New Roman"/>
                <w:b/>
                <w:sz w:val="18"/>
                <w:szCs w:val="18"/>
              </w:rPr>
              <w:t>Укупно за ПРОГРАМ 6 (01)</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2.500.000</w:t>
            </w:r>
          </w:p>
        </w:tc>
        <w:tc>
          <w:tcPr>
            <w:tcW w:w="1010" w:type="dxa"/>
            <w:gridSpan w:val="8"/>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2.500.000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1102   ПРОГРАМ 2-КОМУНАЛНЕ ДЕЛАТНОСТИ</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0008- УПРАВЉАЊЕ И СНАБДЕВАЊЕ ВОДОМ ЗА ПИЋЕ</w:t>
            </w:r>
          </w:p>
        </w:tc>
      </w:tr>
      <w:tr w:rsidR="00947C38" w:rsidRPr="001C2B35" w:rsidTr="00B00AE4">
        <w:trPr>
          <w:gridAfter w:val="1"/>
          <w:wAfter w:w="8" w:type="dxa"/>
          <w:trHeight w:val="102"/>
        </w:trPr>
        <w:tc>
          <w:tcPr>
            <w:tcW w:w="396" w:type="dxa"/>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25" w:type="dxa"/>
            <w:gridSpan w:val="1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630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92BBE" w:rsidRDefault="00947C38" w:rsidP="00B00AE4">
            <w:pPr>
              <w:pStyle w:val="NoSpacing"/>
              <w:rPr>
                <w:rFonts w:ascii="Times New Roman" w:hAnsi="Times New Roman" w:cs="Times New Roman"/>
                <w:b/>
                <w:i/>
                <w:sz w:val="18"/>
                <w:szCs w:val="18"/>
              </w:rPr>
            </w:pPr>
            <w:r w:rsidRPr="00F92BBE">
              <w:rPr>
                <w:rFonts w:ascii="Times New Roman" w:hAnsi="Times New Roman" w:cs="Times New Roman"/>
                <w:b/>
                <w:i/>
                <w:sz w:val="18"/>
                <w:szCs w:val="18"/>
              </w:rPr>
              <w:t>Водоснабдевање</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1025" w:type="dxa"/>
            <w:gridSpan w:val="9"/>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865"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1"/>
          <w:wAfter w:w="8" w:type="dxa"/>
        </w:trPr>
        <w:tc>
          <w:tcPr>
            <w:tcW w:w="396" w:type="dxa"/>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25" w:type="dxa"/>
            <w:gridSpan w:val="1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89</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451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субв. ЈКСП Развитак</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10.000.000</w:t>
            </w:r>
          </w:p>
        </w:tc>
        <w:tc>
          <w:tcPr>
            <w:tcW w:w="1025" w:type="dxa"/>
            <w:gridSpan w:val="9"/>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65" w:type="dxa"/>
            <w:gridSpan w:val="4"/>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10.000.000</w:t>
            </w:r>
          </w:p>
        </w:tc>
      </w:tr>
      <w:tr w:rsidR="00947C38" w:rsidRPr="001C2B35" w:rsidTr="00B00AE4">
        <w:trPr>
          <w:gridAfter w:val="1"/>
          <w:wAfter w:w="8" w:type="dxa"/>
          <w:trHeight w:val="194"/>
        </w:trPr>
        <w:tc>
          <w:tcPr>
            <w:tcW w:w="396" w:type="dxa"/>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25" w:type="dxa"/>
            <w:gridSpan w:val="1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90</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грађевински објекти</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5.000.000</w:t>
            </w:r>
          </w:p>
        </w:tc>
        <w:tc>
          <w:tcPr>
            <w:tcW w:w="1025" w:type="dxa"/>
            <w:gridSpan w:val="9"/>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65" w:type="dxa"/>
            <w:gridSpan w:val="4"/>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5.000.000</w:t>
            </w:r>
          </w:p>
        </w:tc>
      </w:tr>
      <w:tr w:rsidR="00947C38" w:rsidRPr="001C2B35" w:rsidTr="00B00AE4">
        <w:trPr>
          <w:gridAfter w:val="1"/>
          <w:wAfter w:w="8" w:type="dxa"/>
          <w:trHeight w:val="240"/>
        </w:trPr>
        <w:tc>
          <w:tcPr>
            <w:tcW w:w="396" w:type="dxa"/>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25" w:type="dxa"/>
            <w:gridSpan w:val="1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91</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451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субвенције ЈП Морава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w:t>
            </w:r>
          </w:p>
        </w:tc>
        <w:tc>
          <w:tcPr>
            <w:tcW w:w="1025" w:type="dxa"/>
            <w:gridSpan w:val="9"/>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65" w:type="dxa"/>
            <w:gridSpan w:val="4"/>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w:t>
            </w:r>
          </w:p>
        </w:tc>
      </w:tr>
      <w:tr w:rsidR="00947C38" w:rsidRPr="001C2B35" w:rsidTr="00B00AE4">
        <w:trPr>
          <w:gridAfter w:val="1"/>
          <w:wAfter w:w="8" w:type="dxa"/>
          <w:trHeight w:val="130"/>
        </w:trPr>
        <w:tc>
          <w:tcPr>
            <w:tcW w:w="396" w:type="dxa"/>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25" w:type="dxa"/>
            <w:gridSpan w:val="1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92</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грађе. објекти(ЈП Морава)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w:t>
            </w:r>
          </w:p>
        </w:tc>
        <w:tc>
          <w:tcPr>
            <w:tcW w:w="1025" w:type="dxa"/>
            <w:gridSpan w:val="9"/>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65" w:type="dxa"/>
            <w:gridSpan w:val="4"/>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w:t>
            </w:r>
          </w:p>
        </w:tc>
      </w:tr>
      <w:tr w:rsidR="00947C38" w:rsidRPr="001C2B35" w:rsidTr="00B00AE4">
        <w:trPr>
          <w:gridAfter w:val="1"/>
          <w:wAfter w:w="8" w:type="dxa"/>
        </w:trPr>
        <w:tc>
          <w:tcPr>
            <w:tcW w:w="396" w:type="dxa"/>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25" w:type="dxa"/>
            <w:gridSpan w:val="1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92BBE" w:rsidRDefault="00947C38" w:rsidP="00B00AE4">
            <w:pPr>
              <w:pStyle w:val="NoSpacing"/>
              <w:rPr>
                <w:rFonts w:ascii="Times New Roman" w:hAnsi="Times New Roman" w:cs="Times New Roman"/>
                <w:b/>
                <w:sz w:val="18"/>
                <w:szCs w:val="18"/>
              </w:rPr>
            </w:pPr>
            <w:r w:rsidRPr="00F92BBE">
              <w:rPr>
                <w:rFonts w:ascii="Times New Roman" w:hAnsi="Times New Roman" w:cs="Times New Roman"/>
                <w:b/>
                <w:sz w:val="18"/>
                <w:szCs w:val="18"/>
              </w:rPr>
              <w:t>Укупно за функц. класиф. 630</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17.000.000</w:t>
            </w:r>
          </w:p>
        </w:tc>
        <w:tc>
          <w:tcPr>
            <w:tcW w:w="1025" w:type="dxa"/>
            <w:gridSpan w:val="9"/>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65" w:type="dxa"/>
            <w:gridSpan w:val="4"/>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17.000.000</w:t>
            </w:r>
          </w:p>
        </w:tc>
      </w:tr>
      <w:tr w:rsidR="00947C38" w:rsidRPr="001C2B35" w:rsidTr="00B00AE4">
        <w:trPr>
          <w:gridAfter w:val="1"/>
          <w:wAfter w:w="8" w:type="dxa"/>
        </w:trPr>
        <w:tc>
          <w:tcPr>
            <w:tcW w:w="396" w:type="dxa"/>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25" w:type="dxa"/>
            <w:gridSpan w:val="1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92BBE" w:rsidRDefault="00947C38" w:rsidP="00B00AE4">
            <w:pPr>
              <w:pStyle w:val="NoSpacing"/>
              <w:rPr>
                <w:rFonts w:ascii="Times New Roman" w:hAnsi="Times New Roman" w:cs="Times New Roman"/>
                <w:b/>
                <w:i/>
                <w:sz w:val="18"/>
                <w:szCs w:val="18"/>
              </w:rPr>
            </w:pPr>
            <w:r w:rsidRPr="00F92BBE">
              <w:rPr>
                <w:rFonts w:ascii="Times New Roman" w:hAnsi="Times New Roman" w:cs="Times New Roman"/>
                <w:b/>
                <w:i/>
                <w:sz w:val="18"/>
                <w:szCs w:val="18"/>
              </w:rPr>
              <w:t>Приходи из буџета 01</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17.000.000</w:t>
            </w:r>
          </w:p>
        </w:tc>
        <w:tc>
          <w:tcPr>
            <w:tcW w:w="1025" w:type="dxa"/>
            <w:gridSpan w:val="9"/>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65" w:type="dxa"/>
            <w:gridSpan w:val="4"/>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17.000.000</w:t>
            </w:r>
          </w:p>
        </w:tc>
      </w:tr>
      <w:tr w:rsidR="00947C38" w:rsidRPr="001C2B35" w:rsidTr="00B00AE4">
        <w:trPr>
          <w:gridAfter w:val="1"/>
          <w:wAfter w:w="8" w:type="dxa"/>
        </w:trPr>
        <w:tc>
          <w:tcPr>
            <w:tcW w:w="396" w:type="dxa"/>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25" w:type="dxa"/>
            <w:gridSpan w:val="1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92BBE" w:rsidRDefault="00947C38" w:rsidP="00B00AE4">
            <w:pPr>
              <w:pStyle w:val="NoSpacing"/>
              <w:rPr>
                <w:rFonts w:ascii="Times New Roman" w:hAnsi="Times New Roman" w:cs="Times New Roman"/>
                <w:b/>
                <w:i/>
                <w:sz w:val="18"/>
                <w:szCs w:val="18"/>
              </w:rPr>
            </w:pPr>
            <w:r w:rsidRPr="00F92BBE">
              <w:rPr>
                <w:rFonts w:ascii="Times New Roman" w:hAnsi="Times New Roman" w:cs="Times New Roman"/>
                <w:b/>
                <w:i/>
                <w:sz w:val="18"/>
                <w:szCs w:val="18"/>
              </w:rPr>
              <w:t>Укупно за ПА 0008 (01)</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17.000.000</w:t>
            </w:r>
          </w:p>
        </w:tc>
        <w:tc>
          <w:tcPr>
            <w:tcW w:w="1025" w:type="dxa"/>
            <w:gridSpan w:val="9"/>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65" w:type="dxa"/>
            <w:gridSpan w:val="4"/>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17.000.000</w:t>
            </w:r>
          </w:p>
        </w:tc>
      </w:tr>
      <w:tr w:rsidR="00947C38" w:rsidRPr="001C2B35" w:rsidTr="00B00AE4">
        <w:trPr>
          <w:gridAfter w:val="1"/>
          <w:wAfter w:w="8" w:type="dxa"/>
        </w:trPr>
        <w:tc>
          <w:tcPr>
            <w:tcW w:w="396" w:type="dxa"/>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25" w:type="dxa"/>
            <w:gridSpan w:val="1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92BBE" w:rsidRDefault="00947C38" w:rsidP="00B00AE4">
            <w:pPr>
              <w:pStyle w:val="NoSpacing"/>
              <w:rPr>
                <w:rFonts w:ascii="Times New Roman" w:hAnsi="Times New Roman" w:cs="Times New Roman"/>
                <w:b/>
                <w:i/>
                <w:sz w:val="18"/>
                <w:szCs w:val="18"/>
              </w:rPr>
            </w:pPr>
            <w:r w:rsidRPr="00F92BBE">
              <w:rPr>
                <w:rFonts w:ascii="Times New Roman" w:hAnsi="Times New Roman" w:cs="Times New Roman"/>
                <w:b/>
                <w:i/>
                <w:sz w:val="18"/>
                <w:szCs w:val="18"/>
              </w:rPr>
              <w:t>Укупно за ПРОГРАМ 2 (01)</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17.000.000</w:t>
            </w:r>
          </w:p>
        </w:tc>
        <w:tc>
          <w:tcPr>
            <w:tcW w:w="1025" w:type="dxa"/>
            <w:gridSpan w:val="9"/>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65" w:type="dxa"/>
            <w:gridSpan w:val="4"/>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17.000.000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1102   ПРОГРАМ 2-КОМУНАЛНЕ ДЕЛАТНОСТИ</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0002- ОДРЖАВАЊЕ ЈАВНИХ ЗЕЛЕНИХ ПОВРШИНА</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92BBE" w:rsidRDefault="00947C38" w:rsidP="00B00AE4">
            <w:pPr>
              <w:pStyle w:val="NoSpacing"/>
              <w:rPr>
                <w:rFonts w:ascii="Times New Roman" w:hAnsi="Times New Roman" w:cs="Times New Roman"/>
                <w:b/>
                <w:sz w:val="18"/>
                <w:szCs w:val="18"/>
              </w:rPr>
            </w:pPr>
            <w:r w:rsidRPr="00F92BBE">
              <w:rPr>
                <w:rFonts w:ascii="Times New Roman" w:hAnsi="Times New Roman" w:cs="Times New Roman"/>
                <w:b/>
                <w:sz w:val="18"/>
                <w:szCs w:val="18"/>
              </w:rPr>
              <w:t>Управљање отпадом</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1010" w:type="dxa"/>
            <w:gridSpan w:val="8"/>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93</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 (ЈП Путеви)</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c>
          <w:tcPr>
            <w:tcW w:w="1010" w:type="dxa"/>
            <w:gridSpan w:val="8"/>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r>
      <w:tr w:rsidR="00947C38" w:rsidRPr="001C2B35" w:rsidTr="00B00AE4">
        <w:trPr>
          <w:gridAfter w:val="1"/>
          <w:wAfter w:w="8" w:type="dxa"/>
          <w:trHeight w:val="231"/>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92BBE" w:rsidRDefault="00947C38" w:rsidP="00B00AE4">
            <w:pPr>
              <w:pStyle w:val="NoSpacing"/>
              <w:rPr>
                <w:rFonts w:ascii="Times New Roman" w:hAnsi="Times New Roman" w:cs="Times New Roman"/>
                <w:b/>
                <w:sz w:val="18"/>
                <w:szCs w:val="18"/>
              </w:rPr>
            </w:pPr>
            <w:r w:rsidRPr="00F92BBE">
              <w:rPr>
                <w:rFonts w:ascii="Times New Roman" w:hAnsi="Times New Roman" w:cs="Times New Roman"/>
                <w:b/>
                <w:sz w:val="18"/>
                <w:szCs w:val="18"/>
              </w:rPr>
              <w:t>Укупно за функц. класиф. 510</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2.000.000</w:t>
            </w:r>
          </w:p>
        </w:tc>
        <w:tc>
          <w:tcPr>
            <w:tcW w:w="1010" w:type="dxa"/>
            <w:gridSpan w:val="8"/>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2.000.000</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92BBE" w:rsidRDefault="00947C38" w:rsidP="00B00AE4">
            <w:pPr>
              <w:pStyle w:val="NoSpacing"/>
              <w:rPr>
                <w:rFonts w:ascii="Times New Roman" w:hAnsi="Times New Roman" w:cs="Times New Roman"/>
                <w:b/>
                <w:i/>
                <w:sz w:val="18"/>
                <w:szCs w:val="18"/>
              </w:rPr>
            </w:pPr>
            <w:r w:rsidRPr="00F92BBE">
              <w:rPr>
                <w:rFonts w:ascii="Times New Roman" w:hAnsi="Times New Roman" w:cs="Times New Roman"/>
                <w:b/>
                <w:i/>
                <w:sz w:val="18"/>
                <w:szCs w:val="18"/>
              </w:rPr>
              <w:t>Укупно за ПА 0002(01)</w:t>
            </w:r>
          </w:p>
        </w:tc>
        <w:tc>
          <w:tcPr>
            <w:tcW w:w="1073" w:type="dxa"/>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2.000.000</w:t>
            </w:r>
          </w:p>
        </w:tc>
        <w:tc>
          <w:tcPr>
            <w:tcW w:w="1010" w:type="dxa"/>
            <w:gridSpan w:val="8"/>
            <w:tcBorders>
              <w:righ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F92BBE"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F92BBE" w:rsidRDefault="00947C38" w:rsidP="00B00AE4">
            <w:pPr>
              <w:pStyle w:val="NoSpacing"/>
              <w:jc w:val="right"/>
              <w:rPr>
                <w:rFonts w:ascii="Times New Roman" w:hAnsi="Times New Roman" w:cs="Times New Roman"/>
                <w:b/>
                <w:color w:val="000000" w:themeColor="text1"/>
                <w:sz w:val="18"/>
                <w:szCs w:val="18"/>
              </w:rPr>
            </w:pPr>
            <w:r w:rsidRPr="00F92BBE">
              <w:rPr>
                <w:rFonts w:ascii="Times New Roman" w:hAnsi="Times New Roman" w:cs="Times New Roman"/>
                <w:b/>
                <w:color w:val="000000" w:themeColor="text1"/>
                <w:sz w:val="18"/>
                <w:szCs w:val="18"/>
              </w:rPr>
              <w:t>2.000.000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sz w:val="18"/>
                <w:szCs w:val="18"/>
              </w:rPr>
              <w:t xml:space="preserve">                        ПА  0003- ОДРЖАВАЊЕ ЧИСТОЋЕ НА ПОВРШИНАМА ЈАВНЕ НАМЕНЕ</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94</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423</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Услуге по уговору ЈКСП Развитак</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5.000.000</w:t>
            </w:r>
          </w:p>
        </w:tc>
        <w:tc>
          <w:tcPr>
            <w:tcW w:w="1010" w:type="dxa"/>
            <w:gridSpan w:val="8"/>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5.000.000</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функц. класиф. 510</w:t>
            </w:r>
          </w:p>
        </w:tc>
        <w:tc>
          <w:tcPr>
            <w:tcW w:w="1073" w:type="dxa"/>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5.000.000</w:t>
            </w:r>
          </w:p>
        </w:tc>
        <w:tc>
          <w:tcPr>
            <w:tcW w:w="1010" w:type="dxa"/>
            <w:gridSpan w:val="8"/>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5.000.000</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ПА 0003 (01)</w:t>
            </w:r>
          </w:p>
        </w:tc>
        <w:tc>
          <w:tcPr>
            <w:tcW w:w="1073" w:type="dxa"/>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5.000.000</w:t>
            </w:r>
          </w:p>
        </w:tc>
        <w:tc>
          <w:tcPr>
            <w:tcW w:w="1010" w:type="dxa"/>
            <w:gridSpan w:val="8"/>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5.000.000</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ПРОГРАМ 2 (01)</w:t>
            </w:r>
          </w:p>
        </w:tc>
        <w:tc>
          <w:tcPr>
            <w:tcW w:w="1073" w:type="dxa"/>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7.000.000</w:t>
            </w:r>
          </w:p>
        </w:tc>
        <w:tc>
          <w:tcPr>
            <w:tcW w:w="1010" w:type="dxa"/>
            <w:gridSpan w:val="8"/>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7.000.000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0701  ПРОГРАМ 7-ПУТНА ИНФРАСТРУКТУРА</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0002- ОДРЖАВАЊЕ САОБРАЋАЈНЕ ИНФРАСТРУКТУРЕ</w:t>
            </w:r>
          </w:p>
        </w:tc>
      </w:tr>
      <w:tr w:rsidR="00947C38" w:rsidRPr="001C2B35" w:rsidTr="00B00AE4">
        <w:trPr>
          <w:gridAfter w:val="1"/>
          <w:wAfter w:w="8" w:type="dxa"/>
        </w:trPr>
        <w:tc>
          <w:tcPr>
            <w:tcW w:w="411" w:type="dxa"/>
            <w:gridSpan w:val="3"/>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10" w:type="dxa"/>
            <w:gridSpan w:val="13"/>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451</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Друмски саобраћај</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1"/>
          <w:wAfter w:w="8" w:type="dxa"/>
        </w:trPr>
        <w:tc>
          <w:tcPr>
            <w:tcW w:w="411" w:type="dxa"/>
            <w:gridSpan w:val="3"/>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10" w:type="dxa"/>
            <w:gridSpan w:val="13"/>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95</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 ЈП Путеви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r>
      <w:tr w:rsidR="00947C38" w:rsidRPr="001C2B35" w:rsidTr="00B00AE4">
        <w:trPr>
          <w:gridAfter w:val="1"/>
          <w:wAfter w:w="8" w:type="dxa"/>
        </w:trPr>
        <w:tc>
          <w:tcPr>
            <w:tcW w:w="411" w:type="dxa"/>
            <w:gridSpan w:val="3"/>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10" w:type="dxa"/>
            <w:gridSpan w:val="13"/>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96</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451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субвенције – Путеви Ћићевац</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3.000.000</w:t>
            </w:r>
          </w:p>
        </w:tc>
      </w:tr>
      <w:tr w:rsidR="00947C38" w:rsidRPr="001C2B35" w:rsidTr="00B00AE4">
        <w:trPr>
          <w:gridAfter w:val="1"/>
          <w:wAfter w:w="8" w:type="dxa"/>
        </w:trPr>
        <w:tc>
          <w:tcPr>
            <w:tcW w:w="411" w:type="dxa"/>
            <w:gridSpan w:val="3"/>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10" w:type="dxa"/>
            <w:gridSpan w:val="13"/>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97</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 објекти (асфалтирање и бетонирање)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10.000.000</w:t>
            </w:r>
          </w:p>
        </w:tc>
      </w:tr>
      <w:tr w:rsidR="00947C38" w:rsidRPr="001C2B35" w:rsidTr="00B00AE4">
        <w:trPr>
          <w:gridAfter w:val="1"/>
          <w:wAfter w:w="8" w:type="dxa"/>
        </w:trPr>
        <w:tc>
          <w:tcPr>
            <w:tcW w:w="411" w:type="dxa"/>
            <w:gridSpan w:val="3"/>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10" w:type="dxa"/>
            <w:gridSpan w:val="13"/>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функц. класиф. 451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15.000.000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15.000.000</w:t>
            </w:r>
          </w:p>
        </w:tc>
      </w:tr>
      <w:tr w:rsidR="00947C38" w:rsidRPr="001C2B35" w:rsidTr="00B00AE4">
        <w:trPr>
          <w:gridAfter w:val="1"/>
          <w:wAfter w:w="8" w:type="dxa"/>
        </w:trPr>
        <w:tc>
          <w:tcPr>
            <w:tcW w:w="411" w:type="dxa"/>
            <w:gridSpan w:val="3"/>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10" w:type="dxa"/>
            <w:gridSpan w:val="13"/>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Приходи из буџета 01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15.000.000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15.000.000</w:t>
            </w:r>
          </w:p>
        </w:tc>
      </w:tr>
      <w:tr w:rsidR="00947C38" w:rsidRPr="001C2B35" w:rsidTr="00B00AE4">
        <w:trPr>
          <w:gridAfter w:val="1"/>
          <w:wAfter w:w="8" w:type="dxa"/>
        </w:trPr>
        <w:tc>
          <w:tcPr>
            <w:tcW w:w="411" w:type="dxa"/>
            <w:gridSpan w:val="3"/>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610" w:type="dxa"/>
            <w:gridSpan w:val="13"/>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ПА 0002 (01)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15.000.000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15.000.000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1101  ПРОГРАМ 1- УРБАНИЗАМ И ПРОСТОРНО ПЛАНИРАЊЕ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0003- УПРАВЉАЊЕ ГРАЂЕВИНСКИМ ЗЕМЉИШТЕМ</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620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Развој заједнице</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1010" w:type="dxa"/>
            <w:gridSpan w:val="8"/>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98</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грађевински објекти   (уређење паркова и тргова)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3.000.000</w:t>
            </w:r>
          </w:p>
        </w:tc>
        <w:tc>
          <w:tcPr>
            <w:tcW w:w="1010" w:type="dxa"/>
            <w:gridSpan w:val="8"/>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880"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3.000.000</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функц. класиф.  620</w:t>
            </w:r>
          </w:p>
        </w:tc>
        <w:tc>
          <w:tcPr>
            <w:tcW w:w="1073" w:type="dxa"/>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3.000.000</w:t>
            </w:r>
          </w:p>
        </w:tc>
        <w:tc>
          <w:tcPr>
            <w:tcW w:w="1010" w:type="dxa"/>
            <w:gridSpan w:val="8"/>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3.000.000</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Приходи  из буџета (01)</w:t>
            </w:r>
          </w:p>
        </w:tc>
        <w:tc>
          <w:tcPr>
            <w:tcW w:w="1073" w:type="dxa"/>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3.000.000</w:t>
            </w:r>
          </w:p>
        </w:tc>
        <w:tc>
          <w:tcPr>
            <w:tcW w:w="1010" w:type="dxa"/>
            <w:gridSpan w:val="8"/>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3.000.000</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ПА 0003 (01)</w:t>
            </w:r>
          </w:p>
        </w:tc>
        <w:tc>
          <w:tcPr>
            <w:tcW w:w="1073" w:type="dxa"/>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3.000.000</w:t>
            </w:r>
          </w:p>
        </w:tc>
        <w:tc>
          <w:tcPr>
            <w:tcW w:w="1010" w:type="dxa"/>
            <w:gridSpan w:val="8"/>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3.000.000</w:t>
            </w:r>
          </w:p>
        </w:tc>
      </w:tr>
      <w:tr w:rsidR="00947C38" w:rsidRPr="001C2B35" w:rsidTr="00B00AE4">
        <w:trPr>
          <w:gridAfter w:val="1"/>
          <w:wAfter w:w="8" w:type="dxa"/>
        </w:trPr>
        <w:tc>
          <w:tcPr>
            <w:tcW w:w="445" w:type="dxa"/>
            <w:gridSpan w:val="6"/>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76" w:type="dxa"/>
            <w:gridSpan w:val="10"/>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ПРОГРАМ 1 (01)</w:t>
            </w:r>
          </w:p>
        </w:tc>
        <w:tc>
          <w:tcPr>
            <w:tcW w:w="1073" w:type="dxa"/>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3.000.000</w:t>
            </w:r>
          </w:p>
        </w:tc>
        <w:tc>
          <w:tcPr>
            <w:tcW w:w="1010" w:type="dxa"/>
            <w:gridSpan w:val="8"/>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880" w:type="dxa"/>
            <w:gridSpan w:val="5"/>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1094" w:type="dxa"/>
            <w:gridSpan w:val="8"/>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3.000.000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1102  ПРОГРАМ 2-КОМУНАЛНА ДЕЛАТНОСТ</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 УПРАВЉАЊЕ /ОДРЖАВАЊЕ ЈАВНИМ ОСВЕТЉЕЊЕМ</w:t>
            </w:r>
          </w:p>
        </w:tc>
      </w:tr>
      <w:tr w:rsidR="00947C38" w:rsidRPr="001C2B35" w:rsidTr="00B00AE4">
        <w:trPr>
          <w:gridAfter w:val="1"/>
          <w:wAfter w:w="8" w:type="dxa"/>
        </w:trPr>
        <w:tc>
          <w:tcPr>
            <w:tcW w:w="471" w:type="dxa"/>
            <w:gridSpan w:val="9"/>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50"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640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Улична расвета</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1"/>
          <w:wAfter w:w="8" w:type="dxa"/>
        </w:trPr>
        <w:tc>
          <w:tcPr>
            <w:tcW w:w="471" w:type="dxa"/>
            <w:gridSpan w:val="9"/>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50"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99</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5.000.000</w:t>
            </w:r>
          </w:p>
        </w:tc>
      </w:tr>
      <w:tr w:rsidR="00947C38" w:rsidRPr="001C2B35" w:rsidTr="00B00AE4">
        <w:trPr>
          <w:gridAfter w:val="1"/>
          <w:wAfter w:w="8" w:type="dxa"/>
        </w:trPr>
        <w:tc>
          <w:tcPr>
            <w:tcW w:w="471" w:type="dxa"/>
            <w:gridSpan w:val="9"/>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50"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100</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700.000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700.000</w:t>
            </w:r>
          </w:p>
        </w:tc>
      </w:tr>
      <w:tr w:rsidR="00947C38" w:rsidRPr="001C2B35" w:rsidTr="00B00AE4">
        <w:trPr>
          <w:gridAfter w:val="1"/>
          <w:wAfter w:w="8" w:type="dxa"/>
        </w:trPr>
        <w:tc>
          <w:tcPr>
            <w:tcW w:w="471" w:type="dxa"/>
            <w:gridSpan w:val="9"/>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50"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101</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поправке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300.000</w:t>
            </w:r>
          </w:p>
        </w:tc>
      </w:tr>
      <w:tr w:rsidR="00947C38" w:rsidRPr="001C2B35" w:rsidTr="00B00AE4">
        <w:trPr>
          <w:gridAfter w:val="1"/>
          <w:wAfter w:w="8" w:type="dxa"/>
        </w:trPr>
        <w:tc>
          <w:tcPr>
            <w:tcW w:w="471" w:type="dxa"/>
            <w:gridSpan w:val="9"/>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50"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102</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 објекти (канделабери)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1.500.000</w:t>
            </w:r>
          </w:p>
        </w:tc>
      </w:tr>
      <w:tr w:rsidR="00947C38" w:rsidRPr="001C2B35" w:rsidTr="00B00AE4">
        <w:trPr>
          <w:gridAfter w:val="1"/>
          <w:wAfter w:w="8" w:type="dxa"/>
        </w:trPr>
        <w:tc>
          <w:tcPr>
            <w:tcW w:w="471" w:type="dxa"/>
            <w:gridSpan w:val="9"/>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50"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i/>
                <w:sz w:val="18"/>
                <w:szCs w:val="18"/>
              </w:rPr>
            </w:pPr>
            <w:r w:rsidRPr="00B203A9">
              <w:rPr>
                <w:rFonts w:ascii="Times New Roman" w:hAnsi="Times New Roman" w:cs="Times New Roman"/>
                <w:b/>
                <w:i/>
                <w:sz w:val="18"/>
                <w:szCs w:val="18"/>
              </w:rPr>
              <w:t>Укупно за функц. класиф. 640</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7.500.000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7.500.000</w:t>
            </w:r>
          </w:p>
        </w:tc>
      </w:tr>
      <w:tr w:rsidR="00947C38" w:rsidRPr="001C2B35" w:rsidTr="00B00AE4">
        <w:trPr>
          <w:gridAfter w:val="1"/>
          <w:wAfter w:w="8" w:type="dxa"/>
        </w:trPr>
        <w:tc>
          <w:tcPr>
            <w:tcW w:w="471" w:type="dxa"/>
            <w:gridSpan w:val="9"/>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50"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i/>
                <w:sz w:val="18"/>
                <w:szCs w:val="18"/>
              </w:rPr>
            </w:pPr>
            <w:r w:rsidRPr="00B203A9">
              <w:rPr>
                <w:rFonts w:ascii="Times New Roman" w:hAnsi="Times New Roman" w:cs="Times New Roman"/>
                <w:b/>
                <w:i/>
                <w:sz w:val="18"/>
                <w:szCs w:val="18"/>
              </w:rPr>
              <w:t>Приходи из буџета 01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7.500.000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7.500.000</w:t>
            </w:r>
          </w:p>
        </w:tc>
      </w:tr>
      <w:tr w:rsidR="00947C38" w:rsidRPr="001C2B35" w:rsidTr="00B00AE4">
        <w:trPr>
          <w:gridAfter w:val="1"/>
          <w:wAfter w:w="8" w:type="dxa"/>
        </w:trPr>
        <w:tc>
          <w:tcPr>
            <w:tcW w:w="471" w:type="dxa"/>
            <w:gridSpan w:val="9"/>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50"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i/>
                <w:sz w:val="18"/>
                <w:szCs w:val="18"/>
              </w:rPr>
            </w:pPr>
            <w:r w:rsidRPr="00B203A9">
              <w:rPr>
                <w:rFonts w:ascii="Times New Roman" w:hAnsi="Times New Roman" w:cs="Times New Roman"/>
                <w:b/>
                <w:i/>
                <w:sz w:val="18"/>
                <w:szCs w:val="18"/>
              </w:rPr>
              <w:t>Укупно за ПА 0001 (01)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7.500.000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7.500.000</w:t>
            </w:r>
          </w:p>
        </w:tc>
      </w:tr>
      <w:tr w:rsidR="00947C38" w:rsidRPr="001C2B35" w:rsidTr="00B00AE4">
        <w:trPr>
          <w:gridAfter w:val="1"/>
          <w:wAfter w:w="8" w:type="dxa"/>
        </w:trPr>
        <w:tc>
          <w:tcPr>
            <w:tcW w:w="471" w:type="dxa"/>
            <w:gridSpan w:val="9"/>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50" w:type="dxa"/>
            <w:gridSpan w:val="7"/>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i/>
                <w:sz w:val="18"/>
                <w:szCs w:val="18"/>
              </w:rPr>
            </w:pPr>
            <w:r w:rsidRPr="00B203A9">
              <w:rPr>
                <w:rFonts w:ascii="Times New Roman" w:hAnsi="Times New Roman" w:cs="Times New Roman"/>
                <w:b/>
                <w:i/>
                <w:sz w:val="18"/>
                <w:szCs w:val="18"/>
              </w:rPr>
              <w:t>Укупно за ПРОГРАМ 2 (01)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7.500.000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893" w:type="dxa"/>
            <w:gridSpan w:val="6"/>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94" w:type="dxa"/>
            <w:gridSpan w:val="8"/>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7.500.000</w:t>
            </w:r>
          </w:p>
        </w:tc>
      </w:tr>
      <w:tr w:rsidR="00947C38" w:rsidRPr="001C2B35" w:rsidTr="00B00AE4">
        <w:trPr>
          <w:gridAfter w:val="1"/>
          <w:wAfter w:w="8" w:type="dxa"/>
        </w:trPr>
        <w:tc>
          <w:tcPr>
            <w:tcW w:w="1021" w:type="dxa"/>
            <w:gridSpan w:val="16"/>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B203A9" w:rsidRDefault="00947C38" w:rsidP="00B00AE4">
            <w:pPr>
              <w:pStyle w:val="NoSpacing"/>
              <w:jc w:val="center"/>
              <w:rPr>
                <w:rFonts w:ascii="Times New Roman" w:hAnsi="Times New Roman" w:cs="Times New Roman"/>
                <w:b/>
                <w:i/>
                <w:sz w:val="18"/>
                <w:szCs w:val="18"/>
              </w:rPr>
            </w:pPr>
            <w:r w:rsidRPr="00B203A9">
              <w:rPr>
                <w:rFonts w:ascii="Times New Roman" w:hAnsi="Times New Roman" w:cs="Times New Roman"/>
                <w:b/>
                <w:sz w:val="18"/>
                <w:szCs w:val="18"/>
              </w:rPr>
              <w:t>ЈАВНИ РЕД И БЕЗБЕДНОСТ КЛАСИФИКОВАН НА ДРУГОМ МЕСТУ</w:t>
            </w:r>
          </w:p>
        </w:tc>
        <w:tc>
          <w:tcPr>
            <w:tcW w:w="1073" w:type="dxa"/>
          </w:tcPr>
          <w:p w:rsidR="00947C38" w:rsidRPr="00B203A9" w:rsidRDefault="00947C38" w:rsidP="00B00AE4">
            <w:pPr>
              <w:pStyle w:val="NoSpacing"/>
              <w:rPr>
                <w:rFonts w:ascii="Times New Roman" w:hAnsi="Times New Roman" w:cs="Times New Roman"/>
                <w:b/>
                <w:color w:val="000000" w:themeColor="text1"/>
                <w:sz w:val="18"/>
                <w:szCs w:val="18"/>
              </w:rPr>
            </w:pPr>
          </w:p>
        </w:tc>
        <w:tc>
          <w:tcPr>
            <w:tcW w:w="1890" w:type="dxa"/>
            <w:gridSpan w:val="13"/>
          </w:tcPr>
          <w:p w:rsidR="00947C38" w:rsidRPr="00B203A9" w:rsidRDefault="00947C38" w:rsidP="00B00AE4">
            <w:pPr>
              <w:pStyle w:val="NoSpacing"/>
              <w:rPr>
                <w:rFonts w:ascii="Times New Roman" w:hAnsi="Times New Roman" w:cs="Times New Roman"/>
                <w:b/>
                <w:color w:val="000000" w:themeColor="text1"/>
                <w:sz w:val="18"/>
                <w:szCs w:val="18"/>
              </w:rPr>
            </w:pPr>
          </w:p>
        </w:tc>
        <w:tc>
          <w:tcPr>
            <w:tcW w:w="1094" w:type="dxa"/>
            <w:gridSpan w:val="8"/>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0602  ПРОГРАМ 15-ОПШТЕ УСЛУГЕ ЛОКАЛНЕ САМОУПРАВЕ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 ФУНКЦИОНИСАЊЕ ЛОКАЛНЕ САМОУПРАВЕ</w:t>
            </w: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360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i/>
                <w:sz w:val="18"/>
                <w:szCs w:val="18"/>
              </w:rPr>
            </w:pPr>
            <w:r w:rsidRPr="00B203A9">
              <w:rPr>
                <w:rFonts w:ascii="Times New Roman" w:hAnsi="Times New Roman" w:cs="Times New Roman"/>
                <w:b/>
                <w:i/>
                <w:sz w:val="18"/>
                <w:szCs w:val="18"/>
              </w:rPr>
              <w:t>Јавни ред и безбедност класификован на другом месту</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992" w:type="dxa"/>
            <w:gridSpan w:val="10"/>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1003" w:type="dxa"/>
            <w:gridSpan w:val="5"/>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103</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450.000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450.000</w:t>
            </w: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104</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105</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441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Отплата домаћих камата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106</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 објекти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107</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Машине и опрема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1.200.000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Borders>
              <w:left w:val="single" w:sz="4" w:space="0" w:color="auto"/>
            </w:tcBorders>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1.200.000</w:t>
            </w: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i/>
                <w:sz w:val="18"/>
                <w:szCs w:val="18"/>
              </w:rPr>
              <w:t>Укупно за функц. класиф. 360</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3.000.000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992" w:type="dxa"/>
            <w:gridSpan w:val="10"/>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03" w:type="dxa"/>
            <w:gridSpan w:val="5"/>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3.000.000</w:t>
            </w: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Приходи из буџета 01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3.000.000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992" w:type="dxa"/>
            <w:gridSpan w:val="10"/>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03" w:type="dxa"/>
            <w:gridSpan w:val="5"/>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3.000.000</w:t>
            </w: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ПА 0001 (01)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3.000.000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992" w:type="dxa"/>
            <w:gridSpan w:val="10"/>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03" w:type="dxa"/>
            <w:gridSpan w:val="5"/>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3.000.000</w:t>
            </w:r>
          </w:p>
        </w:tc>
      </w:tr>
      <w:tr w:rsidR="00947C38" w:rsidRPr="001C2B35" w:rsidTr="00B00AE4">
        <w:tc>
          <w:tcPr>
            <w:tcW w:w="500" w:type="dxa"/>
            <w:gridSpan w:val="11"/>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21" w:type="dxa"/>
            <w:gridSpan w:val="5"/>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ПРОГРАМ 15 (01)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3.000.000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992" w:type="dxa"/>
            <w:gridSpan w:val="10"/>
            <w:tcBorders>
              <w:left w:val="single" w:sz="4" w:space="0" w:color="auto"/>
            </w:tcBorders>
          </w:tcPr>
          <w:p w:rsidR="00947C38" w:rsidRPr="00B203A9" w:rsidRDefault="00947C38" w:rsidP="00B00AE4">
            <w:pPr>
              <w:pStyle w:val="NoSpacing"/>
              <w:jc w:val="right"/>
              <w:rPr>
                <w:rFonts w:ascii="Times New Roman" w:hAnsi="Times New Roman" w:cs="Times New Roman"/>
                <w:b/>
                <w:sz w:val="18"/>
                <w:szCs w:val="18"/>
              </w:rPr>
            </w:pPr>
          </w:p>
        </w:tc>
        <w:tc>
          <w:tcPr>
            <w:tcW w:w="1003" w:type="dxa"/>
            <w:gridSpan w:val="5"/>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3.000.000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1501    ПРОГРАМ 3- ЛОКАЛНИ ЕКОНОМСКИ РАЗВОЈ</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lastRenderedPageBreak/>
              <w:t xml:space="preserve">                          ПА 0002-МЕРЕ АКТИВНЕ ПОЛИТИКЕ ЗАПОШЉАВАЊА</w:t>
            </w:r>
          </w:p>
        </w:tc>
      </w:tr>
      <w:tr w:rsidR="00947C38" w:rsidRPr="001C2B35" w:rsidTr="00B00AE4">
        <w:tc>
          <w:tcPr>
            <w:tcW w:w="1021" w:type="dxa"/>
            <w:gridSpan w:val="16"/>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412</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Општи послови по питању рада</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992"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03"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108</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Текуће дотације НСЗ по ЛАПЗ-у </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992" w:type="dxa"/>
            <w:gridSpan w:val="10"/>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4.000.000</w:t>
            </w:r>
          </w:p>
        </w:tc>
        <w:tc>
          <w:tcPr>
            <w:tcW w:w="1003" w:type="dxa"/>
            <w:gridSpan w:val="5"/>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A1059D" w:rsidRDefault="00947C38" w:rsidP="00B00AE4">
            <w:pPr>
              <w:pStyle w:val="NoSpacing"/>
              <w:rPr>
                <w:rFonts w:ascii="Times New Roman" w:hAnsi="Times New Roman" w:cs="Times New Roman"/>
                <w:b/>
                <w:sz w:val="18"/>
                <w:szCs w:val="18"/>
              </w:rPr>
            </w:pPr>
            <w:r w:rsidRPr="00A1059D">
              <w:rPr>
                <w:rFonts w:ascii="Times New Roman" w:hAnsi="Times New Roman" w:cs="Times New Roman"/>
                <w:b/>
                <w:sz w:val="18"/>
                <w:szCs w:val="18"/>
              </w:rPr>
              <w:t>Укупно за функц. класиф. 412</w:t>
            </w:r>
          </w:p>
        </w:tc>
        <w:tc>
          <w:tcPr>
            <w:tcW w:w="1073" w:type="dxa"/>
          </w:tcPr>
          <w:p w:rsidR="00947C38" w:rsidRPr="00A1059D" w:rsidRDefault="00947C38" w:rsidP="00B00AE4">
            <w:pPr>
              <w:pStyle w:val="NoSpacing"/>
              <w:jc w:val="right"/>
              <w:rPr>
                <w:rFonts w:ascii="Times New Roman" w:hAnsi="Times New Roman" w:cs="Times New Roman"/>
                <w:b/>
                <w:sz w:val="18"/>
                <w:szCs w:val="18"/>
              </w:rPr>
            </w:pPr>
            <w:r w:rsidRPr="00A1059D">
              <w:rPr>
                <w:rFonts w:ascii="Times New Roman" w:hAnsi="Times New Roman" w:cs="Times New Roman"/>
                <w:b/>
                <w:sz w:val="18"/>
                <w:szCs w:val="18"/>
              </w:rPr>
              <w:t>4.000.000</w:t>
            </w:r>
          </w:p>
        </w:tc>
        <w:tc>
          <w:tcPr>
            <w:tcW w:w="997" w:type="dxa"/>
            <w:gridSpan w:val="7"/>
            <w:tcBorders>
              <w:right w:val="single" w:sz="4" w:space="0" w:color="auto"/>
            </w:tcBorders>
          </w:tcPr>
          <w:p w:rsidR="00947C38" w:rsidRPr="00A1059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A1059D" w:rsidRDefault="00947C38" w:rsidP="00B00AE4">
            <w:pPr>
              <w:pStyle w:val="NoSpacing"/>
              <w:jc w:val="right"/>
              <w:rPr>
                <w:rFonts w:ascii="Times New Roman" w:hAnsi="Times New Roman" w:cs="Times New Roman"/>
                <w:b/>
                <w:color w:val="000000" w:themeColor="text1"/>
                <w:sz w:val="18"/>
                <w:szCs w:val="18"/>
              </w:rPr>
            </w:pPr>
            <w:r w:rsidRPr="00A1059D">
              <w:rPr>
                <w:rFonts w:ascii="Times New Roman" w:hAnsi="Times New Roman" w:cs="Times New Roman"/>
                <w:b/>
                <w:color w:val="000000" w:themeColor="text1"/>
                <w:sz w:val="18"/>
                <w:szCs w:val="18"/>
              </w:rPr>
              <w:t>4.000.000</w:t>
            </w:r>
          </w:p>
        </w:tc>
        <w:tc>
          <w:tcPr>
            <w:tcW w:w="1003" w:type="dxa"/>
            <w:gridSpan w:val="5"/>
          </w:tcPr>
          <w:p w:rsidR="00947C38" w:rsidRPr="00A1059D" w:rsidRDefault="00947C38" w:rsidP="00B00AE4">
            <w:pPr>
              <w:pStyle w:val="NoSpacing"/>
              <w:jc w:val="right"/>
              <w:rPr>
                <w:rFonts w:ascii="Times New Roman" w:hAnsi="Times New Roman" w:cs="Times New Roman"/>
                <w:b/>
                <w:color w:val="000000" w:themeColor="text1"/>
                <w:sz w:val="18"/>
                <w:szCs w:val="18"/>
              </w:rPr>
            </w:pPr>
            <w:r w:rsidRPr="00A1059D">
              <w:rPr>
                <w:rFonts w:ascii="Times New Roman" w:hAnsi="Times New Roman" w:cs="Times New Roman"/>
                <w:b/>
                <w:color w:val="000000" w:themeColor="text1"/>
                <w:sz w:val="18"/>
                <w:szCs w:val="18"/>
              </w:rPr>
              <w:t>8.000.000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A1059D" w:rsidRDefault="00947C38" w:rsidP="00B00AE4">
            <w:pPr>
              <w:pStyle w:val="NoSpacing"/>
              <w:rPr>
                <w:rFonts w:ascii="Times New Roman" w:hAnsi="Times New Roman" w:cs="Times New Roman"/>
                <w:b/>
                <w:sz w:val="18"/>
                <w:szCs w:val="18"/>
              </w:rPr>
            </w:pPr>
            <w:r w:rsidRPr="00A1059D">
              <w:rPr>
                <w:rFonts w:ascii="Times New Roman" w:hAnsi="Times New Roman" w:cs="Times New Roman"/>
                <w:b/>
                <w:sz w:val="18"/>
                <w:szCs w:val="18"/>
              </w:rPr>
              <w:t>Приходи из буџета 01</w:t>
            </w:r>
          </w:p>
        </w:tc>
        <w:tc>
          <w:tcPr>
            <w:tcW w:w="1073" w:type="dxa"/>
          </w:tcPr>
          <w:p w:rsidR="00947C38" w:rsidRPr="00A1059D" w:rsidRDefault="00947C38" w:rsidP="00B00AE4">
            <w:pPr>
              <w:pStyle w:val="NoSpacing"/>
              <w:jc w:val="right"/>
              <w:rPr>
                <w:rFonts w:ascii="Times New Roman" w:hAnsi="Times New Roman" w:cs="Times New Roman"/>
                <w:b/>
                <w:sz w:val="18"/>
                <w:szCs w:val="18"/>
              </w:rPr>
            </w:pPr>
            <w:r w:rsidRPr="00A1059D">
              <w:rPr>
                <w:rFonts w:ascii="Times New Roman" w:hAnsi="Times New Roman" w:cs="Times New Roman"/>
                <w:b/>
                <w:sz w:val="18"/>
                <w:szCs w:val="18"/>
              </w:rPr>
              <w:t>4.000.000</w:t>
            </w:r>
          </w:p>
        </w:tc>
        <w:tc>
          <w:tcPr>
            <w:tcW w:w="997" w:type="dxa"/>
            <w:gridSpan w:val="7"/>
            <w:tcBorders>
              <w:right w:val="single" w:sz="4" w:space="0" w:color="auto"/>
            </w:tcBorders>
          </w:tcPr>
          <w:p w:rsidR="00947C38" w:rsidRPr="00A1059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A1059D" w:rsidRDefault="00947C38" w:rsidP="00B00AE4">
            <w:pPr>
              <w:pStyle w:val="NoSpacing"/>
              <w:jc w:val="right"/>
              <w:rPr>
                <w:rFonts w:ascii="Times New Roman" w:hAnsi="Times New Roman" w:cs="Times New Roman"/>
                <w:b/>
                <w:color w:val="000000" w:themeColor="text1"/>
                <w:sz w:val="18"/>
                <w:szCs w:val="18"/>
              </w:rPr>
            </w:pPr>
            <w:r w:rsidRPr="00A1059D">
              <w:rPr>
                <w:rFonts w:ascii="Times New Roman" w:hAnsi="Times New Roman" w:cs="Times New Roman"/>
                <w:b/>
                <w:color w:val="000000" w:themeColor="text1"/>
                <w:sz w:val="18"/>
                <w:szCs w:val="18"/>
              </w:rPr>
              <w:t>/</w:t>
            </w:r>
          </w:p>
        </w:tc>
        <w:tc>
          <w:tcPr>
            <w:tcW w:w="1003" w:type="dxa"/>
            <w:gridSpan w:val="5"/>
          </w:tcPr>
          <w:p w:rsidR="00947C38" w:rsidRPr="00A1059D" w:rsidRDefault="00947C38" w:rsidP="00B00AE4">
            <w:pPr>
              <w:pStyle w:val="NoSpacing"/>
              <w:jc w:val="right"/>
              <w:rPr>
                <w:rFonts w:ascii="Times New Roman" w:hAnsi="Times New Roman" w:cs="Times New Roman"/>
                <w:b/>
                <w:color w:val="000000" w:themeColor="text1"/>
                <w:sz w:val="18"/>
                <w:szCs w:val="18"/>
              </w:rPr>
            </w:pPr>
            <w:r w:rsidRPr="00A1059D">
              <w:rPr>
                <w:rFonts w:ascii="Times New Roman" w:hAnsi="Times New Roman" w:cs="Times New Roman"/>
                <w:b/>
                <w:color w:val="000000" w:themeColor="text1"/>
                <w:sz w:val="18"/>
                <w:szCs w:val="18"/>
              </w:rPr>
              <w:t>4.000.000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A1059D" w:rsidRDefault="00947C38" w:rsidP="00B00AE4">
            <w:pPr>
              <w:pStyle w:val="NoSpacing"/>
              <w:rPr>
                <w:rFonts w:ascii="Times New Roman" w:hAnsi="Times New Roman" w:cs="Times New Roman"/>
                <w:b/>
                <w:sz w:val="18"/>
                <w:szCs w:val="18"/>
              </w:rPr>
            </w:pPr>
            <w:r w:rsidRPr="00A1059D">
              <w:rPr>
                <w:rFonts w:ascii="Times New Roman" w:hAnsi="Times New Roman" w:cs="Times New Roman"/>
                <w:b/>
                <w:sz w:val="18"/>
                <w:szCs w:val="18"/>
              </w:rPr>
              <w:t>Трансф. од ост. нивоа власти (07)</w:t>
            </w:r>
          </w:p>
        </w:tc>
        <w:tc>
          <w:tcPr>
            <w:tcW w:w="1073" w:type="dxa"/>
          </w:tcPr>
          <w:p w:rsidR="00947C38" w:rsidRPr="00A1059D" w:rsidRDefault="00947C38" w:rsidP="00B00AE4">
            <w:pPr>
              <w:pStyle w:val="NoSpacing"/>
              <w:jc w:val="right"/>
              <w:rPr>
                <w:rFonts w:ascii="Times New Roman" w:hAnsi="Times New Roman" w:cs="Times New Roman"/>
                <w:b/>
                <w:sz w:val="18"/>
                <w:szCs w:val="18"/>
              </w:rPr>
            </w:pPr>
            <w:r w:rsidRPr="00A1059D">
              <w:rPr>
                <w:rFonts w:ascii="Times New Roman" w:hAnsi="Times New Roman" w:cs="Times New Roman"/>
                <w:b/>
                <w:sz w:val="18"/>
                <w:szCs w:val="18"/>
              </w:rPr>
              <w:t>/</w:t>
            </w:r>
          </w:p>
        </w:tc>
        <w:tc>
          <w:tcPr>
            <w:tcW w:w="997" w:type="dxa"/>
            <w:gridSpan w:val="7"/>
            <w:tcBorders>
              <w:right w:val="single" w:sz="4" w:space="0" w:color="auto"/>
            </w:tcBorders>
          </w:tcPr>
          <w:p w:rsidR="00947C38" w:rsidRPr="00A1059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A1059D" w:rsidRDefault="00947C38" w:rsidP="00B00AE4">
            <w:pPr>
              <w:pStyle w:val="NoSpacing"/>
              <w:jc w:val="right"/>
              <w:rPr>
                <w:rFonts w:ascii="Times New Roman" w:hAnsi="Times New Roman" w:cs="Times New Roman"/>
                <w:b/>
                <w:color w:val="000000" w:themeColor="text1"/>
                <w:sz w:val="18"/>
                <w:szCs w:val="18"/>
              </w:rPr>
            </w:pPr>
            <w:r w:rsidRPr="00A1059D">
              <w:rPr>
                <w:rFonts w:ascii="Times New Roman" w:hAnsi="Times New Roman" w:cs="Times New Roman"/>
                <w:b/>
                <w:color w:val="000000" w:themeColor="text1"/>
                <w:sz w:val="18"/>
                <w:szCs w:val="18"/>
              </w:rPr>
              <w:t>4.000.000</w:t>
            </w:r>
          </w:p>
        </w:tc>
        <w:tc>
          <w:tcPr>
            <w:tcW w:w="1003" w:type="dxa"/>
            <w:gridSpan w:val="5"/>
          </w:tcPr>
          <w:p w:rsidR="00947C38" w:rsidRPr="00A1059D" w:rsidRDefault="00947C38" w:rsidP="00B00AE4">
            <w:pPr>
              <w:pStyle w:val="NoSpacing"/>
              <w:jc w:val="right"/>
              <w:rPr>
                <w:rFonts w:ascii="Times New Roman" w:hAnsi="Times New Roman" w:cs="Times New Roman"/>
                <w:b/>
                <w:color w:val="000000" w:themeColor="text1"/>
                <w:sz w:val="18"/>
                <w:szCs w:val="18"/>
              </w:rPr>
            </w:pPr>
            <w:r w:rsidRPr="00A1059D">
              <w:rPr>
                <w:rFonts w:ascii="Times New Roman" w:hAnsi="Times New Roman" w:cs="Times New Roman"/>
                <w:b/>
                <w:color w:val="000000" w:themeColor="text1"/>
                <w:sz w:val="18"/>
                <w:szCs w:val="18"/>
              </w:rPr>
              <w:t>4.000.000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A1059D" w:rsidRDefault="00947C38" w:rsidP="00B00AE4">
            <w:pPr>
              <w:pStyle w:val="NoSpacing"/>
              <w:rPr>
                <w:rFonts w:ascii="Times New Roman" w:hAnsi="Times New Roman" w:cs="Times New Roman"/>
                <w:b/>
                <w:sz w:val="18"/>
                <w:szCs w:val="18"/>
              </w:rPr>
            </w:pPr>
            <w:r w:rsidRPr="00A1059D">
              <w:rPr>
                <w:rFonts w:ascii="Times New Roman" w:hAnsi="Times New Roman" w:cs="Times New Roman"/>
                <w:b/>
                <w:sz w:val="18"/>
                <w:szCs w:val="18"/>
              </w:rPr>
              <w:t>Укупно за ПА 0002 (01)</w:t>
            </w:r>
          </w:p>
        </w:tc>
        <w:tc>
          <w:tcPr>
            <w:tcW w:w="1073" w:type="dxa"/>
          </w:tcPr>
          <w:p w:rsidR="00947C38" w:rsidRPr="00A1059D" w:rsidRDefault="00947C38" w:rsidP="00B00AE4">
            <w:pPr>
              <w:pStyle w:val="NoSpacing"/>
              <w:jc w:val="right"/>
              <w:rPr>
                <w:rFonts w:ascii="Times New Roman" w:hAnsi="Times New Roman" w:cs="Times New Roman"/>
                <w:b/>
                <w:sz w:val="18"/>
                <w:szCs w:val="18"/>
              </w:rPr>
            </w:pPr>
            <w:r w:rsidRPr="00A1059D">
              <w:rPr>
                <w:rFonts w:ascii="Times New Roman" w:hAnsi="Times New Roman" w:cs="Times New Roman"/>
                <w:b/>
                <w:sz w:val="18"/>
                <w:szCs w:val="18"/>
              </w:rPr>
              <w:t>4.000.000</w:t>
            </w:r>
          </w:p>
        </w:tc>
        <w:tc>
          <w:tcPr>
            <w:tcW w:w="997" w:type="dxa"/>
            <w:gridSpan w:val="7"/>
            <w:tcBorders>
              <w:right w:val="single" w:sz="4" w:space="0" w:color="auto"/>
            </w:tcBorders>
          </w:tcPr>
          <w:p w:rsidR="00947C38" w:rsidRPr="00A1059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A1059D" w:rsidRDefault="00947C38" w:rsidP="00B00AE4">
            <w:pPr>
              <w:pStyle w:val="NoSpacing"/>
              <w:jc w:val="right"/>
              <w:rPr>
                <w:rFonts w:ascii="Times New Roman" w:hAnsi="Times New Roman" w:cs="Times New Roman"/>
                <w:b/>
                <w:color w:val="000000" w:themeColor="text1"/>
                <w:sz w:val="18"/>
                <w:szCs w:val="18"/>
              </w:rPr>
            </w:pPr>
            <w:r w:rsidRPr="00A1059D">
              <w:rPr>
                <w:rFonts w:ascii="Times New Roman" w:hAnsi="Times New Roman" w:cs="Times New Roman"/>
                <w:b/>
                <w:color w:val="000000" w:themeColor="text1"/>
                <w:sz w:val="18"/>
                <w:szCs w:val="18"/>
              </w:rPr>
              <w:t>/</w:t>
            </w:r>
          </w:p>
        </w:tc>
        <w:tc>
          <w:tcPr>
            <w:tcW w:w="1003" w:type="dxa"/>
            <w:gridSpan w:val="5"/>
          </w:tcPr>
          <w:p w:rsidR="00947C38" w:rsidRPr="00A1059D" w:rsidRDefault="00947C38" w:rsidP="00B00AE4">
            <w:pPr>
              <w:pStyle w:val="NoSpacing"/>
              <w:jc w:val="right"/>
              <w:rPr>
                <w:rFonts w:ascii="Times New Roman" w:hAnsi="Times New Roman" w:cs="Times New Roman"/>
                <w:b/>
                <w:color w:val="000000" w:themeColor="text1"/>
                <w:sz w:val="18"/>
                <w:szCs w:val="18"/>
              </w:rPr>
            </w:pPr>
            <w:r w:rsidRPr="00A1059D">
              <w:rPr>
                <w:rFonts w:ascii="Times New Roman" w:hAnsi="Times New Roman" w:cs="Times New Roman"/>
                <w:b/>
                <w:color w:val="000000" w:themeColor="text1"/>
                <w:sz w:val="18"/>
                <w:szCs w:val="18"/>
              </w:rPr>
              <w:t>4.000.000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ПА 0002 (07)</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4.000.000</w:t>
            </w:r>
          </w:p>
        </w:tc>
        <w:tc>
          <w:tcPr>
            <w:tcW w:w="1003" w:type="dxa"/>
            <w:gridSpan w:val="5"/>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4.000.000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ПРОГРАМ 3 (01)</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4.000.000</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w:t>
            </w:r>
          </w:p>
        </w:tc>
        <w:tc>
          <w:tcPr>
            <w:tcW w:w="1003" w:type="dxa"/>
            <w:gridSpan w:val="5"/>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4.000.000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B203A9" w:rsidRDefault="00947C38" w:rsidP="00B00AE4">
            <w:pPr>
              <w:pStyle w:val="NoSpacing"/>
              <w:rPr>
                <w:rFonts w:ascii="Times New Roman" w:hAnsi="Times New Roman" w:cs="Times New Roman"/>
                <w:b/>
                <w:sz w:val="18"/>
                <w:szCs w:val="18"/>
              </w:rPr>
            </w:pPr>
            <w:r w:rsidRPr="00B203A9">
              <w:rPr>
                <w:rFonts w:ascii="Times New Roman" w:hAnsi="Times New Roman" w:cs="Times New Roman"/>
                <w:b/>
                <w:sz w:val="18"/>
                <w:szCs w:val="18"/>
              </w:rPr>
              <w:t>Укупно за ПРОГРАМ 3 (07)</w:t>
            </w:r>
          </w:p>
        </w:tc>
        <w:tc>
          <w:tcPr>
            <w:tcW w:w="1073" w:type="dxa"/>
          </w:tcPr>
          <w:p w:rsidR="00947C38" w:rsidRPr="00B203A9" w:rsidRDefault="00947C38" w:rsidP="00B00AE4">
            <w:pPr>
              <w:pStyle w:val="NoSpacing"/>
              <w:jc w:val="right"/>
              <w:rPr>
                <w:rFonts w:ascii="Times New Roman" w:hAnsi="Times New Roman" w:cs="Times New Roman"/>
                <w:b/>
                <w:sz w:val="18"/>
                <w:szCs w:val="18"/>
              </w:rPr>
            </w:pPr>
            <w:r w:rsidRPr="00B203A9">
              <w:rPr>
                <w:rFonts w:ascii="Times New Roman" w:hAnsi="Times New Roman" w:cs="Times New Roman"/>
                <w:b/>
                <w:sz w:val="18"/>
                <w:szCs w:val="18"/>
              </w:rPr>
              <w:t>/</w:t>
            </w:r>
          </w:p>
        </w:tc>
        <w:tc>
          <w:tcPr>
            <w:tcW w:w="997" w:type="dxa"/>
            <w:gridSpan w:val="7"/>
            <w:tcBorders>
              <w:righ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4.000.000</w:t>
            </w:r>
          </w:p>
        </w:tc>
        <w:tc>
          <w:tcPr>
            <w:tcW w:w="1003" w:type="dxa"/>
            <w:gridSpan w:val="5"/>
          </w:tcPr>
          <w:p w:rsidR="00947C38" w:rsidRPr="00B203A9" w:rsidRDefault="00947C38" w:rsidP="00B00AE4">
            <w:pPr>
              <w:pStyle w:val="NoSpacing"/>
              <w:jc w:val="right"/>
              <w:rPr>
                <w:rFonts w:ascii="Times New Roman" w:hAnsi="Times New Roman" w:cs="Times New Roman"/>
                <w:b/>
                <w:color w:val="000000" w:themeColor="text1"/>
                <w:sz w:val="18"/>
                <w:szCs w:val="18"/>
              </w:rPr>
            </w:pPr>
            <w:r w:rsidRPr="00B203A9">
              <w:rPr>
                <w:rFonts w:ascii="Times New Roman" w:hAnsi="Times New Roman" w:cs="Times New Roman"/>
                <w:b/>
                <w:color w:val="000000" w:themeColor="text1"/>
                <w:sz w:val="18"/>
                <w:szCs w:val="18"/>
              </w:rPr>
              <w:t>4.000.000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 УНАПРЕЂЕЊЕ ПРИВРЕДНОГ И ИНВЕСТИЦИОНОГ АМБИЈЕНТА</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411</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A1059D" w:rsidRDefault="00947C38" w:rsidP="00B00AE4">
            <w:pPr>
              <w:pStyle w:val="NoSpacing"/>
              <w:rPr>
                <w:rFonts w:ascii="Times New Roman" w:hAnsi="Times New Roman" w:cs="Times New Roman"/>
                <w:b/>
                <w:sz w:val="18"/>
                <w:szCs w:val="18"/>
              </w:rPr>
            </w:pPr>
            <w:r w:rsidRPr="00A1059D">
              <w:rPr>
                <w:rFonts w:ascii="Times New Roman" w:hAnsi="Times New Roman" w:cs="Times New Roman"/>
                <w:b/>
                <w:sz w:val="18"/>
                <w:szCs w:val="18"/>
              </w:rPr>
              <w:t>Општи економски и комерцијални послови</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992"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03"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109</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грађевински објекти(сређивање Индустријске зоне)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992" w:type="dxa"/>
            <w:gridSpan w:val="10"/>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Укупно за функц. класиф 411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2.000.000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03" w:type="dxa"/>
            <w:gridSpan w:val="5"/>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2.000.000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Приход из буџета (01)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2.000.000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03" w:type="dxa"/>
            <w:gridSpan w:val="5"/>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2.000.000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Укупно за ПА 0001 (01)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2.000.000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03" w:type="dxa"/>
            <w:gridSpan w:val="5"/>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2.000.000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Укупно за ПРОГРАМ 3 (01)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2.000.000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03" w:type="dxa"/>
            <w:gridSpan w:val="5"/>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2.000.000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0501  ПРОГРАМ 17- ЕНЕРГЕТСКА ЕФИКАСНОСТ И ОБНОВЉИВИ ИЗВОРИ ЕНЕРГИЈЕ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 ЕНЕРГЕТСКИ МЕНАЏМЕНТ</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411</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Општи економски и комерцијални послови</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992"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03"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trHeight w:val="1286"/>
        </w:trPr>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110</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грађевински објекти (замена постојеће спољашње дрвене столарије О.У.3.500.000 , набавка и постављање изолације 2.200.000дин., електроенергетске инсталације и инсталације за дојаву пожара 3.300.000 и 1.200.000</w:t>
            </w:r>
          </w:p>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OШ Војвода Пријезда (19.800.000)</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p>
          <w:p w:rsidR="00947C38" w:rsidRPr="001C2B35" w:rsidRDefault="00947C38" w:rsidP="00B00AE4">
            <w:pPr>
              <w:pStyle w:val="NoSpacing"/>
              <w:jc w:val="right"/>
              <w:rPr>
                <w:rFonts w:ascii="Times New Roman" w:hAnsi="Times New Roman" w:cs="Times New Roman"/>
                <w:color w:val="000000" w:themeColor="text1"/>
                <w:sz w:val="18"/>
                <w:szCs w:val="18"/>
              </w:rPr>
            </w:pPr>
          </w:p>
          <w:p w:rsidR="00947C38" w:rsidRPr="001C2B35" w:rsidRDefault="00947C38" w:rsidP="00B00AE4">
            <w:pPr>
              <w:pStyle w:val="NoSpacing"/>
              <w:jc w:val="right"/>
              <w:rPr>
                <w:rFonts w:ascii="Times New Roman" w:hAnsi="Times New Roman" w:cs="Times New Roman"/>
                <w:color w:val="000000" w:themeColor="text1"/>
                <w:sz w:val="18"/>
                <w:szCs w:val="18"/>
              </w:rPr>
            </w:pPr>
          </w:p>
          <w:p w:rsidR="00947C38" w:rsidRPr="001C2B35" w:rsidRDefault="00947C38" w:rsidP="00B00AE4">
            <w:pPr>
              <w:pStyle w:val="NoSpacing"/>
              <w:jc w:val="right"/>
              <w:rPr>
                <w:rFonts w:ascii="Times New Roman" w:hAnsi="Times New Roman" w:cs="Times New Roman"/>
                <w:color w:val="000000" w:themeColor="text1"/>
                <w:sz w:val="18"/>
                <w:szCs w:val="18"/>
              </w:rPr>
            </w:pPr>
          </w:p>
          <w:p w:rsidR="00947C38" w:rsidRPr="001C2B35" w:rsidRDefault="00947C38" w:rsidP="00B00AE4">
            <w:pPr>
              <w:pStyle w:val="NoSpacing"/>
              <w:jc w:val="right"/>
              <w:rPr>
                <w:rFonts w:ascii="Times New Roman" w:hAnsi="Times New Roman" w:cs="Times New Roman"/>
                <w:color w:val="000000" w:themeColor="text1"/>
                <w:sz w:val="18"/>
                <w:szCs w:val="18"/>
              </w:rPr>
            </w:pPr>
          </w:p>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10.200.000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992" w:type="dxa"/>
            <w:gridSpan w:val="10"/>
            <w:tcBorders>
              <w:left w:val="single" w:sz="4" w:space="0" w:color="auto"/>
            </w:tcBorders>
          </w:tcPr>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19.800.000</w:t>
            </w:r>
          </w:p>
        </w:tc>
        <w:tc>
          <w:tcPr>
            <w:tcW w:w="1003" w:type="dxa"/>
            <w:gridSpan w:val="5"/>
          </w:tcPr>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p>
          <w:p w:rsidR="00947C38" w:rsidRPr="001C2B35" w:rsidRDefault="00947C38" w:rsidP="00B00AE4">
            <w:pPr>
              <w:pStyle w:val="NoSpacing"/>
              <w:ind w:hanging="106"/>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Укупно за функц. класиф. 411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10.200.000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19.800.000</w:t>
            </w:r>
          </w:p>
        </w:tc>
        <w:tc>
          <w:tcPr>
            <w:tcW w:w="1003" w:type="dxa"/>
            <w:gridSpan w:val="5"/>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30.000.000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Приход из буџета (01)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10.200.000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w:t>
            </w:r>
          </w:p>
        </w:tc>
        <w:tc>
          <w:tcPr>
            <w:tcW w:w="1003" w:type="dxa"/>
            <w:gridSpan w:val="5"/>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10.200.000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Приход из  осталих извора</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19.800.000</w:t>
            </w:r>
          </w:p>
        </w:tc>
        <w:tc>
          <w:tcPr>
            <w:tcW w:w="1003" w:type="dxa"/>
            <w:gridSpan w:val="5"/>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19.800.000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Укупно за ПА 0001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10.200.000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19.800.000</w:t>
            </w:r>
          </w:p>
        </w:tc>
        <w:tc>
          <w:tcPr>
            <w:tcW w:w="1003" w:type="dxa"/>
            <w:gridSpan w:val="5"/>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30.000.000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Укупно за ПРОГРАМ 17</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10.200.000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19.800.000</w:t>
            </w:r>
          </w:p>
        </w:tc>
        <w:tc>
          <w:tcPr>
            <w:tcW w:w="1003" w:type="dxa"/>
            <w:gridSpan w:val="5"/>
          </w:tcPr>
          <w:p w:rsidR="00947C38" w:rsidRPr="00FF174D" w:rsidRDefault="00947C38" w:rsidP="00B00AE4">
            <w:pPr>
              <w:pStyle w:val="NoSpacing"/>
              <w:ind w:hanging="106"/>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30.000.000</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1101  ПРОГРАМ 1- УРБАНИЗАМ  И  ПРОСТОРНО ПЛАНИРАЊЕ</w:t>
            </w:r>
          </w:p>
        </w:tc>
      </w:tr>
      <w:tr w:rsidR="00947C38" w:rsidRPr="001C2B35" w:rsidTr="00B00AE4">
        <w:trPr>
          <w:gridAfter w:val="1"/>
          <w:wAfter w:w="8" w:type="dxa"/>
        </w:trPr>
        <w:tc>
          <w:tcPr>
            <w:tcW w:w="10031" w:type="dxa"/>
            <w:gridSpan w:val="5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 ПРОСТОРНО И УРБАНИСТИЧКО ПЛАНИРАЊЕ</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620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Развој заједнице</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992" w:type="dxa"/>
            <w:gridSpan w:val="10"/>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1003"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111</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 објекти (израда пројеката по Програму развоја општине)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992" w:type="dxa"/>
            <w:gridSpan w:val="10"/>
            <w:tcBorders>
              <w:left w:val="single" w:sz="4" w:space="0" w:color="auto"/>
            </w:tcBorders>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03" w:type="dxa"/>
            <w:gridSpan w:val="5"/>
          </w:tcPr>
          <w:p w:rsidR="00947C38" w:rsidRPr="001C2B35" w:rsidRDefault="00947C38" w:rsidP="00B00AE4">
            <w:pPr>
              <w:pStyle w:val="NoSpacing"/>
              <w:ind w:hanging="105"/>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Укупно за функц. класиф. 620</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10.000.000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03" w:type="dxa"/>
            <w:gridSpan w:val="5"/>
          </w:tcPr>
          <w:p w:rsidR="00947C38" w:rsidRPr="00FF174D" w:rsidRDefault="00947C38" w:rsidP="00B00AE4">
            <w:pPr>
              <w:pStyle w:val="NoSpacing"/>
              <w:ind w:hanging="105"/>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Приход из буџета (01)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10.000.000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03" w:type="dxa"/>
            <w:gridSpan w:val="5"/>
          </w:tcPr>
          <w:p w:rsidR="00947C38" w:rsidRPr="00FF174D" w:rsidRDefault="00947C38" w:rsidP="00B00AE4">
            <w:pPr>
              <w:pStyle w:val="NoSpacing"/>
              <w:ind w:hanging="105"/>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Укупно за ПА 0001 (01)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10.000.000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03" w:type="dxa"/>
            <w:gridSpan w:val="5"/>
          </w:tcPr>
          <w:p w:rsidR="00947C38" w:rsidRPr="00FF174D" w:rsidRDefault="00947C38" w:rsidP="00B00AE4">
            <w:pPr>
              <w:pStyle w:val="NoSpacing"/>
              <w:ind w:hanging="105"/>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FF174D" w:rsidRDefault="00947C38" w:rsidP="00B00AE4">
            <w:pPr>
              <w:pStyle w:val="NoSpacing"/>
              <w:rPr>
                <w:rFonts w:ascii="Times New Roman" w:hAnsi="Times New Roman" w:cs="Times New Roman"/>
                <w:b/>
                <w:sz w:val="18"/>
                <w:szCs w:val="18"/>
              </w:rPr>
            </w:pPr>
            <w:r w:rsidRPr="00FF174D">
              <w:rPr>
                <w:rFonts w:ascii="Times New Roman" w:hAnsi="Times New Roman" w:cs="Times New Roman"/>
                <w:b/>
                <w:sz w:val="18"/>
                <w:szCs w:val="18"/>
              </w:rPr>
              <w:t>Укупно за ПРОГРАМ 1 (01)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10.000.000</w:t>
            </w:r>
          </w:p>
        </w:tc>
        <w:tc>
          <w:tcPr>
            <w:tcW w:w="997" w:type="dxa"/>
            <w:gridSpan w:val="7"/>
            <w:tcBorders>
              <w:righ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03" w:type="dxa"/>
            <w:gridSpan w:val="5"/>
          </w:tcPr>
          <w:p w:rsidR="00947C38" w:rsidRPr="00FF174D" w:rsidRDefault="00947C38" w:rsidP="00B00AE4">
            <w:pPr>
              <w:pStyle w:val="NoSpacing"/>
              <w:ind w:hanging="105"/>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10.000.000</w:t>
            </w:r>
          </w:p>
        </w:tc>
      </w:tr>
      <w:tr w:rsidR="00947C38" w:rsidRPr="001C2B35" w:rsidTr="00B00AE4">
        <w:tc>
          <w:tcPr>
            <w:tcW w:w="515" w:type="dxa"/>
            <w:gridSpan w:val="12"/>
            <w:tcBorders>
              <w:righ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06" w:type="dxa"/>
            <w:gridSpan w:val="4"/>
            <w:tcBorders>
              <w:left w:val="single" w:sz="4" w:space="0" w:color="auto"/>
            </w:tcBorders>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jc w:val="center"/>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НАРОДНА БИБЛИОТЕКА</w:t>
            </w:r>
          </w:p>
        </w:tc>
        <w:tc>
          <w:tcPr>
            <w:tcW w:w="1073" w:type="dxa"/>
          </w:tcPr>
          <w:p w:rsidR="00947C38" w:rsidRPr="00FF174D" w:rsidRDefault="00947C38" w:rsidP="00B00AE4">
            <w:pPr>
              <w:pStyle w:val="NoSpacing"/>
              <w:rPr>
                <w:rFonts w:ascii="Times New Roman" w:hAnsi="Times New Roman" w:cs="Times New Roman"/>
                <w:b/>
                <w:color w:val="000000" w:themeColor="text1"/>
                <w:sz w:val="18"/>
                <w:szCs w:val="18"/>
              </w:rPr>
            </w:pPr>
          </w:p>
        </w:tc>
        <w:tc>
          <w:tcPr>
            <w:tcW w:w="997" w:type="dxa"/>
            <w:gridSpan w:val="7"/>
            <w:tcBorders>
              <w:right w:val="single" w:sz="4" w:space="0" w:color="auto"/>
            </w:tcBorders>
          </w:tcPr>
          <w:p w:rsidR="00947C38" w:rsidRPr="00FF174D" w:rsidRDefault="00947C38" w:rsidP="00B00AE4">
            <w:pPr>
              <w:pStyle w:val="NoSpacing"/>
              <w:rPr>
                <w:rFonts w:ascii="Times New Roman" w:hAnsi="Times New Roman" w:cs="Times New Roman"/>
                <w:b/>
                <w:color w:val="000000" w:themeColor="text1"/>
                <w:sz w:val="18"/>
                <w:szCs w:val="18"/>
              </w:rPr>
            </w:pPr>
          </w:p>
        </w:tc>
        <w:tc>
          <w:tcPr>
            <w:tcW w:w="992" w:type="dxa"/>
            <w:gridSpan w:val="10"/>
            <w:tcBorders>
              <w:left w:val="single" w:sz="4" w:space="0" w:color="auto"/>
            </w:tcBorders>
          </w:tcPr>
          <w:p w:rsidR="00947C38" w:rsidRPr="00FF174D" w:rsidRDefault="00947C38" w:rsidP="00B00AE4">
            <w:pPr>
              <w:pStyle w:val="NoSpacing"/>
              <w:rPr>
                <w:rFonts w:ascii="Times New Roman" w:hAnsi="Times New Roman" w:cs="Times New Roman"/>
                <w:b/>
                <w:color w:val="000000" w:themeColor="text1"/>
                <w:sz w:val="18"/>
                <w:szCs w:val="18"/>
              </w:rPr>
            </w:pPr>
          </w:p>
        </w:tc>
        <w:tc>
          <w:tcPr>
            <w:tcW w:w="1003" w:type="dxa"/>
            <w:gridSpan w:val="5"/>
          </w:tcPr>
          <w:p w:rsidR="00947C38" w:rsidRPr="00FF174D" w:rsidRDefault="00947C38" w:rsidP="00B00AE4">
            <w:pPr>
              <w:pStyle w:val="NoSpacing"/>
              <w:rPr>
                <w:rFonts w:ascii="Times New Roman" w:hAnsi="Times New Roman" w:cs="Times New Roman"/>
                <w:b/>
                <w:color w:val="000000" w:themeColor="text1"/>
                <w:sz w:val="18"/>
                <w:szCs w:val="18"/>
              </w:rPr>
            </w:pP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Шифра 1201    ПРОГРАМ 13 -РАЗВОЈ КУЛТУРЕ И ИНФОРМИСАЊА</w:t>
            </w: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                          ПА 0001-ФУНКЦИОНИСАЊЕ ЛОКАЛНИХ УСТАНОВА КУЛТУРЕ</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4.02</w:t>
            </w: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820</w:t>
            </w: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Услуге културе</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997"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893"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112</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411</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Плате, додаци и накнаде запосл.</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6.000.000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6.000.000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113</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412</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Социј. допр. на терет послодавца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1.560.000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1.560.000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114</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414</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Социјална давања запосленима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115</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415</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Накнаде трошкова за запослене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116</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416</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Награде запосленима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180.000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180.000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117</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421</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Стални трошкови</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1.400.000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1.460.000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118</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422</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Трошкови путовања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119</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423</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1.300.000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1.400.000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120</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424</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Специјализоване услуге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121</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425</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Текуће поправке и одржавање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150.000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250.000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122</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426</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180.000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123</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431</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Употреба основних средстава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124</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465</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Остале дотације и трансфери</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1.070.000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1.070.000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125</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482</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Порези, обавезне таксе и казне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60.000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126</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483</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Новчане казне и пенали</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127</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512</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Машине и опрема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30.000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130.000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128</w:t>
            </w: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515</w:t>
            </w:r>
          </w:p>
        </w:tc>
        <w:tc>
          <w:tcPr>
            <w:tcW w:w="3222" w:type="dxa"/>
            <w:gridSpan w:val="5"/>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Нематеријална имовина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70.000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color w:val="000000" w:themeColor="text1"/>
                <w:sz w:val="18"/>
                <w:szCs w:val="18"/>
              </w:rPr>
            </w:pPr>
            <w:r w:rsidRPr="00FF174D">
              <w:rPr>
                <w:rFonts w:ascii="Times New Roman" w:hAnsi="Times New Roman" w:cs="Times New Roman"/>
                <w:b/>
                <w:i/>
                <w:color w:val="000000" w:themeColor="text1"/>
                <w:sz w:val="18"/>
                <w:szCs w:val="18"/>
              </w:rPr>
              <w:t>Укупно за функц. класиф. 820</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12.540.000</w:t>
            </w:r>
          </w:p>
        </w:tc>
        <w:tc>
          <w:tcPr>
            <w:tcW w:w="997" w:type="dxa"/>
            <w:gridSpan w:val="7"/>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510.000</w:t>
            </w:r>
          </w:p>
        </w:tc>
        <w:tc>
          <w:tcPr>
            <w:tcW w:w="893"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45"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13.050.000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i/>
                <w:color w:val="000000" w:themeColor="text1"/>
                <w:sz w:val="18"/>
                <w:szCs w:val="18"/>
              </w:rPr>
            </w:pPr>
            <w:r w:rsidRPr="00FF174D">
              <w:rPr>
                <w:rFonts w:ascii="Times New Roman" w:hAnsi="Times New Roman" w:cs="Times New Roman"/>
                <w:b/>
                <w:i/>
                <w:color w:val="000000" w:themeColor="text1"/>
                <w:sz w:val="18"/>
                <w:szCs w:val="18"/>
              </w:rPr>
              <w:t>Приходи из буџета 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12.540.000</w:t>
            </w:r>
          </w:p>
        </w:tc>
        <w:tc>
          <w:tcPr>
            <w:tcW w:w="997" w:type="dxa"/>
            <w:gridSpan w:val="7"/>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w:t>
            </w:r>
          </w:p>
        </w:tc>
        <w:tc>
          <w:tcPr>
            <w:tcW w:w="893"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45"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12.540.000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i/>
                <w:color w:val="000000" w:themeColor="text1"/>
                <w:sz w:val="18"/>
                <w:szCs w:val="18"/>
              </w:rPr>
            </w:pPr>
            <w:r w:rsidRPr="00FF174D">
              <w:rPr>
                <w:rFonts w:ascii="Times New Roman" w:hAnsi="Times New Roman" w:cs="Times New Roman"/>
                <w:b/>
                <w:i/>
                <w:color w:val="000000" w:themeColor="text1"/>
                <w:sz w:val="18"/>
                <w:szCs w:val="18"/>
              </w:rPr>
              <w:t>Сопствени приходи 04</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w:t>
            </w:r>
          </w:p>
        </w:tc>
        <w:tc>
          <w:tcPr>
            <w:tcW w:w="997" w:type="dxa"/>
            <w:gridSpan w:val="7"/>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510.000</w:t>
            </w:r>
          </w:p>
        </w:tc>
        <w:tc>
          <w:tcPr>
            <w:tcW w:w="893"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45"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510.000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i/>
                <w:color w:val="000000" w:themeColor="text1"/>
                <w:sz w:val="18"/>
                <w:szCs w:val="18"/>
              </w:rPr>
            </w:pPr>
            <w:r w:rsidRPr="00FF174D">
              <w:rPr>
                <w:rFonts w:ascii="Times New Roman" w:hAnsi="Times New Roman" w:cs="Times New Roman"/>
                <w:b/>
                <w:i/>
                <w:color w:val="000000" w:themeColor="text1"/>
                <w:sz w:val="18"/>
                <w:szCs w:val="18"/>
              </w:rPr>
              <w:t>Укупно за ПА 0001  (01)</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12.540.000</w:t>
            </w:r>
          </w:p>
        </w:tc>
        <w:tc>
          <w:tcPr>
            <w:tcW w:w="997" w:type="dxa"/>
            <w:gridSpan w:val="7"/>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w:t>
            </w:r>
          </w:p>
        </w:tc>
        <w:tc>
          <w:tcPr>
            <w:tcW w:w="893"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45"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12.540.000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000000" w:themeColor="text1"/>
                <w:sz w:val="18"/>
                <w:szCs w:val="18"/>
              </w:rPr>
            </w:pPr>
          </w:p>
        </w:tc>
        <w:tc>
          <w:tcPr>
            <w:tcW w:w="567" w:type="dxa"/>
            <w:gridSpan w:val="9"/>
          </w:tcPr>
          <w:p w:rsidR="00947C38" w:rsidRPr="001C2B35" w:rsidRDefault="00947C38" w:rsidP="00B00AE4">
            <w:pPr>
              <w:pStyle w:val="NoSpacing"/>
              <w:rPr>
                <w:rFonts w:ascii="Times New Roman" w:hAnsi="Times New Roman" w:cs="Times New Roman"/>
                <w:color w:val="000000" w:themeColor="text1"/>
                <w:sz w:val="18"/>
                <w:szCs w:val="18"/>
              </w:rPr>
            </w:pPr>
          </w:p>
        </w:tc>
        <w:tc>
          <w:tcPr>
            <w:tcW w:w="565" w:type="dxa"/>
            <w:gridSpan w:val="4"/>
          </w:tcPr>
          <w:p w:rsidR="00947C38" w:rsidRPr="001C2B35" w:rsidRDefault="00947C38" w:rsidP="00B00AE4">
            <w:pPr>
              <w:pStyle w:val="NoSpacing"/>
              <w:rPr>
                <w:rFonts w:ascii="Times New Roman" w:hAnsi="Times New Roman" w:cs="Times New Roman"/>
                <w:color w:val="000000" w:themeColor="text1"/>
                <w:sz w:val="18"/>
                <w:szCs w:val="18"/>
              </w:rPr>
            </w:pPr>
          </w:p>
        </w:tc>
        <w:tc>
          <w:tcPr>
            <w:tcW w:w="566" w:type="dxa"/>
            <w:gridSpan w:val="3"/>
          </w:tcPr>
          <w:p w:rsidR="00947C38" w:rsidRPr="001C2B35" w:rsidRDefault="00947C38" w:rsidP="00B00AE4">
            <w:pPr>
              <w:pStyle w:val="NoSpacing"/>
              <w:rPr>
                <w:rFonts w:ascii="Times New Roman" w:hAnsi="Times New Roman" w:cs="Times New Roman"/>
                <w:color w:val="000000" w:themeColor="text1"/>
                <w:sz w:val="18"/>
                <w:szCs w:val="18"/>
              </w:rPr>
            </w:pPr>
          </w:p>
        </w:tc>
        <w:tc>
          <w:tcPr>
            <w:tcW w:w="600" w:type="dxa"/>
            <w:gridSpan w:val="5"/>
          </w:tcPr>
          <w:p w:rsidR="00947C38" w:rsidRPr="001C2B35" w:rsidRDefault="00947C38" w:rsidP="00B00AE4">
            <w:pPr>
              <w:pStyle w:val="NoSpacing"/>
              <w:rPr>
                <w:rFonts w:ascii="Times New Roman" w:hAnsi="Times New Roman" w:cs="Times New Roman"/>
                <w:color w:val="000000" w:themeColor="text1"/>
                <w:sz w:val="18"/>
                <w:szCs w:val="18"/>
              </w:rPr>
            </w:pPr>
          </w:p>
        </w:tc>
        <w:tc>
          <w:tcPr>
            <w:tcW w:w="3222" w:type="dxa"/>
            <w:gridSpan w:val="5"/>
          </w:tcPr>
          <w:p w:rsidR="00947C38" w:rsidRPr="00FF174D" w:rsidRDefault="00947C38" w:rsidP="00B00AE4">
            <w:pPr>
              <w:pStyle w:val="NoSpacing"/>
              <w:rPr>
                <w:rFonts w:ascii="Times New Roman" w:hAnsi="Times New Roman" w:cs="Times New Roman"/>
                <w:b/>
                <w:i/>
                <w:color w:val="000000" w:themeColor="text1"/>
                <w:sz w:val="18"/>
                <w:szCs w:val="18"/>
              </w:rPr>
            </w:pPr>
            <w:r w:rsidRPr="00FF174D">
              <w:rPr>
                <w:rFonts w:ascii="Times New Roman" w:hAnsi="Times New Roman" w:cs="Times New Roman"/>
                <w:b/>
                <w:i/>
                <w:color w:val="000000" w:themeColor="text1"/>
                <w:sz w:val="18"/>
                <w:szCs w:val="18"/>
              </w:rPr>
              <w:t>Укупно за ПА 0001 (04)</w:t>
            </w:r>
          </w:p>
        </w:tc>
        <w:tc>
          <w:tcPr>
            <w:tcW w:w="1073" w:type="dxa"/>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w:t>
            </w:r>
          </w:p>
        </w:tc>
        <w:tc>
          <w:tcPr>
            <w:tcW w:w="997" w:type="dxa"/>
            <w:gridSpan w:val="7"/>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510.000</w:t>
            </w:r>
          </w:p>
        </w:tc>
        <w:tc>
          <w:tcPr>
            <w:tcW w:w="893"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p>
        </w:tc>
        <w:tc>
          <w:tcPr>
            <w:tcW w:w="1045" w:type="dxa"/>
            <w:gridSpan w:val="6"/>
          </w:tcPr>
          <w:p w:rsidR="00947C38" w:rsidRPr="00FF174D" w:rsidRDefault="00947C38" w:rsidP="00B00AE4">
            <w:pPr>
              <w:pStyle w:val="NoSpacing"/>
              <w:jc w:val="right"/>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510.000</w:t>
            </w: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                    ПА 0003-  УНАПРЕЂЕЊЕ СИСТЕМА ОЧУВАЊА И ПРЕДСТАВЉАЊА </w:t>
            </w:r>
          </w:p>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 xml:space="preserve">                                      КУЛТУРНО-ИСТОРИЈСКОГ НАСЛЕЂА</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ind w:hanging="87"/>
              <w:jc w:val="center"/>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820</w:t>
            </w: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3241" w:type="dxa"/>
            <w:gridSpan w:val="6"/>
          </w:tcPr>
          <w:p w:rsidR="00947C38" w:rsidRPr="00FF174D" w:rsidRDefault="00947C38" w:rsidP="00B00AE4">
            <w:pPr>
              <w:pStyle w:val="NoSpacing"/>
              <w:rPr>
                <w:rFonts w:ascii="Times New Roman" w:hAnsi="Times New Roman" w:cs="Times New Roman"/>
                <w:b/>
                <w:color w:val="000000" w:themeColor="text1"/>
                <w:sz w:val="18"/>
                <w:szCs w:val="18"/>
              </w:rPr>
            </w:pPr>
            <w:r w:rsidRPr="00FF174D">
              <w:rPr>
                <w:rFonts w:ascii="Times New Roman" w:hAnsi="Times New Roman" w:cs="Times New Roman"/>
                <w:b/>
                <w:color w:val="000000" w:themeColor="text1"/>
                <w:sz w:val="18"/>
                <w:szCs w:val="18"/>
              </w:rPr>
              <w:t>Услуге културе</w:t>
            </w:r>
          </w:p>
        </w:tc>
        <w:tc>
          <w:tcPr>
            <w:tcW w:w="1073" w:type="dxa"/>
          </w:tcPr>
          <w:p w:rsidR="00947C38" w:rsidRPr="001C2B35" w:rsidRDefault="00947C38" w:rsidP="00B00AE4">
            <w:pPr>
              <w:pStyle w:val="NoSpacing"/>
              <w:rPr>
                <w:rFonts w:ascii="Times New Roman" w:hAnsi="Times New Roman" w:cs="Times New Roman"/>
                <w:color w:val="000000" w:themeColor="text1"/>
                <w:sz w:val="18"/>
                <w:szCs w:val="18"/>
              </w:rPr>
            </w:pPr>
          </w:p>
        </w:tc>
        <w:tc>
          <w:tcPr>
            <w:tcW w:w="1890" w:type="dxa"/>
            <w:gridSpan w:val="13"/>
          </w:tcPr>
          <w:p w:rsidR="00947C38" w:rsidRPr="001C2B35" w:rsidRDefault="00947C38" w:rsidP="00B00AE4">
            <w:pPr>
              <w:pStyle w:val="NoSpacing"/>
              <w:rPr>
                <w:rFonts w:ascii="Times New Roman" w:hAnsi="Times New Roman" w:cs="Times New Roman"/>
                <w:color w:val="000000" w:themeColor="text1"/>
                <w:sz w:val="18"/>
                <w:szCs w:val="18"/>
              </w:rPr>
            </w:pPr>
          </w:p>
        </w:tc>
        <w:tc>
          <w:tcPr>
            <w:tcW w:w="1045"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r>
      <w:tr w:rsidR="00947C38" w:rsidRPr="001C2B35" w:rsidTr="00B00AE4">
        <w:trPr>
          <w:gridAfter w:val="2"/>
          <w:wAfter w:w="38"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129</w:t>
            </w: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422</w:t>
            </w:r>
          </w:p>
        </w:tc>
        <w:tc>
          <w:tcPr>
            <w:tcW w:w="3241" w:type="dxa"/>
            <w:gridSpan w:val="6"/>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Трошкови путовања</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447.000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64"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447.000</w:t>
            </w:r>
          </w:p>
        </w:tc>
      </w:tr>
      <w:tr w:rsidR="00947C38" w:rsidRPr="001C2B35" w:rsidTr="00B00AE4">
        <w:trPr>
          <w:gridAfter w:val="2"/>
          <w:wAfter w:w="38"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130</w:t>
            </w: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423</w:t>
            </w:r>
          </w:p>
        </w:tc>
        <w:tc>
          <w:tcPr>
            <w:tcW w:w="3241" w:type="dxa"/>
            <w:gridSpan w:val="6"/>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898.000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20.000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64"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918.000</w:t>
            </w:r>
          </w:p>
        </w:tc>
      </w:tr>
      <w:tr w:rsidR="00947C38" w:rsidRPr="001C2B35" w:rsidTr="00B00AE4">
        <w:trPr>
          <w:gridAfter w:val="2"/>
          <w:wAfter w:w="38"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131</w:t>
            </w: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424</w:t>
            </w:r>
          </w:p>
        </w:tc>
        <w:tc>
          <w:tcPr>
            <w:tcW w:w="3241" w:type="dxa"/>
            <w:gridSpan w:val="6"/>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Специјализ. услуге</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410.000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64"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410.000</w:t>
            </w:r>
          </w:p>
        </w:tc>
      </w:tr>
      <w:tr w:rsidR="00947C38" w:rsidRPr="001C2B35" w:rsidTr="00B00AE4">
        <w:trPr>
          <w:gridAfter w:val="2"/>
          <w:wAfter w:w="38"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132</w:t>
            </w: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426</w:t>
            </w:r>
          </w:p>
        </w:tc>
        <w:tc>
          <w:tcPr>
            <w:tcW w:w="3241" w:type="dxa"/>
            <w:gridSpan w:val="6"/>
          </w:tcPr>
          <w:p w:rsidR="00947C38" w:rsidRPr="001C2B35" w:rsidRDefault="00947C38" w:rsidP="00B00AE4">
            <w:pPr>
              <w:pStyle w:val="NoSpacing"/>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415.000</w:t>
            </w:r>
          </w:p>
        </w:tc>
        <w:tc>
          <w:tcPr>
            <w:tcW w:w="997"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10.000</w:t>
            </w:r>
          </w:p>
        </w:tc>
        <w:tc>
          <w:tcPr>
            <w:tcW w:w="893" w:type="dxa"/>
            <w:gridSpan w:val="6"/>
          </w:tcPr>
          <w:p w:rsidR="00947C38" w:rsidRPr="001C2B35" w:rsidRDefault="00947C38" w:rsidP="00B00AE4">
            <w:pPr>
              <w:pStyle w:val="NoSpacing"/>
              <w:jc w:val="right"/>
              <w:rPr>
                <w:rFonts w:ascii="Times New Roman" w:hAnsi="Times New Roman" w:cs="Times New Roman"/>
                <w:color w:val="000000" w:themeColor="text1"/>
                <w:sz w:val="18"/>
                <w:szCs w:val="18"/>
              </w:rPr>
            </w:pPr>
          </w:p>
        </w:tc>
        <w:tc>
          <w:tcPr>
            <w:tcW w:w="1064" w:type="dxa"/>
            <w:gridSpan w:val="7"/>
          </w:tcPr>
          <w:p w:rsidR="00947C38" w:rsidRPr="001C2B35" w:rsidRDefault="00947C38" w:rsidP="00B00AE4">
            <w:pPr>
              <w:pStyle w:val="NoSpacing"/>
              <w:jc w:val="right"/>
              <w:rPr>
                <w:rFonts w:ascii="Times New Roman" w:hAnsi="Times New Roman" w:cs="Times New Roman"/>
                <w:color w:val="000000" w:themeColor="text1"/>
                <w:sz w:val="18"/>
                <w:szCs w:val="18"/>
              </w:rPr>
            </w:pPr>
            <w:r w:rsidRPr="001C2B35">
              <w:rPr>
                <w:rFonts w:ascii="Times New Roman" w:hAnsi="Times New Roman" w:cs="Times New Roman"/>
                <w:color w:val="000000" w:themeColor="text1"/>
                <w:sz w:val="18"/>
                <w:szCs w:val="18"/>
              </w:rPr>
              <w:t>425.000</w:t>
            </w:r>
          </w:p>
        </w:tc>
      </w:tr>
      <w:tr w:rsidR="00947C38" w:rsidRPr="001C2B35" w:rsidTr="00B00AE4">
        <w:trPr>
          <w:gridAfter w:val="2"/>
          <w:wAfter w:w="38"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3241" w:type="dxa"/>
            <w:gridSpan w:val="6"/>
          </w:tcPr>
          <w:p w:rsidR="00947C38" w:rsidRPr="001E1D22" w:rsidRDefault="00947C38" w:rsidP="00B00AE4">
            <w:pPr>
              <w:pStyle w:val="NoSpacing"/>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Укупно за функц. класиф. 820</w:t>
            </w:r>
          </w:p>
        </w:tc>
        <w:tc>
          <w:tcPr>
            <w:tcW w:w="1073" w:type="dxa"/>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2.170.000</w:t>
            </w:r>
          </w:p>
        </w:tc>
        <w:tc>
          <w:tcPr>
            <w:tcW w:w="997"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30.000</w:t>
            </w:r>
          </w:p>
        </w:tc>
        <w:tc>
          <w:tcPr>
            <w:tcW w:w="893" w:type="dxa"/>
            <w:gridSpan w:val="6"/>
          </w:tcPr>
          <w:p w:rsidR="00947C38" w:rsidRPr="001E1D22" w:rsidRDefault="00947C38" w:rsidP="00B00AE4">
            <w:pPr>
              <w:pStyle w:val="NoSpacing"/>
              <w:jc w:val="right"/>
              <w:rPr>
                <w:rFonts w:ascii="Times New Roman" w:hAnsi="Times New Roman" w:cs="Times New Roman"/>
                <w:b/>
                <w:color w:val="000000" w:themeColor="text1"/>
                <w:sz w:val="18"/>
                <w:szCs w:val="18"/>
              </w:rPr>
            </w:pPr>
          </w:p>
        </w:tc>
        <w:tc>
          <w:tcPr>
            <w:tcW w:w="1064"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2.200.000</w:t>
            </w:r>
          </w:p>
        </w:tc>
      </w:tr>
      <w:tr w:rsidR="00947C38" w:rsidRPr="001C2B35" w:rsidTr="00B00AE4">
        <w:trPr>
          <w:gridAfter w:val="2"/>
          <w:wAfter w:w="38"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3241" w:type="dxa"/>
            <w:gridSpan w:val="6"/>
          </w:tcPr>
          <w:p w:rsidR="00947C38" w:rsidRPr="001E1D22" w:rsidRDefault="00947C38" w:rsidP="00B00AE4">
            <w:pPr>
              <w:pStyle w:val="NoSpacing"/>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Приходи из буџета (01)</w:t>
            </w:r>
          </w:p>
        </w:tc>
        <w:tc>
          <w:tcPr>
            <w:tcW w:w="1073" w:type="dxa"/>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2.170.000</w:t>
            </w:r>
          </w:p>
        </w:tc>
        <w:tc>
          <w:tcPr>
            <w:tcW w:w="997"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w:t>
            </w:r>
          </w:p>
        </w:tc>
        <w:tc>
          <w:tcPr>
            <w:tcW w:w="893" w:type="dxa"/>
            <w:gridSpan w:val="6"/>
          </w:tcPr>
          <w:p w:rsidR="00947C38" w:rsidRPr="001E1D22" w:rsidRDefault="00947C38" w:rsidP="00B00AE4">
            <w:pPr>
              <w:pStyle w:val="NoSpacing"/>
              <w:jc w:val="right"/>
              <w:rPr>
                <w:rFonts w:ascii="Times New Roman" w:hAnsi="Times New Roman" w:cs="Times New Roman"/>
                <w:b/>
                <w:color w:val="000000" w:themeColor="text1"/>
                <w:sz w:val="18"/>
                <w:szCs w:val="18"/>
              </w:rPr>
            </w:pPr>
          </w:p>
        </w:tc>
        <w:tc>
          <w:tcPr>
            <w:tcW w:w="1064"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2.170.000</w:t>
            </w:r>
          </w:p>
        </w:tc>
      </w:tr>
      <w:tr w:rsidR="00947C38" w:rsidRPr="001C2B35" w:rsidTr="00B00AE4">
        <w:trPr>
          <w:gridAfter w:val="2"/>
          <w:wAfter w:w="38"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3241" w:type="dxa"/>
            <w:gridSpan w:val="6"/>
          </w:tcPr>
          <w:p w:rsidR="00947C38" w:rsidRPr="001E1D22" w:rsidRDefault="00947C38" w:rsidP="00B00AE4">
            <w:pPr>
              <w:pStyle w:val="NoSpacing"/>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Сопствени приходи (04)</w:t>
            </w:r>
          </w:p>
        </w:tc>
        <w:tc>
          <w:tcPr>
            <w:tcW w:w="1073" w:type="dxa"/>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w:t>
            </w:r>
          </w:p>
        </w:tc>
        <w:tc>
          <w:tcPr>
            <w:tcW w:w="997"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30.000</w:t>
            </w:r>
          </w:p>
        </w:tc>
        <w:tc>
          <w:tcPr>
            <w:tcW w:w="893" w:type="dxa"/>
            <w:gridSpan w:val="6"/>
          </w:tcPr>
          <w:p w:rsidR="00947C38" w:rsidRPr="001E1D22" w:rsidRDefault="00947C38" w:rsidP="00B00AE4">
            <w:pPr>
              <w:pStyle w:val="NoSpacing"/>
              <w:jc w:val="right"/>
              <w:rPr>
                <w:rFonts w:ascii="Times New Roman" w:hAnsi="Times New Roman" w:cs="Times New Roman"/>
                <w:b/>
                <w:color w:val="000000" w:themeColor="text1"/>
                <w:sz w:val="18"/>
                <w:szCs w:val="18"/>
              </w:rPr>
            </w:pPr>
          </w:p>
        </w:tc>
        <w:tc>
          <w:tcPr>
            <w:tcW w:w="1064"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30.000</w:t>
            </w:r>
          </w:p>
        </w:tc>
      </w:tr>
      <w:tr w:rsidR="00947C38" w:rsidRPr="001C2B35" w:rsidTr="00B00AE4">
        <w:trPr>
          <w:gridAfter w:val="2"/>
          <w:wAfter w:w="38"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3241" w:type="dxa"/>
            <w:gridSpan w:val="6"/>
          </w:tcPr>
          <w:p w:rsidR="00947C38" w:rsidRPr="001E1D22" w:rsidRDefault="00947C38" w:rsidP="00B00AE4">
            <w:pPr>
              <w:pStyle w:val="NoSpacing"/>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Укупно за ПА 0002 (01)</w:t>
            </w:r>
          </w:p>
        </w:tc>
        <w:tc>
          <w:tcPr>
            <w:tcW w:w="1073" w:type="dxa"/>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2.170.000</w:t>
            </w:r>
          </w:p>
        </w:tc>
        <w:tc>
          <w:tcPr>
            <w:tcW w:w="997"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w:t>
            </w:r>
          </w:p>
        </w:tc>
        <w:tc>
          <w:tcPr>
            <w:tcW w:w="893" w:type="dxa"/>
            <w:gridSpan w:val="6"/>
          </w:tcPr>
          <w:p w:rsidR="00947C38" w:rsidRPr="001E1D22" w:rsidRDefault="00947C38" w:rsidP="00B00AE4">
            <w:pPr>
              <w:pStyle w:val="NoSpacing"/>
              <w:jc w:val="right"/>
              <w:rPr>
                <w:rFonts w:ascii="Times New Roman" w:hAnsi="Times New Roman" w:cs="Times New Roman"/>
                <w:b/>
                <w:color w:val="000000" w:themeColor="text1"/>
                <w:sz w:val="18"/>
                <w:szCs w:val="18"/>
              </w:rPr>
            </w:pPr>
          </w:p>
        </w:tc>
        <w:tc>
          <w:tcPr>
            <w:tcW w:w="1064"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2.170.000</w:t>
            </w:r>
          </w:p>
        </w:tc>
      </w:tr>
      <w:tr w:rsidR="00947C38" w:rsidRPr="001C2B35" w:rsidTr="00B00AE4">
        <w:trPr>
          <w:gridAfter w:val="2"/>
          <w:wAfter w:w="38" w:type="dxa"/>
        </w:trPr>
        <w:tc>
          <w:tcPr>
            <w:tcW w:w="445"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1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000000" w:themeColor="text1"/>
                <w:sz w:val="18"/>
                <w:szCs w:val="18"/>
              </w:rPr>
            </w:pPr>
          </w:p>
        </w:tc>
        <w:tc>
          <w:tcPr>
            <w:tcW w:w="643" w:type="dxa"/>
            <w:gridSpan w:val="6"/>
          </w:tcPr>
          <w:p w:rsidR="00947C38" w:rsidRPr="001C2B35" w:rsidRDefault="00947C38" w:rsidP="00B00AE4">
            <w:pPr>
              <w:pStyle w:val="NoSpacing"/>
              <w:rPr>
                <w:rFonts w:ascii="Times New Roman" w:hAnsi="Times New Roman" w:cs="Times New Roman"/>
                <w:color w:val="000000" w:themeColor="text1"/>
                <w:sz w:val="18"/>
                <w:szCs w:val="18"/>
              </w:rPr>
            </w:pPr>
          </w:p>
        </w:tc>
        <w:tc>
          <w:tcPr>
            <w:tcW w:w="3241" w:type="dxa"/>
            <w:gridSpan w:val="6"/>
          </w:tcPr>
          <w:p w:rsidR="00947C38" w:rsidRPr="001E1D22" w:rsidRDefault="00947C38" w:rsidP="00B00AE4">
            <w:pPr>
              <w:pStyle w:val="NoSpacing"/>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Укупно за ПА 0002 (04)</w:t>
            </w:r>
          </w:p>
        </w:tc>
        <w:tc>
          <w:tcPr>
            <w:tcW w:w="1073" w:type="dxa"/>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w:t>
            </w:r>
          </w:p>
        </w:tc>
        <w:tc>
          <w:tcPr>
            <w:tcW w:w="997"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30.000</w:t>
            </w:r>
          </w:p>
        </w:tc>
        <w:tc>
          <w:tcPr>
            <w:tcW w:w="893" w:type="dxa"/>
            <w:gridSpan w:val="6"/>
          </w:tcPr>
          <w:p w:rsidR="00947C38" w:rsidRPr="001E1D22" w:rsidRDefault="00947C38" w:rsidP="00B00AE4">
            <w:pPr>
              <w:pStyle w:val="NoSpacing"/>
              <w:jc w:val="right"/>
              <w:rPr>
                <w:rFonts w:ascii="Times New Roman" w:hAnsi="Times New Roman" w:cs="Times New Roman"/>
                <w:b/>
                <w:color w:val="000000" w:themeColor="text1"/>
                <w:sz w:val="18"/>
                <w:szCs w:val="18"/>
              </w:rPr>
            </w:pPr>
          </w:p>
        </w:tc>
        <w:tc>
          <w:tcPr>
            <w:tcW w:w="1064" w:type="dxa"/>
            <w:gridSpan w:val="7"/>
          </w:tcPr>
          <w:p w:rsidR="00947C38" w:rsidRPr="001E1D22" w:rsidRDefault="00947C38" w:rsidP="00B00AE4">
            <w:pPr>
              <w:pStyle w:val="NoSpacing"/>
              <w:jc w:val="right"/>
              <w:rPr>
                <w:rFonts w:ascii="Times New Roman" w:hAnsi="Times New Roman" w:cs="Times New Roman"/>
                <w:b/>
                <w:color w:val="000000" w:themeColor="text1"/>
                <w:sz w:val="18"/>
                <w:szCs w:val="18"/>
              </w:rPr>
            </w:pPr>
            <w:r w:rsidRPr="001E1D22">
              <w:rPr>
                <w:rFonts w:ascii="Times New Roman" w:hAnsi="Times New Roman" w:cs="Times New Roman"/>
                <w:b/>
                <w:color w:val="000000" w:themeColor="text1"/>
                <w:sz w:val="18"/>
                <w:szCs w:val="18"/>
              </w:rPr>
              <w:t>30.000</w:t>
            </w:r>
          </w:p>
        </w:tc>
      </w:tr>
      <w:tr w:rsidR="00947C38" w:rsidRPr="001C2B35" w:rsidTr="00B00AE4">
        <w:trPr>
          <w:gridAfter w:val="2"/>
          <w:wAfter w:w="38" w:type="dxa"/>
        </w:trPr>
        <w:tc>
          <w:tcPr>
            <w:tcW w:w="10001" w:type="dxa"/>
            <w:gridSpan w:val="5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0002-ЈАЧАЊЕ КУЛТУРНЕ ПРОДУКЦИЈЕ И УМЕТНИЧКОГ СТВАРАЛАШТВА                        </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820</w:t>
            </w: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43"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Услуге културе</w:t>
            </w:r>
          </w:p>
        </w:tc>
        <w:tc>
          <w:tcPr>
            <w:tcW w:w="1073" w:type="dxa"/>
          </w:tcPr>
          <w:p w:rsidR="00947C38" w:rsidRPr="001C2B35" w:rsidRDefault="00947C38" w:rsidP="00B00AE4">
            <w:pPr>
              <w:pStyle w:val="NoSpacing"/>
              <w:rPr>
                <w:rFonts w:ascii="Times New Roman" w:hAnsi="Times New Roman" w:cs="Times New Roman"/>
                <w:color w:val="FF0000"/>
                <w:sz w:val="18"/>
                <w:szCs w:val="18"/>
              </w:rPr>
            </w:pPr>
          </w:p>
        </w:tc>
        <w:tc>
          <w:tcPr>
            <w:tcW w:w="997" w:type="dxa"/>
            <w:gridSpan w:val="7"/>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874" w:type="dxa"/>
            <w:gridSpan w:val="5"/>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1045" w:type="dxa"/>
            <w:gridSpan w:val="6"/>
          </w:tcPr>
          <w:p w:rsidR="00947C38" w:rsidRPr="001C2B35" w:rsidRDefault="00947C38" w:rsidP="00B00AE4">
            <w:pPr>
              <w:pStyle w:val="NoSpacing"/>
              <w:rPr>
                <w:rFonts w:ascii="Times New Roman" w:hAnsi="Times New Roman" w:cs="Times New Roman"/>
                <w:color w:val="FF0000"/>
                <w:sz w:val="18"/>
                <w:szCs w:val="18"/>
              </w:rPr>
            </w:pP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133</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Трошкови путовања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38.000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w:t>
            </w:r>
          </w:p>
        </w:tc>
        <w:tc>
          <w:tcPr>
            <w:tcW w:w="874"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58.000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134</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136.000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32.000</w:t>
            </w:r>
          </w:p>
        </w:tc>
        <w:tc>
          <w:tcPr>
            <w:tcW w:w="874"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168.000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135</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424</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Специјализоване услуге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60.000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85.000</w:t>
            </w:r>
          </w:p>
        </w:tc>
        <w:tc>
          <w:tcPr>
            <w:tcW w:w="874"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145.000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136</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56.000</w:t>
            </w:r>
          </w:p>
        </w:tc>
        <w:tc>
          <w:tcPr>
            <w:tcW w:w="997" w:type="dxa"/>
            <w:gridSpan w:val="7"/>
            <w:tcBorders>
              <w:right w:val="single" w:sz="4" w:space="0" w:color="auto"/>
            </w:tcBorders>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w:t>
            </w:r>
          </w:p>
        </w:tc>
        <w:tc>
          <w:tcPr>
            <w:tcW w:w="874" w:type="dxa"/>
            <w:gridSpan w:val="5"/>
            <w:tcBorders>
              <w:left w:val="single" w:sz="4" w:space="0" w:color="auto"/>
            </w:tcBorders>
          </w:tcPr>
          <w:p w:rsidR="00947C38" w:rsidRPr="001C2B35" w:rsidRDefault="00947C38" w:rsidP="00B00AE4">
            <w:pPr>
              <w:pStyle w:val="NoSpacing"/>
              <w:jc w:val="right"/>
              <w:rPr>
                <w:rFonts w:ascii="Times New Roman" w:hAnsi="Times New Roman" w:cs="Times New Roman"/>
                <w:color w:val="FF0000"/>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59.000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функц. класиф. 820</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290.000</w:t>
            </w:r>
          </w:p>
        </w:tc>
        <w:tc>
          <w:tcPr>
            <w:tcW w:w="997" w:type="dxa"/>
            <w:gridSpan w:val="7"/>
            <w:tcBorders>
              <w:right w:val="single" w:sz="4" w:space="0" w:color="auto"/>
            </w:tcBorders>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140.000</w:t>
            </w:r>
          </w:p>
        </w:tc>
        <w:tc>
          <w:tcPr>
            <w:tcW w:w="874" w:type="dxa"/>
            <w:gridSpan w:val="5"/>
            <w:tcBorders>
              <w:left w:val="single" w:sz="4" w:space="0" w:color="auto"/>
            </w:tcBorders>
          </w:tcPr>
          <w:p w:rsidR="00947C38" w:rsidRPr="001E1D22" w:rsidRDefault="00947C38" w:rsidP="00B00AE4">
            <w:pPr>
              <w:pStyle w:val="NoSpacing"/>
              <w:jc w:val="right"/>
              <w:rPr>
                <w:rFonts w:ascii="Times New Roman" w:hAnsi="Times New Roman" w:cs="Times New Roman"/>
                <w:b/>
                <w:color w:val="FF0000"/>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430.000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Приходи из буџета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290.000</w:t>
            </w:r>
          </w:p>
        </w:tc>
        <w:tc>
          <w:tcPr>
            <w:tcW w:w="997" w:type="dxa"/>
            <w:gridSpan w:val="7"/>
            <w:tcBorders>
              <w:right w:val="single" w:sz="4" w:space="0" w:color="auto"/>
            </w:tcBorders>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74" w:type="dxa"/>
            <w:gridSpan w:val="5"/>
            <w:tcBorders>
              <w:left w:val="single" w:sz="4" w:space="0" w:color="auto"/>
            </w:tcBorders>
          </w:tcPr>
          <w:p w:rsidR="00947C38" w:rsidRPr="001E1D22" w:rsidRDefault="00947C38" w:rsidP="00B00AE4">
            <w:pPr>
              <w:pStyle w:val="NoSpacing"/>
              <w:jc w:val="right"/>
              <w:rPr>
                <w:rFonts w:ascii="Times New Roman" w:hAnsi="Times New Roman" w:cs="Times New Roman"/>
                <w:b/>
                <w:color w:val="FF0000"/>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290.000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Сопствени приходи (04)</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97" w:type="dxa"/>
            <w:gridSpan w:val="7"/>
            <w:tcBorders>
              <w:right w:val="single" w:sz="4" w:space="0" w:color="auto"/>
            </w:tcBorders>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140.000</w:t>
            </w:r>
          </w:p>
        </w:tc>
        <w:tc>
          <w:tcPr>
            <w:tcW w:w="874" w:type="dxa"/>
            <w:gridSpan w:val="5"/>
            <w:tcBorders>
              <w:left w:val="single" w:sz="4" w:space="0" w:color="auto"/>
            </w:tcBorders>
          </w:tcPr>
          <w:p w:rsidR="00947C38" w:rsidRPr="001E1D22" w:rsidRDefault="00947C38" w:rsidP="00B00AE4">
            <w:pPr>
              <w:pStyle w:val="NoSpacing"/>
              <w:jc w:val="right"/>
              <w:rPr>
                <w:rFonts w:ascii="Times New Roman" w:hAnsi="Times New Roman" w:cs="Times New Roman"/>
                <w:b/>
                <w:color w:val="FF0000"/>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140.000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ПА 0003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290.000</w:t>
            </w:r>
          </w:p>
        </w:tc>
        <w:tc>
          <w:tcPr>
            <w:tcW w:w="997" w:type="dxa"/>
            <w:gridSpan w:val="7"/>
            <w:tcBorders>
              <w:right w:val="single" w:sz="4" w:space="0" w:color="auto"/>
            </w:tcBorders>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74" w:type="dxa"/>
            <w:gridSpan w:val="5"/>
            <w:tcBorders>
              <w:left w:val="single" w:sz="4" w:space="0" w:color="auto"/>
            </w:tcBorders>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290.000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ПА 0003 (04)</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97" w:type="dxa"/>
            <w:gridSpan w:val="7"/>
            <w:tcBorders>
              <w:right w:val="single" w:sz="4" w:space="0" w:color="auto"/>
            </w:tcBorders>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140.000</w:t>
            </w:r>
          </w:p>
        </w:tc>
        <w:tc>
          <w:tcPr>
            <w:tcW w:w="874" w:type="dxa"/>
            <w:gridSpan w:val="5"/>
            <w:tcBorders>
              <w:left w:val="single" w:sz="4" w:space="0" w:color="auto"/>
            </w:tcBorders>
          </w:tcPr>
          <w:p w:rsidR="00947C38" w:rsidRPr="001E1D22" w:rsidRDefault="00947C38" w:rsidP="00B00AE4">
            <w:pPr>
              <w:pStyle w:val="NoSpacing"/>
              <w:jc w:val="right"/>
              <w:rPr>
                <w:rFonts w:ascii="Times New Roman" w:hAnsi="Times New Roman" w:cs="Times New Roman"/>
                <w:b/>
                <w:color w:val="FF0000"/>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140.000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ПРОГРАМ 13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15.000.000</w:t>
            </w:r>
          </w:p>
        </w:tc>
        <w:tc>
          <w:tcPr>
            <w:tcW w:w="997" w:type="dxa"/>
            <w:gridSpan w:val="7"/>
            <w:tcBorders>
              <w:right w:val="single" w:sz="4" w:space="0" w:color="auto"/>
            </w:tcBorders>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74" w:type="dxa"/>
            <w:gridSpan w:val="5"/>
            <w:tcBorders>
              <w:left w:val="single" w:sz="4" w:space="0" w:color="auto"/>
            </w:tcBorders>
          </w:tcPr>
          <w:p w:rsidR="00947C38" w:rsidRPr="001E1D22" w:rsidRDefault="00947C38" w:rsidP="00B00AE4">
            <w:pPr>
              <w:pStyle w:val="NoSpacing"/>
              <w:jc w:val="right"/>
              <w:rPr>
                <w:rFonts w:ascii="Times New Roman" w:hAnsi="Times New Roman" w:cs="Times New Roman"/>
                <w:b/>
                <w:color w:val="FF0000"/>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15.000.000</w:t>
            </w:r>
          </w:p>
        </w:tc>
      </w:tr>
      <w:tr w:rsidR="00947C38" w:rsidRPr="001C2B35" w:rsidTr="00B00AE4">
        <w:trPr>
          <w:gridAfter w:val="4"/>
          <w:wAfter w:w="76" w:type="dxa"/>
        </w:trPr>
        <w:tc>
          <w:tcPr>
            <w:tcW w:w="429" w:type="dxa"/>
            <w:gridSpan w:val="4"/>
            <w:tcBorders>
              <w:righ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30" w:type="dxa"/>
            <w:gridSpan w:val="9"/>
            <w:tcBorders>
              <w:left w:val="single" w:sz="4" w:space="0" w:color="auto"/>
            </w:tcBorders>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ПРОГРАМ 13 (04)</w:t>
            </w:r>
          </w:p>
        </w:tc>
        <w:tc>
          <w:tcPr>
            <w:tcW w:w="1073" w:type="dxa"/>
          </w:tcPr>
          <w:p w:rsidR="00947C38" w:rsidRPr="001E1D22" w:rsidRDefault="00947C38" w:rsidP="00B00AE4">
            <w:pPr>
              <w:pStyle w:val="NoSpacing"/>
              <w:jc w:val="right"/>
              <w:rPr>
                <w:rFonts w:ascii="Times New Roman" w:hAnsi="Times New Roman" w:cs="Times New Roman"/>
                <w:b/>
                <w:sz w:val="18"/>
                <w:szCs w:val="18"/>
              </w:rPr>
            </w:pPr>
          </w:p>
        </w:tc>
        <w:tc>
          <w:tcPr>
            <w:tcW w:w="997" w:type="dxa"/>
            <w:gridSpan w:val="7"/>
            <w:tcBorders>
              <w:right w:val="single" w:sz="4" w:space="0" w:color="auto"/>
            </w:tcBorders>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680.000</w:t>
            </w:r>
          </w:p>
        </w:tc>
        <w:tc>
          <w:tcPr>
            <w:tcW w:w="874" w:type="dxa"/>
            <w:gridSpan w:val="5"/>
            <w:tcBorders>
              <w:left w:val="single" w:sz="4" w:space="0" w:color="auto"/>
            </w:tcBorders>
          </w:tcPr>
          <w:p w:rsidR="00947C38" w:rsidRPr="001E1D22" w:rsidRDefault="00947C38" w:rsidP="00B00AE4">
            <w:pPr>
              <w:pStyle w:val="NoSpacing"/>
              <w:jc w:val="right"/>
              <w:rPr>
                <w:rFonts w:ascii="Times New Roman" w:hAnsi="Times New Roman" w:cs="Times New Roman"/>
                <w:b/>
                <w:color w:val="FF0000"/>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680.000</w:t>
            </w:r>
          </w:p>
        </w:tc>
      </w:tr>
      <w:tr w:rsidR="00947C38" w:rsidRPr="001C2B35" w:rsidTr="00B00AE4">
        <w:trPr>
          <w:gridAfter w:val="3"/>
          <w:wAfter w:w="57" w:type="dxa"/>
        </w:trPr>
        <w:tc>
          <w:tcPr>
            <w:tcW w:w="959" w:type="dxa"/>
            <w:gridSpan w:val="1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СПОРТСКИ ЦЕНТАР ЋИЋЕВАЦ</w:t>
            </w:r>
          </w:p>
        </w:tc>
        <w:tc>
          <w:tcPr>
            <w:tcW w:w="1123" w:type="dxa"/>
            <w:gridSpan w:val="3"/>
          </w:tcPr>
          <w:p w:rsidR="00947C38" w:rsidRPr="001C2B35" w:rsidRDefault="00947C38" w:rsidP="00B00AE4">
            <w:pPr>
              <w:pStyle w:val="NoSpacing"/>
              <w:rPr>
                <w:rFonts w:ascii="Times New Roman" w:hAnsi="Times New Roman" w:cs="Times New Roman"/>
                <w:sz w:val="18"/>
                <w:szCs w:val="18"/>
              </w:rPr>
            </w:pPr>
          </w:p>
        </w:tc>
        <w:tc>
          <w:tcPr>
            <w:tcW w:w="1840" w:type="dxa"/>
            <w:gridSpan w:val="11"/>
          </w:tcPr>
          <w:p w:rsidR="00947C38" w:rsidRPr="001C2B35" w:rsidRDefault="00947C38" w:rsidP="00B00AE4">
            <w:pPr>
              <w:pStyle w:val="NoSpacing"/>
              <w:rPr>
                <w:rFonts w:ascii="Times New Roman" w:hAnsi="Times New Roman" w:cs="Times New Roman"/>
                <w:sz w:val="18"/>
                <w:szCs w:val="18"/>
              </w:rPr>
            </w:pPr>
          </w:p>
        </w:tc>
        <w:tc>
          <w:tcPr>
            <w:tcW w:w="1045" w:type="dxa"/>
            <w:gridSpan w:val="6"/>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1301    ПРОГРАМ 14-РАЗВОЈ СПОРТА И ОМЛАДИНЕ</w:t>
            </w: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0004-ФУНКЦИОНИСАЊЕ ЛОКАЛНИХ СПОРТСКИХ УСТАНОВА</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4.03</w:t>
            </w:r>
          </w:p>
        </w:tc>
        <w:tc>
          <w:tcPr>
            <w:tcW w:w="565" w:type="dxa"/>
            <w:gridSpan w:val="4"/>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810</w:t>
            </w: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Спортски центар Ћићевац</w:t>
            </w:r>
          </w:p>
        </w:tc>
        <w:tc>
          <w:tcPr>
            <w:tcW w:w="1145" w:type="dxa"/>
            <w:gridSpan w:val="4"/>
          </w:tcPr>
          <w:p w:rsidR="00947C38" w:rsidRPr="001C2B35" w:rsidRDefault="00947C38" w:rsidP="00B00AE4">
            <w:pPr>
              <w:pStyle w:val="NoSpacing"/>
              <w:rPr>
                <w:rFonts w:ascii="Times New Roman" w:hAnsi="Times New Roman" w:cs="Times New Roman"/>
                <w:sz w:val="18"/>
                <w:szCs w:val="18"/>
              </w:rPr>
            </w:pPr>
          </w:p>
        </w:tc>
        <w:tc>
          <w:tcPr>
            <w:tcW w:w="925" w:type="dxa"/>
            <w:gridSpan w:val="4"/>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45" w:type="dxa"/>
            <w:gridSpan w:val="6"/>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137</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Плате, додаци и накн. запосл.</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2.400.000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2.450.000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138</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 допр. на терет послодавца</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139</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 давања запосленима</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140</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Накнаде трошк. за запослене</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70.000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70.000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141</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840.000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142</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Трошкови путовања</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143</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144</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Специјализоване услуге</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145</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поправке</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290.000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440.000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146</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147</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431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Амортизација некретнина и опреме</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148</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дотације и трансфери</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250.000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250.000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149</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Порези, обавезне таксе</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150</w:t>
            </w:r>
          </w:p>
        </w:tc>
        <w:tc>
          <w:tcPr>
            <w:tcW w:w="600"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Машине и опрема</w:t>
            </w:r>
          </w:p>
        </w:tc>
        <w:tc>
          <w:tcPr>
            <w:tcW w:w="114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25" w:type="dxa"/>
            <w:gridSpan w:val="4"/>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Укупно за функц. класиф. 810</w:t>
            </w:r>
          </w:p>
        </w:tc>
        <w:tc>
          <w:tcPr>
            <w:tcW w:w="114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5.470.000</w:t>
            </w:r>
          </w:p>
        </w:tc>
        <w:tc>
          <w:tcPr>
            <w:tcW w:w="92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500.000</w:t>
            </w: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5.970.000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Приходи из буџета 01</w:t>
            </w:r>
          </w:p>
        </w:tc>
        <w:tc>
          <w:tcPr>
            <w:tcW w:w="114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5.470.000</w:t>
            </w:r>
          </w:p>
        </w:tc>
        <w:tc>
          <w:tcPr>
            <w:tcW w:w="92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5.470.000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Сопствени приходи 04</w:t>
            </w:r>
          </w:p>
        </w:tc>
        <w:tc>
          <w:tcPr>
            <w:tcW w:w="114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2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500.000</w:t>
            </w: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500.000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Укупно за ПА 0004 (01)</w:t>
            </w:r>
          </w:p>
        </w:tc>
        <w:tc>
          <w:tcPr>
            <w:tcW w:w="114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5.470.000</w:t>
            </w:r>
          </w:p>
        </w:tc>
        <w:tc>
          <w:tcPr>
            <w:tcW w:w="92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5.470.000</w:t>
            </w:r>
          </w:p>
        </w:tc>
      </w:tr>
      <w:tr w:rsidR="00947C38" w:rsidRPr="001C2B35" w:rsidTr="00B00AE4">
        <w:trPr>
          <w:gridAfter w:val="3"/>
          <w:wAfter w:w="57" w:type="dxa"/>
          <w:trHeight w:val="255"/>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 xml:space="preserve">Укупно за ПА 0004 (04) </w:t>
            </w:r>
          </w:p>
        </w:tc>
        <w:tc>
          <w:tcPr>
            <w:tcW w:w="114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2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500.000</w:t>
            </w: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500.000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Укупно за ПРОГРАМ 14 (01)</w:t>
            </w:r>
          </w:p>
        </w:tc>
        <w:tc>
          <w:tcPr>
            <w:tcW w:w="114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5.470.000</w:t>
            </w:r>
          </w:p>
        </w:tc>
        <w:tc>
          <w:tcPr>
            <w:tcW w:w="92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5.470.000</w:t>
            </w:r>
          </w:p>
        </w:tc>
      </w:tr>
      <w:tr w:rsidR="00947C38" w:rsidRPr="001C2B35" w:rsidTr="00B00AE4">
        <w:trPr>
          <w:gridAfter w:val="3"/>
          <w:wAfter w:w="57" w:type="dxa"/>
        </w:trPr>
        <w:tc>
          <w:tcPr>
            <w:tcW w:w="445" w:type="dxa"/>
            <w:gridSpan w:val="6"/>
          </w:tcPr>
          <w:p w:rsidR="00947C38" w:rsidRPr="001C2B35" w:rsidRDefault="00947C38" w:rsidP="00B00AE4">
            <w:pPr>
              <w:pStyle w:val="NoSpacing"/>
              <w:rPr>
                <w:rFonts w:ascii="Times New Roman" w:hAnsi="Times New Roman" w:cs="Times New Roman"/>
                <w:sz w:val="18"/>
                <w:szCs w:val="18"/>
              </w:rPr>
            </w:pPr>
          </w:p>
        </w:tc>
        <w:tc>
          <w:tcPr>
            <w:tcW w:w="576" w:type="dxa"/>
            <w:gridSpan w:val="10"/>
          </w:tcPr>
          <w:p w:rsidR="00947C38" w:rsidRPr="001C2B35" w:rsidRDefault="00947C38" w:rsidP="00B00AE4">
            <w:pPr>
              <w:pStyle w:val="NoSpacing"/>
              <w:rPr>
                <w:rFonts w:ascii="Times New Roman" w:hAnsi="Times New Roman" w:cs="Times New Roman"/>
                <w:sz w:val="18"/>
                <w:szCs w:val="18"/>
              </w:rPr>
            </w:pPr>
          </w:p>
        </w:tc>
        <w:tc>
          <w:tcPr>
            <w:tcW w:w="565" w:type="dxa"/>
            <w:gridSpan w:val="4"/>
          </w:tcPr>
          <w:p w:rsidR="00947C38" w:rsidRPr="001C2B35" w:rsidRDefault="00947C38" w:rsidP="00B00AE4">
            <w:pPr>
              <w:pStyle w:val="NoSpacing"/>
              <w:rPr>
                <w:rFonts w:ascii="Times New Roman" w:hAnsi="Times New Roman" w:cs="Times New Roman"/>
                <w:sz w:val="18"/>
                <w:szCs w:val="18"/>
              </w:rPr>
            </w:pPr>
          </w:p>
        </w:tc>
        <w:tc>
          <w:tcPr>
            <w:tcW w:w="566" w:type="dxa"/>
            <w:gridSpan w:val="3"/>
          </w:tcPr>
          <w:p w:rsidR="00947C38" w:rsidRPr="001C2B35" w:rsidRDefault="00947C38" w:rsidP="00B00AE4">
            <w:pPr>
              <w:pStyle w:val="NoSpacing"/>
              <w:rPr>
                <w:rFonts w:ascii="Times New Roman" w:hAnsi="Times New Roman" w:cs="Times New Roman"/>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Укупно за ПРОГРАМ 14 (04)</w:t>
            </w:r>
          </w:p>
        </w:tc>
        <w:tc>
          <w:tcPr>
            <w:tcW w:w="114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25" w:type="dxa"/>
            <w:gridSpan w:val="4"/>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500.000</w:t>
            </w: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500.000</w:t>
            </w:r>
          </w:p>
        </w:tc>
      </w:tr>
      <w:tr w:rsidR="00947C38" w:rsidRPr="001C2B35" w:rsidTr="00B00AE4">
        <w:trPr>
          <w:gridAfter w:val="3"/>
          <w:wAfter w:w="57" w:type="dxa"/>
        </w:trPr>
        <w:tc>
          <w:tcPr>
            <w:tcW w:w="454"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617"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2"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09" w:type="dxa"/>
            <w:gridSpan w:val="4"/>
          </w:tcPr>
          <w:p w:rsidR="00947C38" w:rsidRPr="001C2B35" w:rsidRDefault="00947C38" w:rsidP="00B00AE4">
            <w:pPr>
              <w:pStyle w:val="NoSpacing"/>
              <w:rPr>
                <w:rFonts w:ascii="Times New Roman" w:hAnsi="Times New Roman" w:cs="Times New Roman"/>
                <w:color w:val="FF0000"/>
                <w:sz w:val="18"/>
                <w:szCs w:val="18"/>
              </w:rPr>
            </w:pPr>
          </w:p>
        </w:tc>
        <w:tc>
          <w:tcPr>
            <w:tcW w:w="600" w:type="dxa"/>
            <w:gridSpan w:val="5"/>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jc w:val="center"/>
              <w:rPr>
                <w:rFonts w:ascii="Times New Roman" w:hAnsi="Times New Roman" w:cs="Times New Roman"/>
                <w:b/>
                <w:sz w:val="18"/>
                <w:szCs w:val="18"/>
              </w:rPr>
            </w:pPr>
            <w:r w:rsidRPr="001E1D22">
              <w:rPr>
                <w:rFonts w:ascii="Times New Roman" w:hAnsi="Times New Roman" w:cs="Times New Roman"/>
                <w:b/>
                <w:sz w:val="18"/>
                <w:szCs w:val="18"/>
              </w:rPr>
              <w:t>ПРЕДШКОЛСКО ОБРАЗОВАЊЕ</w:t>
            </w:r>
          </w:p>
        </w:tc>
        <w:tc>
          <w:tcPr>
            <w:tcW w:w="1222" w:type="dxa"/>
            <w:gridSpan w:val="5"/>
          </w:tcPr>
          <w:p w:rsidR="00947C38" w:rsidRPr="001C2B35" w:rsidRDefault="00947C38" w:rsidP="00B00AE4">
            <w:pPr>
              <w:pStyle w:val="NoSpacing"/>
              <w:rPr>
                <w:rFonts w:ascii="Times New Roman" w:hAnsi="Times New Roman" w:cs="Times New Roman"/>
                <w:sz w:val="18"/>
                <w:szCs w:val="18"/>
              </w:rPr>
            </w:pPr>
          </w:p>
        </w:tc>
        <w:tc>
          <w:tcPr>
            <w:tcW w:w="1741" w:type="dxa"/>
            <w:gridSpan w:val="9"/>
          </w:tcPr>
          <w:p w:rsidR="00947C38" w:rsidRPr="001C2B35" w:rsidRDefault="00947C38" w:rsidP="00B00AE4">
            <w:pPr>
              <w:pStyle w:val="NoSpacing"/>
              <w:rPr>
                <w:rFonts w:ascii="Times New Roman" w:hAnsi="Times New Roman" w:cs="Times New Roman"/>
                <w:sz w:val="18"/>
                <w:szCs w:val="18"/>
              </w:rPr>
            </w:pPr>
          </w:p>
        </w:tc>
        <w:tc>
          <w:tcPr>
            <w:tcW w:w="1045" w:type="dxa"/>
            <w:gridSpan w:val="6"/>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2001    ПРОГРАМ 8-ПРЕДШКОЛСКО ВАСПИТАЊЕ  И ОБРАЗОВАЊЕ</w:t>
            </w: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0001- ФУНКЦИОНИСАЊЕ И ОСТВАРИВАЊЕ  ПРЕДШКОЛСКОГ ВАСПИТАЊА И      </w:t>
            </w:r>
          </w:p>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ОБРАЗОВАЊА</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ind w:hanging="59"/>
              <w:rPr>
                <w:rFonts w:ascii="Times New Roman" w:hAnsi="Times New Roman" w:cs="Times New Roman"/>
                <w:sz w:val="18"/>
                <w:szCs w:val="18"/>
              </w:rPr>
            </w:pPr>
            <w:r w:rsidRPr="001C2B35">
              <w:rPr>
                <w:rFonts w:ascii="Times New Roman" w:hAnsi="Times New Roman" w:cs="Times New Roman"/>
                <w:sz w:val="18"/>
                <w:szCs w:val="18"/>
              </w:rPr>
              <w:t>4.04</w:t>
            </w:r>
          </w:p>
        </w:tc>
        <w:tc>
          <w:tcPr>
            <w:tcW w:w="584"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911</w:t>
            </w: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ind w:right="-196" w:hanging="58"/>
              <w:rPr>
                <w:rFonts w:ascii="Times New Roman" w:hAnsi="Times New Roman" w:cs="Times New Roman"/>
                <w:b/>
                <w:sz w:val="18"/>
                <w:szCs w:val="18"/>
              </w:rPr>
            </w:pPr>
            <w:r w:rsidRPr="001E1D22">
              <w:rPr>
                <w:rFonts w:ascii="Times New Roman" w:hAnsi="Times New Roman" w:cs="Times New Roman"/>
                <w:b/>
                <w:sz w:val="18"/>
                <w:szCs w:val="18"/>
              </w:rPr>
              <w:t>Предшколско васпитање и образовање</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1890" w:type="dxa"/>
            <w:gridSpan w:val="13"/>
          </w:tcPr>
          <w:p w:rsidR="00947C38" w:rsidRPr="001C2B35" w:rsidRDefault="00947C38" w:rsidP="00B00AE4">
            <w:pPr>
              <w:pStyle w:val="NoSpacing"/>
              <w:rPr>
                <w:rFonts w:ascii="Times New Roman" w:hAnsi="Times New Roman" w:cs="Times New Roman"/>
                <w:sz w:val="18"/>
                <w:szCs w:val="18"/>
              </w:rPr>
            </w:pPr>
          </w:p>
        </w:tc>
        <w:tc>
          <w:tcPr>
            <w:tcW w:w="1045" w:type="dxa"/>
            <w:gridSpan w:val="6"/>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151</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Плате, додаци и накнаде запосл.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18.000.000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ind w:hanging="106"/>
              <w:jc w:val="right"/>
              <w:rPr>
                <w:rFonts w:ascii="Times New Roman" w:hAnsi="Times New Roman" w:cs="Times New Roman"/>
                <w:sz w:val="18"/>
                <w:szCs w:val="18"/>
              </w:rPr>
            </w:pPr>
            <w:r w:rsidRPr="001C2B35">
              <w:rPr>
                <w:rFonts w:ascii="Times New Roman" w:hAnsi="Times New Roman" w:cs="Times New Roman"/>
                <w:sz w:val="18"/>
                <w:szCs w:val="18"/>
              </w:rPr>
              <w:t>2.000.000</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152</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Социјални доприн. на терет посл.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ind w:hanging="106"/>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153</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Социјална давања запосл.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1.450.000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154</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Накнаде за запослене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155</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Награде запосл. и ост. пос. расх.</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250.000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156</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2.820.000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230.000</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3.100.000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157</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Трошкови путовања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40.000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120.000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158</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1.150.000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15.000/</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1.365.000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159</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424</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Специјализоване услуге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1.100.000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160</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поправке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161</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3.550.000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250.000</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3.800.000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162</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431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Употреба основних средстава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163</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дотације и трансфери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1.160.000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1.160.000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164</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472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Накнаде за соц. зашт.-треће дете и </w:t>
            </w:r>
            <w:r w:rsidRPr="001C2B35">
              <w:rPr>
                <w:rFonts w:ascii="Times New Roman" w:hAnsi="Times New Roman" w:cs="Times New Roman"/>
                <w:sz w:val="18"/>
                <w:szCs w:val="18"/>
              </w:rPr>
              <w:lastRenderedPageBreak/>
              <w:t>превоз деце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lastRenderedPageBreak/>
              <w:t>1.000.000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165</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Порези и таксе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166</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Нов</w:t>
            </w:r>
            <w:r>
              <w:rPr>
                <w:rFonts w:ascii="Times New Roman" w:hAnsi="Times New Roman" w:cs="Times New Roman"/>
                <w:sz w:val="18"/>
                <w:szCs w:val="18"/>
              </w:rPr>
              <w:t>.</w:t>
            </w:r>
            <w:r w:rsidRPr="001C2B35">
              <w:rPr>
                <w:rFonts w:ascii="Times New Roman" w:hAnsi="Times New Roman" w:cs="Times New Roman"/>
                <w:sz w:val="18"/>
                <w:szCs w:val="18"/>
              </w:rPr>
              <w:t xml:space="preserve"> казне и пенали по решењу судова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167</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Машине и опрема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w:t>
            </w: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Укупно за функц. класиф. 911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36.770.000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580.000</w:t>
            </w: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3.295.000</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40.645.000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Приходи из буџета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36.770.000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36.770.000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Сопствени приходи 04</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580.000</w:t>
            </w: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580.000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Трансфер од др. нивоа власти (07)</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3.295.000</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3.295.000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 xml:space="preserve">Укупно за ПА 0001 (01) </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36.770.000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36.770.000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ПА 0001 (04)</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580.000</w:t>
            </w: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580.000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ПА 0001 (07)</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3.295.000</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3.295.000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ПРОГРАМ 8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36.770.000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36.770.000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ПРОГРАМ 8 (04)</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580.000</w:t>
            </w: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580.000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color w:val="FF0000"/>
                <w:sz w:val="18"/>
                <w:szCs w:val="18"/>
              </w:rPr>
            </w:pPr>
          </w:p>
        </w:tc>
        <w:tc>
          <w:tcPr>
            <w:tcW w:w="474" w:type="dxa"/>
            <w:gridSpan w:val="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ПРОГРАМ 8 (07)</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w:t>
            </w:r>
          </w:p>
        </w:tc>
        <w:tc>
          <w:tcPr>
            <w:tcW w:w="893" w:type="dxa"/>
            <w:gridSpan w:val="6"/>
          </w:tcPr>
          <w:p w:rsidR="00947C38" w:rsidRPr="001E1D22" w:rsidRDefault="00947C38" w:rsidP="00B00AE4">
            <w:pPr>
              <w:pStyle w:val="NoSpacing"/>
              <w:ind w:hanging="106"/>
              <w:jc w:val="right"/>
              <w:rPr>
                <w:rFonts w:ascii="Times New Roman" w:hAnsi="Times New Roman" w:cs="Times New Roman"/>
                <w:b/>
                <w:sz w:val="18"/>
                <w:szCs w:val="18"/>
              </w:rPr>
            </w:pPr>
            <w:r w:rsidRPr="001E1D22">
              <w:rPr>
                <w:rFonts w:ascii="Times New Roman" w:hAnsi="Times New Roman" w:cs="Times New Roman"/>
                <w:b/>
                <w:sz w:val="18"/>
                <w:szCs w:val="18"/>
              </w:rPr>
              <w:t>3.295.000</w:t>
            </w: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3.295.000</w:t>
            </w:r>
          </w:p>
        </w:tc>
      </w:tr>
      <w:tr w:rsidR="00947C38" w:rsidRPr="001C2B35" w:rsidTr="00B00AE4">
        <w:trPr>
          <w:gridAfter w:val="3"/>
          <w:wAfter w:w="57" w:type="dxa"/>
        </w:trPr>
        <w:tc>
          <w:tcPr>
            <w:tcW w:w="959" w:type="dxa"/>
            <w:gridSpan w:val="13"/>
          </w:tcPr>
          <w:p w:rsidR="00947C38" w:rsidRPr="001C2B35" w:rsidRDefault="00947C38" w:rsidP="00B00AE4">
            <w:pPr>
              <w:pStyle w:val="NoSpacing"/>
              <w:rPr>
                <w:rFonts w:ascii="Times New Roman" w:hAnsi="Times New Roman" w:cs="Times New Roman"/>
                <w:color w:val="FF0000"/>
                <w:sz w:val="18"/>
                <w:szCs w:val="18"/>
              </w:rPr>
            </w:pPr>
          </w:p>
        </w:tc>
        <w:tc>
          <w:tcPr>
            <w:tcW w:w="584" w:type="dxa"/>
            <w:gridSpan w:val="6"/>
          </w:tcPr>
          <w:p w:rsidR="00947C38" w:rsidRPr="001C2B35" w:rsidRDefault="00947C38" w:rsidP="00B00AE4">
            <w:pPr>
              <w:pStyle w:val="NoSpacing"/>
              <w:rPr>
                <w:rFonts w:ascii="Times New Roman" w:hAnsi="Times New Roman" w:cs="Times New Roman"/>
                <w:color w:val="FF0000"/>
                <w:sz w:val="18"/>
                <w:szCs w:val="18"/>
              </w:rPr>
            </w:pPr>
          </w:p>
        </w:tc>
        <w:tc>
          <w:tcPr>
            <w:tcW w:w="547" w:type="dxa"/>
            <w:gridSpan w:val="2"/>
          </w:tcPr>
          <w:p w:rsidR="00947C38" w:rsidRPr="001C2B35" w:rsidRDefault="00947C38" w:rsidP="00B00AE4">
            <w:pPr>
              <w:pStyle w:val="NoSpacing"/>
              <w:rPr>
                <w:rFonts w:ascii="Times New Roman" w:hAnsi="Times New Roman" w:cs="Times New Roman"/>
                <w:color w:val="FF0000"/>
                <w:sz w:val="18"/>
                <w:szCs w:val="18"/>
              </w:rPr>
            </w:pPr>
          </w:p>
        </w:tc>
        <w:tc>
          <w:tcPr>
            <w:tcW w:w="662" w:type="dxa"/>
            <w:gridSpan w:val="7"/>
          </w:tcPr>
          <w:p w:rsidR="00947C38" w:rsidRPr="001C2B35" w:rsidRDefault="00947C38" w:rsidP="00B00AE4">
            <w:pPr>
              <w:pStyle w:val="NoSpacing"/>
              <w:rPr>
                <w:rFonts w:ascii="Times New Roman" w:hAnsi="Times New Roman" w:cs="Times New Roman"/>
                <w:color w:val="FF0000"/>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МЕСНЕ ЗАЈЕДНИЦЕ</w:t>
            </w:r>
          </w:p>
        </w:tc>
        <w:tc>
          <w:tcPr>
            <w:tcW w:w="1073" w:type="dxa"/>
          </w:tcPr>
          <w:p w:rsidR="00947C38" w:rsidRPr="001E1D22" w:rsidRDefault="00947C38" w:rsidP="00B00AE4">
            <w:pPr>
              <w:pStyle w:val="NoSpacing"/>
              <w:rPr>
                <w:rFonts w:ascii="Times New Roman" w:hAnsi="Times New Roman" w:cs="Times New Roman"/>
                <w:b/>
                <w:color w:val="FF0000"/>
                <w:sz w:val="18"/>
                <w:szCs w:val="18"/>
              </w:rPr>
            </w:pPr>
          </w:p>
        </w:tc>
        <w:tc>
          <w:tcPr>
            <w:tcW w:w="1890" w:type="dxa"/>
            <w:gridSpan w:val="13"/>
          </w:tcPr>
          <w:p w:rsidR="00947C38" w:rsidRPr="001E1D22" w:rsidRDefault="00947C38" w:rsidP="00B00AE4">
            <w:pPr>
              <w:pStyle w:val="NoSpacing"/>
              <w:rPr>
                <w:rFonts w:ascii="Times New Roman" w:hAnsi="Times New Roman" w:cs="Times New Roman"/>
                <w:b/>
                <w:color w:val="FF0000"/>
                <w:sz w:val="18"/>
                <w:szCs w:val="18"/>
              </w:rPr>
            </w:pPr>
          </w:p>
        </w:tc>
        <w:tc>
          <w:tcPr>
            <w:tcW w:w="1045" w:type="dxa"/>
            <w:gridSpan w:val="6"/>
          </w:tcPr>
          <w:p w:rsidR="00947C38" w:rsidRPr="001E1D22" w:rsidRDefault="00947C38" w:rsidP="00B00AE4">
            <w:pPr>
              <w:pStyle w:val="NoSpacing"/>
              <w:rPr>
                <w:rFonts w:ascii="Times New Roman" w:hAnsi="Times New Roman" w:cs="Times New Roman"/>
                <w:b/>
                <w:color w:val="FF0000"/>
                <w:sz w:val="18"/>
                <w:szCs w:val="18"/>
              </w:rPr>
            </w:pP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0602   ПРОГРАМ 15-ОПШТЕ  УСЛУГЕ  ЛОКАЛНЕ САМОУПРАВЕ</w:t>
            </w: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  0002- ФУНКЦИОНИСАЊЕ МЕСНИХ  ЗАЈЕДНИЦА</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ind w:hanging="59"/>
              <w:rPr>
                <w:rFonts w:ascii="Times New Roman" w:hAnsi="Times New Roman" w:cs="Times New Roman"/>
                <w:sz w:val="18"/>
                <w:szCs w:val="18"/>
              </w:rPr>
            </w:pPr>
            <w:r w:rsidRPr="001C2B35">
              <w:rPr>
                <w:rFonts w:ascii="Times New Roman" w:hAnsi="Times New Roman" w:cs="Times New Roman"/>
                <w:sz w:val="18"/>
                <w:szCs w:val="18"/>
              </w:rPr>
              <w:t>4.05</w:t>
            </w:r>
          </w:p>
        </w:tc>
        <w:tc>
          <w:tcPr>
            <w:tcW w:w="584"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160</w:t>
            </w: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Опште јавне услуге некласификоване на другом месту</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893" w:type="dxa"/>
            <w:gridSpan w:val="6"/>
          </w:tcPr>
          <w:p w:rsidR="00947C38" w:rsidRPr="001C2B35" w:rsidRDefault="00947C38" w:rsidP="00B00AE4">
            <w:pPr>
              <w:pStyle w:val="NoSpacing"/>
              <w:rPr>
                <w:rFonts w:ascii="Times New Roman" w:hAnsi="Times New Roman" w:cs="Times New Roman"/>
                <w:sz w:val="18"/>
                <w:szCs w:val="18"/>
              </w:rPr>
            </w:pPr>
          </w:p>
        </w:tc>
        <w:tc>
          <w:tcPr>
            <w:tcW w:w="1045" w:type="dxa"/>
            <w:gridSpan w:val="6"/>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168</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169</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170</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поправке и одржавање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171</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1.100.000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172</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Порези, таксе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173</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Новчане казне и пенали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174</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511</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Зграде и грађевински објекти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175</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512</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Машине и опрема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176</w:t>
            </w:r>
          </w:p>
        </w:tc>
        <w:tc>
          <w:tcPr>
            <w:tcW w:w="662" w:type="dxa"/>
            <w:gridSpan w:val="7"/>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513</w:t>
            </w:r>
          </w:p>
        </w:tc>
        <w:tc>
          <w:tcPr>
            <w:tcW w:w="3222" w:type="dxa"/>
            <w:gridSpan w:val="5"/>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Остала основна средства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893" w:type="dxa"/>
            <w:gridSpan w:val="6"/>
          </w:tcPr>
          <w:p w:rsidR="00947C38" w:rsidRPr="001C2B35" w:rsidRDefault="00947C38" w:rsidP="00B00AE4">
            <w:pPr>
              <w:pStyle w:val="NoSpacing"/>
              <w:jc w:val="right"/>
              <w:rPr>
                <w:rFonts w:ascii="Times New Roman" w:hAnsi="Times New Roman" w:cs="Times New Roman"/>
                <w:sz w:val="18"/>
                <w:szCs w:val="18"/>
              </w:rPr>
            </w:pPr>
          </w:p>
        </w:tc>
        <w:tc>
          <w:tcPr>
            <w:tcW w:w="1045" w:type="dxa"/>
            <w:gridSpan w:val="6"/>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Укупно за функц. клас. 160</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3.500.000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3.500.000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Приходи из буџета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3.500.000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3.500.000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Укупно за ПА 0002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3.500.000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3.500.000</w:t>
            </w:r>
          </w:p>
        </w:tc>
      </w:tr>
      <w:tr w:rsidR="00947C38" w:rsidRPr="001C2B35" w:rsidTr="00B00AE4">
        <w:trPr>
          <w:gridAfter w:val="3"/>
          <w:wAfter w:w="57" w:type="dxa"/>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62" w:type="dxa"/>
            <w:gridSpan w:val="7"/>
          </w:tcPr>
          <w:p w:rsidR="00947C38" w:rsidRPr="001C2B35" w:rsidRDefault="00947C38" w:rsidP="00B00AE4">
            <w:pPr>
              <w:pStyle w:val="NoSpacing"/>
              <w:rPr>
                <w:rFonts w:ascii="Times New Roman" w:hAnsi="Times New Roman" w:cs="Times New Roman"/>
                <w:sz w:val="18"/>
                <w:szCs w:val="18"/>
              </w:rPr>
            </w:pPr>
          </w:p>
        </w:tc>
        <w:tc>
          <w:tcPr>
            <w:tcW w:w="3222" w:type="dxa"/>
            <w:gridSpan w:val="5"/>
          </w:tcPr>
          <w:p w:rsidR="00947C38" w:rsidRPr="001E1D22" w:rsidRDefault="00947C38" w:rsidP="00B00AE4">
            <w:pPr>
              <w:pStyle w:val="NoSpacing"/>
              <w:rPr>
                <w:rFonts w:ascii="Times New Roman" w:hAnsi="Times New Roman" w:cs="Times New Roman"/>
                <w:b/>
                <w:i/>
                <w:sz w:val="18"/>
                <w:szCs w:val="18"/>
              </w:rPr>
            </w:pPr>
            <w:r w:rsidRPr="001E1D22">
              <w:rPr>
                <w:rFonts w:ascii="Times New Roman" w:hAnsi="Times New Roman" w:cs="Times New Roman"/>
                <w:b/>
                <w:i/>
                <w:sz w:val="18"/>
                <w:szCs w:val="18"/>
              </w:rPr>
              <w:t>Укупно за ПРОГРАМ 15(01)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3.500.000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p>
        </w:tc>
        <w:tc>
          <w:tcPr>
            <w:tcW w:w="893" w:type="dxa"/>
            <w:gridSpan w:val="6"/>
          </w:tcPr>
          <w:p w:rsidR="00947C38" w:rsidRPr="001E1D22" w:rsidRDefault="00947C38" w:rsidP="00B00AE4">
            <w:pPr>
              <w:pStyle w:val="NoSpacing"/>
              <w:jc w:val="right"/>
              <w:rPr>
                <w:rFonts w:ascii="Times New Roman" w:hAnsi="Times New Roman" w:cs="Times New Roman"/>
                <w:b/>
                <w:sz w:val="18"/>
                <w:szCs w:val="18"/>
              </w:rPr>
            </w:pPr>
          </w:p>
        </w:tc>
        <w:tc>
          <w:tcPr>
            <w:tcW w:w="1045" w:type="dxa"/>
            <w:gridSpan w:val="6"/>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3.500.000</w:t>
            </w:r>
          </w:p>
        </w:tc>
      </w:tr>
      <w:tr w:rsidR="00947C38" w:rsidRPr="001C2B35" w:rsidTr="00B00AE4">
        <w:trPr>
          <w:gridAfter w:val="3"/>
          <w:wAfter w:w="57" w:type="dxa"/>
        </w:trPr>
        <w:tc>
          <w:tcPr>
            <w:tcW w:w="9982" w:type="dxa"/>
            <w:gridSpan w:val="5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Шифра  1301    ПРОГРАМ 14- РАЗВОЈ СПОРТА И ОМЛАДИНЕ</w:t>
            </w:r>
          </w:p>
        </w:tc>
      </w:tr>
      <w:tr w:rsidR="00947C38" w:rsidRPr="001C2B35" w:rsidTr="00B00AE4">
        <w:trPr>
          <w:gridAfter w:val="3"/>
          <w:wAfter w:w="57" w:type="dxa"/>
          <w:trHeight w:val="254"/>
        </w:trPr>
        <w:tc>
          <w:tcPr>
            <w:tcW w:w="9982" w:type="dxa"/>
            <w:gridSpan w:val="53"/>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 xml:space="preserve">                           ПА0004-ФУНКЦИОНИСАЊЕ ЛОКАЛНИХ СПОРТСКИХ УСТАНОВА                                          </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ind w:hanging="59"/>
              <w:rPr>
                <w:rFonts w:ascii="Times New Roman" w:hAnsi="Times New Roman" w:cs="Times New Roman"/>
                <w:sz w:val="18"/>
                <w:szCs w:val="18"/>
              </w:rPr>
            </w:pPr>
            <w:r w:rsidRPr="001C2B35">
              <w:rPr>
                <w:rFonts w:ascii="Times New Roman" w:hAnsi="Times New Roman" w:cs="Times New Roman"/>
                <w:sz w:val="18"/>
                <w:szCs w:val="18"/>
              </w:rPr>
              <w:t>4.06</w:t>
            </w:r>
          </w:p>
        </w:tc>
        <w:tc>
          <w:tcPr>
            <w:tcW w:w="584"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810</w:t>
            </w: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ЈУ Спортски центар Сталаћ-Град Сталаћ</w:t>
            </w:r>
          </w:p>
        </w:tc>
        <w:tc>
          <w:tcPr>
            <w:tcW w:w="1073" w:type="dxa"/>
          </w:tcPr>
          <w:p w:rsidR="00947C38" w:rsidRPr="001C2B35" w:rsidRDefault="00947C38" w:rsidP="00B00AE4">
            <w:pPr>
              <w:pStyle w:val="NoSpacing"/>
              <w:rPr>
                <w:rFonts w:ascii="Times New Roman" w:hAnsi="Times New Roman" w:cs="Times New Roman"/>
                <w:sz w:val="18"/>
                <w:szCs w:val="18"/>
              </w:rPr>
            </w:pPr>
          </w:p>
        </w:tc>
        <w:tc>
          <w:tcPr>
            <w:tcW w:w="997" w:type="dxa"/>
            <w:gridSpan w:val="7"/>
          </w:tcPr>
          <w:p w:rsidR="00947C38" w:rsidRPr="001C2B35" w:rsidRDefault="00947C38" w:rsidP="00B00AE4">
            <w:pPr>
              <w:pStyle w:val="NoSpacing"/>
              <w:rPr>
                <w:rFonts w:ascii="Times New Roman" w:hAnsi="Times New Roman" w:cs="Times New Roman"/>
                <w:sz w:val="18"/>
                <w:szCs w:val="18"/>
              </w:rPr>
            </w:pPr>
          </w:p>
        </w:tc>
        <w:tc>
          <w:tcPr>
            <w:tcW w:w="992" w:type="dxa"/>
            <w:gridSpan w:val="10"/>
          </w:tcPr>
          <w:p w:rsidR="00947C38" w:rsidRPr="001C2B35" w:rsidRDefault="00947C38" w:rsidP="00B00AE4">
            <w:pPr>
              <w:pStyle w:val="NoSpacing"/>
              <w:rPr>
                <w:rFonts w:ascii="Times New Roman" w:hAnsi="Times New Roman" w:cs="Times New Roman"/>
                <w:sz w:val="18"/>
                <w:szCs w:val="18"/>
              </w:rPr>
            </w:pPr>
          </w:p>
        </w:tc>
        <w:tc>
          <w:tcPr>
            <w:tcW w:w="1003" w:type="dxa"/>
            <w:gridSpan w:val="5"/>
          </w:tcPr>
          <w:p w:rsidR="00947C38" w:rsidRPr="001C2B35" w:rsidRDefault="00947C38" w:rsidP="00B00AE4">
            <w:pPr>
              <w:pStyle w:val="NoSpacing"/>
              <w:rPr>
                <w:rFonts w:ascii="Times New Roman" w:hAnsi="Times New Roman" w:cs="Times New Roman"/>
                <w:sz w:val="18"/>
                <w:szCs w:val="18"/>
              </w:rPr>
            </w:pP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177</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411</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Плате, додаци и накн. запосл.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580.000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580.000</w:t>
            </w:r>
          </w:p>
        </w:tc>
      </w:tr>
      <w:tr w:rsidR="00947C38" w:rsidRPr="001C2B35" w:rsidTr="00B00AE4">
        <w:trPr>
          <w:trHeight w:val="100"/>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178</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412</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 доприн. на терет послодавца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110.000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110.000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179</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414</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Социјална давања запосленима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60.000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180</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415</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Накнаде трошкова за запослене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181</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421</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Стални трошкови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182</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422</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Трошкови путовања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r>
      <w:tr w:rsidR="00947C38" w:rsidRPr="001C2B35" w:rsidTr="00B00AE4">
        <w:trPr>
          <w:trHeight w:val="143"/>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183</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423</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Услуге по уговору</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w:t>
            </w:r>
          </w:p>
        </w:tc>
      </w:tr>
      <w:tr w:rsidR="00947C38" w:rsidRPr="001C2B35" w:rsidTr="00B00AE4">
        <w:trPr>
          <w:trHeight w:val="133"/>
        </w:trPr>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184</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424</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Специјализоване услуге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185</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425</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Текуће поправке и одржавање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100.000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186</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426</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Материјал</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50.000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187</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465</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Остале дотације и трансфери</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80.000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188</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482</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Порези, таксе</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20.000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189</w:t>
            </w:r>
          </w:p>
        </w:tc>
        <w:tc>
          <w:tcPr>
            <w:tcW w:w="643"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512</w:t>
            </w:r>
          </w:p>
        </w:tc>
        <w:tc>
          <w:tcPr>
            <w:tcW w:w="3241" w:type="dxa"/>
            <w:gridSpan w:val="6"/>
          </w:tcPr>
          <w:p w:rsidR="00947C38" w:rsidRPr="001C2B35" w:rsidRDefault="00947C38" w:rsidP="00B00AE4">
            <w:pPr>
              <w:pStyle w:val="NoSpacing"/>
              <w:rPr>
                <w:rFonts w:ascii="Times New Roman" w:hAnsi="Times New Roman" w:cs="Times New Roman"/>
                <w:sz w:val="18"/>
                <w:szCs w:val="18"/>
              </w:rPr>
            </w:pPr>
            <w:r w:rsidRPr="001C2B35">
              <w:rPr>
                <w:rFonts w:ascii="Times New Roman" w:hAnsi="Times New Roman" w:cs="Times New Roman"/>
                <w:sz w:val="18"/>
                <w:szCs w:val="18"/>
              </w:rPr>
              <w:t>Машине и опрема</w:t>
            </w:r>
          </w:p>
        </w:tc>
        <w:tc>
          <w:tcPr>
            <w:tcW w:w="1073" w:type="dxa"/>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w:t>
            </w:r>
          </w:p>
        </w:tc>
        <w:tc>
          <w:tcPr>
            <w:tcW w:w="997" w:type="dxa"/>
            <w:gridSpan w:val="7"/>
          </w:tcPr>
          <w:p w:rsidR="00947C38" w:rsidRPr="001C2B35" w:rsidRDefault="00947C38" w:rsidP="00B00AE4">
            <w:pPr>
              <w:pStyle w:val="NoSpacing"/>
              <w:jc w:val="right"/>
              <w:rPr>
                <w:rFonts w:ascii="Times New Roman" w:hAnsi="Times New Roman" w:cs="Times New Roman"/>
                <w:sz w:val="18"/>
                <w:szCs w:val="18"/>
              </w:rPr>
            </w:pPr>
          </w:p>
        </w:tc>
        <w:tc>
          <w:tcPr>
            <w:tcW w:w="992" w:type="dxa"/>
            <w:gridSpan w:val="10"/>
          </w:tcPr>
          <w:p w:rsidR="00947C38" w:rsidRPr="001C2B35" w:rsidRDefault="00947C38" w:rsidP="00B00AE4">
            <w:pPr>
              <w:pStyle w:val="NoSpacing"/>
              <w:jc w:val="right"/>
              <w:rPr>
                <w:rFonts w:ascii="Times New Roman" w:hAnsi="Times New Roman" w:cs="Times New Roman"/>
                <w:sz w:val="18"/>
                <w:szCs w:val="18"/>
              </w:rPr>
            </w:pPr>
          </w:p>
        </w:tc>
        <w:tc>
          <w:tcPr>
            <w:tcW w:w="1003" w:type="dxa"/>
            <w:gridSpan w:val="5"/>
          </w:tcPr>
          <w:p w:rsidR="00947C38" w:rsidRPr="001C2B35" w:rsidRDefault="00947C38" w:rsidP="00B00AE4">
            <w:pPr>
              <w:pStyle w:val="NoSpacing"/>
              <w:jc w:val="right"/>
              <w:rPr>
                <w:rFonts w:ascii="Times New Roman" w:hAnsi="Times New Roman" w:cs="Times New Roman"/>
                <w:sz w:val="18"/>
                <w:szCs w:val="18"/>
              </w:rPr>
            </w:pPr>
            <w:r w:rsidRPr="001C2B35">
              <w:rPr>
                <w:rFonts w:ascii="Times New Roman" w:hAnsi="Times New Roman" w:cs="Times New Roman"/>
                <w:sz w:val="18"/>
                <w:szCs w:val="18"/>
              </w:rPr>
              <w:t>30.000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функц. класиф. 810</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1.160.000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p>
        </w:tc>
        <w:tc>
          <w:tcPr>
            <w:tcW w:w="992" w:type="dxa"/>
            <w:gridSpan w:val="10"/>
          </w:tcPr>
          <w:p w:rsidR="00947C38" w:rsidRPr="001E1D22" w:rsidRDefault="00947C38" w:rsidP="00B00AE4">
            <w:pPr>
              <w:pStyle w:val="NoSpacing"/>
              <w:jc w:val="right"/>
              <w:rPr>
                <w:rFonts w:ascii="Times New Roman" w:hAnsi="Times New Roman" w:cs="Times New Roman"/>
                <w:b/>
                <w:sz w:val="18"/>
                <w:szCs w:val="18"/>
              </w:rPr>
            </w:pPr>
          </w:p>
        </w:tc>
        <w:tc>
          <w:tcPr>
            <w:tcW w:w="1003" w:type="dxa"/>
            <w:gridSpan w:val="5"/>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1.160.000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Приходи из буџета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1.160.000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p>
        </w:tc>
        <w:tc>
          <w:tcPr>
            <w:tcW w:w="992" w:type="dxa"/>
            <w:gridSpan w:val="10"/>
          </w:tcPr>
          <w:p w:rsidR="00947C38" w:rsidRPr="001E1D22" w:rsidRDefault="00947C38" w:rsidP="00B00AE4">
            <w:pPr>
              <w:pStyle w:val="NoSpacing"/>
              <w:jc w:val="right"/>
              <w:rPr>
                <w:rFonts w:ascii="Times New Roman" w:hAnsi="Times New Roman" w:cs="Times New Roman"/>
                <w:b/>
                <w:sz w:val="18"/>
                <w:szCs w:val="18"/>
              </w:rPr>
            </w:pPr>
          </w:p>
        </w:tc>
        <w:tc>
          <w:tcPr>
            <w:tcW w:w="1003" w:type="dxa"/>
            <w:gridSpan w:val="5"/>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1.160.000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ПА 0004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1.160.000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p>
        </w:tc>
        <w:tc>
          <w:tcPr>
            <w:tcW w:w="992" w:type="dxa"/>
            <w:gridSpan w:val="10"/>
          </w:tcPr>
          <w:p w:rsidR="00947C38" w:rsidRPr="001E1D22" w:rsidRDefault="00947C38" w:rsidP="00B00AE4">
            <w:pPr>
              <w:pStyle w:val="NoSpacing"/>
              <w:jc w:val="right"/>
              <w:rPr>
                <w:rFonts w:ascii="Times New Roman" w:hAnsi="Times New Roman" w:cs="Times New Roman"/>
                <w:b/>
                <w:sz w:val="18"/>
                <w:szCs w:val="18"/>
              </w:rPr>
            </w:pPr>
          </w:p>
        </w:tc>
        <w:tc>
          <w:tcPr>
            <w:tcW w:w="1003" w:type="dxa"/>
            <w:gridSpan w:val="5"/>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1.160.000</w:t>
            </w:r>
          </w:p>
        </w:tc>
      </w:tr>
      <w:tr w:rsidR="00947C38" w:rsidRPr="001C2B35" w:rsidTr="00B00AE4">
        <w:tc>
          <w:tcPr>
            <w:tcW w:w="485" w:type="dxa"/>
            <w:gridSpan w:val="10"/>
          </w:tcPr>
          <w:p w:rsidR="00947C38" w:rsidRPr="001C2B35" w:rsidRDefault="00947C38" w:rsidP="00B00AE4">
            <w:pPr>
              <w:pStyle w:val="NoSpacing"/>
              <w:rPr>
                <w:rFonts w:ascii="Times New Roman" w:hAnsi="Times New Roman" w:cs="Times New Roman"/>
                <w:sz w:val="18"/>
                <w:szCs w:val="18"/>
              </w:rPr>
            </w:pPr>
          </w:p>
        </w:tc>
        <w:tc>
          <w:tcPr>
            <w:tcW w:w="474" w:type="dxa"/>
            <w:gridSpan w:val="3"/>
          </w:tcPr>
          <w:p w:rsidR="00947C38" w:rsidRPr="001C2B35" w:rsidRDefault="00947C38" w:rsidP="00B00AE4">
            <w:pPr>
              <w:pStyle w:val="NoSpacing"/>
              <w:rPr>
                <w:rFonts w:ascii="Times New Roman" w:hAnsi="Times New Roman" w:cs="Times New Roman"/>
                <w:sz w:val="18"/>
                <w:szCs w:val="18"/>
              </w:rPr>
            </w:pPr>
          </w:p>
        </w:tc>
        <w:tc>
          <w:tcPr>
            <w:tcW w:w="584" w:type="dxa"/>
            <w:gridSpan w:val="6"/>
          </w:tcPr>
          <w:p w:rsidR="00947C38" w:rsidRPr="001C2B35" w:rsidRDefault="00947C38" w:rsidP="00B00AE4">
            <w:pPr>
              <w:pStyle w:val="NoSpacing"/>
              <w:rPr>
                <w:rFonts w:ascii="Times New Roman" w:hAnsi="Times New Roman" w:cs="Times New Roman"/>
                <w:sz w:val="18"/>
                <w:szCs w:val="18"/>
              </w:rPr>
            </w:pPr>
          </w:p>
        </w:tc>
        <w:tc>
          <w:tcPr>
            <w:tcW w:w="547" w:type="dxa"/>
            <w:gridSpan w:val="2"/>
          </w:tcPr>
          <w:p w:rsidR="00947C38" w:rsidRPr="001C2B35" w:rsidRDefault="00947C38" w:rsidP="00B00AE4">
            <w:pPr>
              <w:pStyle w:val="NoSpacing"/>
              <w:rPr>
                <w:rFonts w:ascii="Times New Roman" w:hAnsi="Times New Roman" w:cs="Times New Roman"/>
                <w:sz w:val="18"/>
                <w:szCs w:val="18"/>
              </w:rPr>
            </w:pPr>
          </w:p>
        </w:tc>
        <w:tc>
          <w:tcPr>
            <w:tcW w:w="643" w:type="dxa"/>
            <w:gridSpan w:val="6"/>
          </w:tcPr>
          <w:p w:rsidR="00947C38" w:rsidRPr="001C2B35" w:rsidRDefault="00947C38" w:rsidP="00B00AE4">
            <w:pPr>
              <w:pStyle w:val="NoSpacing"/>
              <w:rPr>
                <w:rFonts w:ascii="Times New Roman" w:hAnsi="Times New Roman" w:cs="Times New Roman"/>
                <w:sz w:val="18"/>
                <w:szCs w:val="18"/>
              </w:rPr>
            </w:pPr>
          </w:p>
        </w:tc>
        <w:tc>
          <w:tcPr>
            <w:tcW w:w="3241" w:type="dxa"/>
            <w:gridSpan w:val="6"/>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за ПРОГРАМ 14 (01)</w:t>
            </w:r>
          </w:p>
        </w:tc>
        <w:tc>
          <w:tcPr>
            <w:tcW w:w="1073" w:type="dxa"/>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1.160.000</w:t>
            </w:r>
          </w:p>
        </w:tc>
        <w:tc>
          <w:tcPr>
            <w:tcW w:w="997" w:type="dxa"/>
            <w:gridSpan w:val="7"/>
          </w:tcPr>
          <w:p w:rsidR="00947C38" w:rsidRPr="001E1D22" w:rsidRDefault="00947C38" w:rsidP="00B00AE4">
            <w:pPr>
              <w:pStyle w:val="NoSpacing"/>
              <w:jc w:val="right"/>
              <w:rPr>
                <w:rFonts w:ascii="Times New Roman" w:hAnsi="Times New Roman" w:cs="Times New Roman"/>
                <w:b/>
                <w:sz w:val="18"/>
                <w:szCs w:val="18"/>
              </w:rPr>
            </w:pPr>
          </w:p>
        </w:tc>
        <w:tc>
          <w:tcPr>
            <w:tcW w:w="992" w:type="dxa"/>
            <w:gridSpan w:val="10"/>
          </w:tcPr>
          <w:p w:rsidR="00947C38" w:rsidRPr="001E1D22" w:rsidRDefault="00947C38" w:rsidP="00B00AE4">
            <w:pPr>
              <w:pStyle w:val="NoSpacing"/>
              <w:jc w:val="right"/>
              <w:rPr>
                <w:rFonts w:ascii="Times New Roman" w:hAnsi="Times New Roman" w:cs="Times New Roman"/>
                <w:b/>
                <w:sz w:val="18"/>
                <w:szCs w:val="18"/>
              </w:rPr>
            </w:pPr>
          </w:p>
        </w:tc>
        <w:tc>
          <w:tcPr>
            <w:tcW w:w="1003" w:type="dxa"/>
            <w:gridSpan w:val="5"/>
          </w:tcPr>
          <w:p w:rsidR="00947C38" w:rsidRPr="001E1D22" w:rsidRDefault="00947C38" w:rsidP="00B00AE4">
            <w:pPr>
              <w:pStyle w:val="NoSpacing"/>
              <w:jc w:val="right"/>
              <w:rPr>
                <w:rFonts w:ascii="Times New Roman" w:hAnsi="Times New Roman" w:cs="Times New Roman"/>
                <w:b/>
                <w:sz w:val="18"/>
                <w:szCs w:val="18"/>
              </w:rPr>
            </w:pPr>
            <w:r w:rsidRPr="001E1D22">
              <w:rPr>
                <w:rFonts w:ascii="Times New Roman" w:hAnsi="Times New Roman" w:cs="Times New Roman"/>
                <w:b/>
                <w:sz w:val="18"/>
                <w:szCs w:val="18"/>
              </w:rPr>
              <w:t>1.160.000</w:t>
            </w:r>
          </w:p>
        </w:tc>
      </w:tr>
      <w:tr w:rsidR="00947C38" w:rsidRPr="001C2B35" w:rsidTr="00B00AE4">
        <w:tc>
          <w:tcPr>
            <w:tcW w:w="2752" w:type="dxa"/>
            <w:gridSpan w:val="28"/>
          </w:tcPr>
          <w:p w:rsidR="00947C38" w:rsidRPr="001E1D22" w:rsidRDefault="00947C38" w:rsidP="00B00AE4">
            <w:pPr>
              <w:pStyle w:val="NoSpacing"/>
              <w:rPr>
                <w:rFonts w:ascii="Times New Roman" w:hAnsi="Times New Roman" w:cs="Times New Roman"/>
                <w:b/>
                <w:sz w:val="18"/>
                <w:szCs w:val="18"/>
              </w:rPr>
            </w:pPr>
          </w:p>
        </w:tc>
        <w:tc>
          <w:tcPr>
            <w:tcW w:w="3222" w:type="dxa"/>
            <w:gridSpan w:val="5"/>
          </w:tcPr>
          <w:p w:rsidR="00947C38" w:rsidRPr="001E1D22" w:rsidRDefault="00947C38" w:rsidP="00B00AE4">
            <w:pPr>
              <w:pStyle w:val="NoSpacing"/>
              <w:rPr>
                <w:rFonts w:ascii="Times New Roman" w:hAnsi="Times New Roman" w:cs="Times New Roman"/>
                <w:b/>
                <w:sz w:val="18"/>
                <w:szCs w:val="18"/>
              </w:rPr>
            </w:pPr>
            <w:r w:rsidRPr="001E1D22">
              <w:rPr>
                <w:rFonts w:ascii="Times New Roman" w:hAnsi="Times New Roman" w:cs="Times New Roman"/>
                <w:b/>
                <w:sz w:val="18"/>
                <w:szCs w:val="18"/>
              </w:rPr>
              <w:t>УКУПНО РАСХОДИ И ИЗДАЦИ</w:t>
            </w:r>
          </w:p>
        </w:tc>
        <w:tc>
          <w:tcPr>
            <w:tcW w:w="1073" w:type="dxa"/>
          </w:tcPr>
          <w:p w:rsidR="00947C38" w:rsidRPr="001E1D22" w:rsidRDefault="00947C38" w:rsidP="00B00AE4">
            <w:pPr>
              <w:pStyle w:val="NoSpacing"/>
              <w:ind w:hanging="162"/>
              <w:jc w:val="right"/>
              <w:rPr>
                <w:rFonts w:ascii="Times New Roman" w:hAnsi="Times New Roman" w:cs="Times New Roman"/>
                <w:b/>
                <w:sz w:val="18"/>
                <w:szCs w:val="18"/>
              </w:rPr>
            </w:pPr>
            <w:r w:rsidRPr="001E1D22">
              <w:rPr>
                <w:rFonts w:ascii="Times New Roman" w:hAnsi="Times New Roman" w:cs="Times New Roman"/>
                <w:b/>
                <w:sz w:val="18"/>
                <w:szCs w:val="18"/>
              </w:rPr>
              <w:t>349.130.000</w:t>
            </w:r>
          </w:p>
        </w:tc>
        <w:tc>
          <w:tcPr>
            <w:tcW w:w="997" w:type="dxa"/>
            <w:gridSpan w:val="7"/>
          </w:tcPr>
          <w:p w:rsidR="00947C38" w:rsidRPr="001E1D22" w:rsidRDefault="00947C38" w:rsidP="00B00AE4">
            <w:pPr>
              <w:pStyle w:val="NoSpacing"/>
              <w:ind w:hanging="162"/>
              <w:jc w:val="right"/>
              <w:rPr>
                <w:rFonts w:ascii="Times New Roman" w:hAnsi="Times New Roman" w:cs="Times New Roman"/>
                <w:b/>
                <w:sz w:val="18"/>
                <w:szCs w:val="18"/>
              </w:rPr>
            </w:pPr>
            <w:r w:rsidRPr="001E1D22">
              <w:rPr>
                <w:rFonts w:ascii="Times New Roman" w:hAnsi="Times New Roman" w:cs="Times New Roman"/>
                <w:b/>
                <w:sz w:val="18"/>
                <w:szCs w:val="18"/>
              </w:rPr>
              <w:t>1.760.000</w:t>
            </w:r>
          </w:p>
        </w:tc>
        <w:tc>
          <w:tcPr>
            <w:tcW w:w="992" w:type="dxa"/>
            <w:gridSpan w:val="10"/>
          </w:tcPr>
          <w:p w:rsidR="00947C38" w:rsidRPr="001E1D22" w:rsidRDefault="00947C38" w:rsidP="00B00AE4">
            <w:pPr>
              <w:pStyle w:val="NoSpacing"/>
              <w:ind w:hanging="162"/>
              <w:jc w:val="right"/>
              <w:rPr>
                <w:rFonts w:ascii="Times New Roman" w:hAnsi="Times New Roman" w:cs="Times New Roman"/>
                <w:b/>
                <w:sz w:val="18"/>
                <w:szCs w:val="18"/>
              </w:rPr>
            </w:pPr>
            <w:r w:rsidRPr="001E1D22">
              <w:rPr>
                <w:rFonts w:ascii="Times New Roman" w:hAnsi="Times New Roman" w:cs="Times New Roman"/>
                <w:b/>
                <w:sz w:val="18"/>
                <w:szCs w:val="18"/>
              </w:rPr>
              <w:t>29.695.000</w:t>
            </w:r>
          </w:p>
        </w:tc>
        <w:tc>
          <w:tcPr>
            <w:tcW w:w="1003" w:type="dxa"/>
            <w:gridSpan w:val="5"/>
          </w:tcPr>
          <w:p w:rsidR="00947C38" w:rsidRPr="001E1D22" w:rsidRDefault="00947C38" w:rsidP="00B00AE4">
            <w:pPr>
              <w:pStyle w:val="NoSpacing"/>
              <w:ind w:hanging="162"/>
              <w:jc w:val="right"/>
              <w:rPr>
                <w:rFonts w:ascii="Times New Roman" w:hAnsi="Times New Roman" w:cs="Times New Roman"/>
                <w:b/>
                <w:sz w:val="18"/>
                <w:szCs w:val="18"/>
              </w:rPr>
            </w:pPr>
            <w:r w:rsidRPr="001E1D22">
              <w:rPr>
                <w:rFonts w:ascii="Times New Roman" w:hAnsi="Times New Roman" w:cs="Times New Roman"/>
                <w:b/>
                <w:sz w:val="18"/>
                <w:szCs w:val="18"/>
              </w:rPr>
              <w:t>380.585.000</w:t>
            </w:r>
          </w:p>
        </w:tc>
      </w:tr>
    </w:tbl>
    <w:p w:rsidR="00947C38" w:rsidRPr="001E1D22" w:rsidRDefault="00947C38" w:rsidP="00947C38">
      <w:pPr>
        <w:pStyle w:val="NoSpacing"/>
        <w:jc w:val="center"/>
        <w:rPr>
          <w:rFonts w:ascii="Times New Roman" w:hAnsi="Times New Roman"/>
          <w:b/>
          <w:sz w:val="14"/>
          <w:szCs w:val="20"/>
        </w:rPr>
      </w:pPr>
    </w:p>
    <w:p w:rsidR="00947C38" w:rsidRPr="00FD2BBF" w:rsidRDefault="00947C38" w:rsidP="00947C38">
      <w:pPr>
        <w:pStyle w:val="NoSpacing"/>
        <w:rPr>
          <w:rFonts w:ascii="Times New Roman" w:hAnsi="Times New Roman"/>
          <w:b/>
          <w:sz w:val="20"/>
          <w:szCs w:val="20"/>
          <w:lang w:val="sr-Cyrl-CS"/>
        </w:rPr>
      </w:pPr>
      <w:r w:rsidRPr="00FD2BBF">
        <w:rPr>
          <w:rFonts w:ascii="Times New Roman" w:hAnsi="Times New Roman"/>
          <w:b/>
          <w:sz w:val="20"/>
          <w:szCs w:val="20"/>
          <w:lang w:val="sr-Latn-CS"/>
        </w:rPr>
        <w:t xml:space="preserve">III </w:t>
      </w:r>
      <w:r w:rsidRPr="00FD2BBF">
        <w:rPr>
          <w:rFonts w:ascii="Times New Roman" w:hAnsi="Times New Roman"/>
          <w:b/>
          <w:sz w:val="20"/>
          <w:szCs w:val="20"/>
        </w:rPr>
        <w:t xml:space="preserve"> </w:t>
      </w:r>
      <w:r w:rsidRPr="00FD2BBF">
        <w:rPr>
          <w:rFonts w:ascii="Times New Roman" w:hAnsi="Times New Roman"/>
          <w:b/>
          <w:sz w:val="20"/>
          <w:szCs w:val="20"/>
          <w:lang w:val="sr-Cyrl-CS"/>
        </w:rPr>
        <w:t>ИЗВРШАВАЊЕ БУЏЕТА</w:t>
      </w: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7.</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У складу са Законом о начину одређивања максималног броја запослених у јавном сектору („Сл. гласник РС“, бр</w:t>
      </w:r>
      <w:r>
        <w:rPr>
          <w:rFonts w:ascii="Times New Roman" w:hAnsi="Times New Roman"/>
          <w:sz w:val="20"/>
          <w:szCs w:val="20"/>
          <w:lang w:val="sr-Cyrl-CS"/>
        </w:rPr>
        <w:t>.</w:t>
      </w:r>
      <w:r w:rsidRPr="00FD2BBF">
        <w:rPr>
          <w:rFonts w:ascii="Times New Roman" w:hAnsi="Times New Roman"/>
          <w:sz w:val="20"/>
          <w:szCs w:val="20"/>
          <w:lang w:val="sr-Cyrl-CS"/>
        </w:rPr>
        <w:t xml:space="preserve"> 68/15 и 81/16</w:t>
      </w:r>
      <w:r>
        <w:rPr>
          <w:rFonts w:ascii="Times New Roman" w:hAnsi="Times New Roman"/>
          <w:sz w:val="20"/>
          <w:szCs w:val="20"/>
          <w:lang w:val="sr-Cyrl-CS"/>
        </w:rPr>
        <w:t>-</w:t>
      </w:r>
      <w:r w:rsidRPr="00FD2BBF">
        <w:rPr>
          <w:rFonts w:ascii="Times New Roman" w:hAnsi="Times New Roman"/>
          <w:sz w:val="20"/>
          <w:szCs w:val="20"/>
          <w:lang w:val="sr-Cyrl-CS"/>
        </w:rPr>
        <w:t xml:space="preserve"> одлука УС) и Одлуке Скупштине општине Ћићевац број 112-55/17-02 („Сл. лист општине Ћићевац</w:t>
      </w:r>
      <w:r>
        <w:rPr>
          <w:rFonts w:ascii="Times New Roman" w:hAnsi="Times New Roman"/>
          <w:sz w:val="20"/>
          <w:szCs w:val="20"/>
          <w:lang w:val="sr-Cyrl-CS"/>
        </w:rPr>
        <w:t>'',</w:t>
      </w:r>
      <w:r w:rsidRPr="00FD2BBF">
        <w:rPr>
          <w:rFonts w:ascii="Times New Roman" w:hAnsi="Times New Roman"/>
          <w:sz w:val="20"/>
          <w:szCs w:val="20"/>
          <w:lang w:val="sr-Cyrl-CS"/>
        </w:rPr>
        <w:t xml:space="preserve"> бр. 14/17) о максималном броју запослених на неодређено време у општини Ћићевац за 2017. годину, број запослених код корисника буџета не може прећи максималан број запослених на неодређено време, и то:</w:t>
      </w:r>
    </w:p>
    <w:p w:rsidR="00947C38" w:rsidRPr="00FD2BBF" w:rsidRDefault="00947C38" w:rsidP="00947C38">
      <w:pPr>
        <w:pStyle w:val="NoSpacing"/>
        <w:numPr>
          <w:ilvl w:val="0"/>
          <w:numId w:val="6"/>
        </w:numPr>
        <w:rPr>
          <w:rFonts w:ascii="Times New Roman" w:hAnsi="Times New Roman"/>
          <w:sz w:val="20"/>
          <w:szCs w:val="20"/>
          <w:lang w:val="sr-Cyrl-CS"/>
        </w:rPr>
      </w:pPr>
      <w:r w:rsidRPr="00FD2BBF">
        <w:rPr>
          <w:rFonts w:ascii="Times New Roman" w:hAnsi="Times New Roman"/>
          <w:sz w:val="20"/>
          <w:szCs w:val="20"/>
          <w:lang w:val="sr-Cyrl-CS"/>
        </w:rPr>
        <w:t xml:space="preserve"> </w:t>
      </w:r>
      <w:r w:rsidRPr="00FD2BBF">
        <w:rPr>
          <w:rFonts w:ascii="Times New Roman" w:hAnsi="Times New Roman"/>
          <w:sz w:val="20"/>
          <w:szCs w:val="20"/>
        </w:rPr>
        <w:t>48</w:t>
      </w:r>
      <w:r w:rsidRPr="00FD2BBF">
        <w:rPr>
          <w:rFonts w:ascii="Times New Roman" w:hAnsi="Times New Roman"/>
          <w:sz w:val="20"/>
          <w:szCs w:val="20"/>
          <w:lang w:val="sr-Cyrl-CS"/>
        </w:rPr>
        <w:t xml:space="preserve">  запослених у локалној администрацији, на неодређено време и на одређено 5;</w:t>
      </w:r>
    </w:p>
    <w:p w:rsidR="00947C38" w:rsidRPr="00FD2BBF" w:rsidRDefault="00947C38" w:rsidP="00947C38">
      <w:pPr>
        <w:pStyle w:val="NoSpacing"/>
        <w:numPr>
          <w:ilvl w:val="0"/>
          <w:numId w:val="6"/>
        </w:numPr>
        <w:rPr>
          <w:rFonts w:ascii="Times New Roman" w:hAnsi="Times New Roman"/>
          <w:sz w:val="20"/>
          <w:szCs w:val="20"/>
          <w:lang w:val="sr-Cyrl-CS"/>
        </w:rPr>
      </w:pPr>
      <w:r w:rsidRPr="00FD2BBF">
        <w:rPr>
          <w:rFonts w:ascii="Times New Roman" w:hAnsi="Times New Roman"/>
          <w:sz w:val="20"/>
          <w:szCs w:val="20"/>
          <w:lang w:val="sr-Cyrl-CS"/>
        </w:rPr>
        <w:t xml:space="preserve"> 2</w:t>
      </w:r>
      <w:r w:rsidRPr="00FD2BBF">
        <w:rPr>
          <w:rFonts w:ascii="Times New Roman" w:hAnsi="Times New Roman"/>
          <w:sz w:val="20"/>
          <w:szCs w:val="20"/>
        </w:rPr>
        <w:t>9</w:t>
      </w:r>
      <w:r w:rsidRPr="00FD2BBF">
        <w:rPr>
          <w:rFonts w:ascii="Times New Roman" w:hAnsi="Times New Roman"/>
          <w:sz w:val="20"/>
          <w:szCs w:val="20"/>
          <w:lang w:val="sr-Cyrl-CS"/>
        </w:rPr>
        <w:t xml:space="preserve">  запослених у  ПУ ''Дечји вртић'',  на неодређено време и на одређено 3;</w:t>
      </w:r>
    </w:p>
    <w:p w:rsidR="00947C38" w:rsidRPr="00FD2BBF" w:rsidRDefault="00947C38" w:rsidP="00947C38">
      <w:pPr>
        <w:pStyle w:val="NoSpacing"/>
        <w:numPr>
          <w:ilvl w:val="0"/>
          <w:numId w:val="6"/>
        </w:numPr>
        <w:rPr>
          <w:rFonts w:ascii="Times New Roman" w:hAnsi="Times New Roman"/>
          <w:sz w:val="20"/>
          <w:szCs w:val="20"/>
          <w:lang w:val="sr-Cyrl-CS"/>
        </w:rPr>
      </w:pPr>
      <w:r w:rsidRPr="00FD2BBF">
        <w:rPr>
          <w:rFonts w:ascii="Times New Roman" w:hAnsi="Times New Roman"/>
          <w:sz w:val="20"/>
          <w:szCs w:val="20"/>
          <w:lang w:val="sr-Cyrl-CS"/>
        </w:rPr>
        <w:t xml:space="preserve">   </w:t>
      </w:r>
      <w:r w:rsidRPr="00FD2BBF">
        <w:rPr>
          <w:rFonts w:ascii="Times New Roman" w:hAnsi="Times New Roman"/>
          <w:sz w:val="20"/>
          <w:szCs w:val="20"/>
        </w:rPr>
        <w:t>7</w:t>
      </w:r>
      <w:r w:rsidRPr="00FD2BBF">
        <w:rPr>
          <w:rFonts w:ascii="Times New Roman" w:hAnsi="Times New Roman"/>
          <w:sz w:val="20"/>
          <w:szCs w:val="20"/>
          <w:lang w:val="sr-Cyrl-CS"/>
        </w:rPr>
        <w:t xml:space="preserve">  запослених у Народној библиотеци Ћићевац, на неодређено време и на одређено 1;</w:t>
      </w:r>
    </w:p>
    <w:p w:rsidR="00947C38" w:rsidRPr="00FD2BBF" w:rsidRDefault="00947C38" w:rsidP="00947C38">
      <w:pPr>
        <w:pStyle w:val="NoSpacing"/>
        <w:numPr>
          <w:ilvl w:val="0"/>
          <w:numId w:val="6"/>
        </w:numPr>
        <w:rPr>
          <w:rFonts w:ascii="Times New Roman" w:hAnsi="Times New Roman"/>
          <w:sz w:val="20"/>
          <w:szCs w:val="20"/>
          <w:lang w:val="sr-Cyrl-CS"/>
        </w:rPr>
      </w:pPr>
      <w:r w:rsidRPr="00FD2BBF">
        <w:rPr>
          <w:rFonts w:ascii="Times New Roman" w:hAnsi="Times New Roman"/>
          <w:sz w:val="20"/>
          <w:szCs w:val="20"/>
          <w:lang w:val="sr-Cyrl-CS"/>
        </w:rPr>
        <w:t xml:space="preserve">   3  запослених у Спортском центру Ћићевац, на неодређено време и на одређено 1 (директор),</w:t>
      </w:r>
    </w:p>
    <w:p w:rsidR="00947C38" w:rsidRPr="00FA2C32" w:rsidRDefault="00947C38" w:rsidP="00947C38">
      <w:pPr>
        <w:pStyle w:val="NoSpacing"/>
        <w:numPr>
          <w:ilvl w:val="0"/>
          <w:numId w:val="6"/>
        </w:numPr>
        <w:rPr>
          <w:rFonts w:ascii="Times New Roman" w:hAnsi="Times New Roman"/>
          <w:sz w:val="20"/>
          <w:szCs w:val="20"/>
          <w:lang w:val="sr-Cyrl-CS"/>
        </w:rPr>
      </w:pPr>
      <w:r w:rsidRPr="00FD2BBF">
        <w:rPr>
          <w:rFonts w:ascii="Times New Roman" w:hAnsi="Times New Roman"/>
          <w:sz w:val="20"/>
          <w:szCs w:val="20"/>
          <w:lang w:val="sr-Cyrl-CS"/>
        </w:rPr>
        <w:t xml:space="preserve">  </w:t>
      </w:r>
      <w:r w:rsidRPr="00FD2BBF">
        <w:rPr>
          <w:rFonts w:ascii="Times New Roman" w:hAnsi="Times New Roman"/>
          <w:sz w:val="20"/>
          <w:szCs w:val="20"/>
        </w:rPr>
        <w:t xml:space="preserve"> </w:t>
      </w:r>
      <w:r w:rsidRPr="00FD2BBF">
        <w:rPr>
          <w:rFonts w:ascii="Times New Roman" w:hAnsi="Times New Roman"/>
          <w:sz w:val="20"/>
          <w:szCs w:val="20"/>
          <w:lang w:val="sr-Cyrl-CS"/>
        </w:rPr>
        <w:t xml:space="preserve">1 </w:t>
      </w:r>
      <w:r w:rsidRPr="00FD2BBF">
        <w:rPr>
          <w:rFonts w:ascii="Times New Roman" w:hAnsi="Times New Roman"/>
          <w:sz w:val="20"/>
          <w:szCs w:val="20"/>
        </w:rPr>
        <w:t xml:space="preserve">запослени </w:t>
      </w:r>
      <w:r w:rsidRPr="00FD2BBF">
        <w:rPr>
          <w:rFonts w:ascii="Times New Roman" w:hAnsi="Times New Roman"/>
          <w:sz w:val="20"/>
          <w:szCs w:val="20"/>
          <w:lang w:val="sr-Cyrl-CS"/>
        </w:rPr>
        <w:t>ЈУ Спортски центар Сталаћ-Град Сталаћ на одређено (директор).</w:t>
      </w:r>
    </w:p>
    <w:p w:rsidR="00947C38" w:rsidRDefault="00947C38" w:rsidP="00947C38">
      <w:pPr>
        <w:pStyle w:val="NoSpacing"/>
        <w:ind w:left="720"/>
        <w:rPr>
          <w:rFonts w:ascii="Times New Roman" w:hAnsi="Times New Roman"/>
          <w:sz w:val="20"/>
          <w:szCs w:val="20"/>
          <w:lang w:val="en-US"/>
        </w:rPr>
      </w:pPr>
    </w:p>
    <w:p w:rsidR="00947C38" w:rsidRPr="00FD2BBF" w:rsidRDefault="00947C38" w:rsidP="00947C38">
      <w:pPr>
        <w:pStyle w:val="NoSpacing"/>
        <w:ind w:left="720"/>
        <w:rPr>
          <w:rFonts w:ascii="Times New Roman" w:hAnsi="Times New Roman"/>
          <w:sz w:val="20"/>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lastRenderedPageBreak/>
        <w:t>Члан 8.</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За извршавање ове Одлуке одговоран је Председник општине.</w:t>
      </w:r>
    </w:p>
    <w:p w:rsidR="00947C38" w:rsidRPr="00FD2BBF" w:rsidRDefault="00947C38" w:rsidP="00947C38">
      <w:pPr>
        <w:pStyle w:val="NoSpacing"/>
        <w:jc w:val="both"/>
        <w:rPr>
          <w:rFonts w:ascii="Times New Roman" w:hAnsi="Times New Roman"/>
          <w:sz w:val="20"/>
          <w:szCs w:val="20"/>
          <w:lang w:val="sr-Cyrl-CS"/>
        </w:rPr>
      </w:pPr>
      <w:r w:rsidRPr="00FD2BBF">
        <w:rPr>
          <w:sz w:val="20"/>
          <w:szCs w:val="20"/>
          <w:lang w:val="sr-Cyrl-CS"/>
        </w:rPr>
        <w:tab/>
      </w:r>
      <w:r w:rsidRPr="00FD2BBF">
        <w:rPr>
          <w:rFonts w:ascii="Times New Roman" w:hAnsi="Times New Roman"/>
          <w:sz w:val="20"/>
          <w:szCs w:val="20"/>
          <w:lang w:val="sr-Cyrl-CS"/>
        </w:rPr>
        <w:t>Наредбодавац за извршење буџета је Председник општине.</w:t>
      </w:r>
    </w:p>
    <w:p w:rsidR="00947C38" w:rsidRPr="001E1D22" w:rsidRDefault="00947C38" w:rsidP="00947C38">
      <w:pPr>
        <w:pStyle w:val="NoSpacing"/>
        <w:jc w:val="both"/>
        <w:rPr>
          <w:rFonts w:ascii="Times New Roman" w:hAnsi="Times New Roman"/>
          <w:sz w:val="18"/>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9.</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947C38" w:rsidRPr="001E1D22" w:rsidRDefault="00947C38" w:rsidP="00947C38">
      <w:pPr>
        <w:pStyle w:val="NoSpacing"/>
        <w:jc w:val="both"/>
        <w:rPr>
          <w:rFonts w:ascii="Times New Roman" w:hAnsi="Times New Roman"/>
          <w:sz w:val="18"/>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10.</w:t>
      </w:r>
    </w:p>
    <w:p w:rsidR="00947C38" w:rsidRPr="00FD2BBF" w:rsidRDefault="00947C38" w:rsidP="00947C38">
      <w:pPr>
        <w:pStyle w:val="NoSpacing"/>
        <w:jc w:val="both"/>
        <w:rPr>
          <w:rFonts w:ascii="Times New Roman" w:hAnsi="Times New Roman"/>
          <w:sz w:val="20"/>
          <w:szCs w:val="20"/>
        </w:rPr>
      </w:pPr>
      <w:r w:rsidRPr="00FD2BBF">
        <w:rPr>
          <w:rFonts w:ascii="Times New Roman" w:hAnsi="Times New Roman"/>
          <w:sz w:val="20"/>
          <w:szCs w:val="20"/>
          <w:lang w:val="sr-Cyrl-CS"/>
        </w:rPr>
        <w:tab/>
        <w:t>За законито и наменско коришћење средстава распоређених овом Одлуком, одговорни су функционери , односно руководиоци директних и индиректних корисника буџетских средстава</w:t>
      </w:r>
      <w:r w:rsidRPr="00FD2BBF">
        <w:rPr>
          <w:rFonts w:ascii="Times New Roman" w:hAnsi="Times New Roman"/>
          <w:sz w:val="20"/>
          <w:szCs w:val="20"/>
        </w:rPr>
        <w:t xml:space="preserve"> , као и одговорна лица осталих корисника буџетских средстава општине Ћићевац.</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11.</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и Општинско веће, а обавезно у року од петнаест дана по истеку шестомесечног, односно деветомесечног периода.</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У року од петнаест дана по доношењу извештаја из става 1.овог члана, Општинско веће усваја и доставља извештај Скупштини општине.</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Извештај садржи и одступања између усвојеног буџета и извршења и образложење великих одступања.</w:t>
      </w:r>
    </w:p>
    <w:p w:rsidR="00947C38" w:rsidRPr="001E1D22" w:rsidRDefault="00947C38" w:rsidP="00947C38">
      <w:pPr>
        <w:pStyle w:val="NoSpacing"/>
        <w:jc w:val="both"/>
        <w:rPr>
          <w:rFonts w:ascii="Times New Roman" w:hAnsi="Times New Roman"/>
          <w:sz w:val="18"/>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12.</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Одлуку о промени апропријације из општих прихода буџета и преносу апропријације у текућу буџетску резерву,  у складу са чланом 61.Закона о буџетском систему доноси Општинско веће.</w:t>
      </w:r>
    </w:p>
    <w:p w:rsidR="00947C38" w:rsidRPr="001E1D22" w:rsidRDefault="00947C38" w:rsidP="00947C38">
      <w:pPr>
        <w:pStyle w:val="NoSpacing"/>
        <w:jc w:val="center"/>
        <w:rPr>
          <w:rFonts w:ascii="Times New Roman" w:hAnsi="Times New Roman"/>
          <w:sz w:val="18"/>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13.</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Решење о употреби текуће буџетске и сталне резерве на предлог органа управе надлежног за финансије доноси Општинско веће.</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14.</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Одлуку о отварању буџетског фонда у складу са чланом 64. Закона о буџетском систему доноси Општинско веће.</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15.</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rsidR="00947C38" w:rsidRPr="001E1D22" w:rsidRDefault="00947C38" w:rsidP="00947C38">
      <w:pPr>
        <w:pStyle w:val="NoSpacing"/>
        <w:jc w:val="both"/>
        <w:rPr>
          <w:rFonts w:ascii="Times New Roman" w:hAnsi="Times New Roman"/>
          <w:sz w:val="18"/>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16.</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947C38" w:rsidRPr="001E1D22" w:rsidRDefault="00947C38" w:rsidP="00947C38">
      <w:pPr>
        <w:pStyle w:val="NoSpacing"/>
        <w:ind w:left="720"/>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17.</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5</w:t>
      </w:r>
      <w:bookmarkStart w:id="0" w:name="_GoBack"/>
      <w:bookmarkEnd w:id="0"/>
      <w:r w:rsidRPr="00FD2BBF">
        <w:rPr>
          <w:rFonts w:ascii="Times New Roman" w:hAnsi="Times New Roman"/>
          <w:sz w:val="20"/>
          <w:szCs w:val="20"/>
          <w:lang w:val="sr-Cyrl-CS"/>
        </w:rPr>
        <w:t>. ове одлуке.</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Обавезе преузете у 2017. години у складу са одобреним апропријацијама у тој години, а неизвршене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18.</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947C38" w:rsidRPr="001E1D22" w:rsidRDefault="00947C38" w:rsidP="00947C38">
      <w:pPr>
        <w:pStyle w:val="NoSpacing"/>
        <w:jc w:val="both"/>
        <w:rPr>
          <w:rFonts w:ascii="Times New Roman" w:hAnsi="Times New Roman"/>
          <w:sz w:val="18"/>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19.</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lastRenderedPageBreak/>
        <w:tab/>
        <w:t>Плаћање из буџета неће се извршити уколико нису поштоване процедуре утврђене чланом 56. став 3. Закона о буџетском систему.</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20.</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важећим законским прописима  којима се регулише област јавних набавки.</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Набавком мале вредности, у смислу прописа о јавним набавкама, сматра се набавка чија је вредност дефинисана Законом о јавним набавкама.</w:t>
      </w:r>
    </w:p>
    <w:p w:rsidR="00947C38" w:rsidRPr="001E1D22" w:rsidRDefault="00947C38" w:rsidP="00947C38">
      <w:pPr>
        <w:pStyle w:val="NoSpacing"/>
        <w:jc w:val="both"/>
        <w:rPr>
          <w:rFonts w:ascii="Times New Roman" w:hAnsi="Times New Roman"/>
          <w:sz w:val="14"/>
          <w:szCs w:val="20"/>
          <w:lang w:val="sr-Cyrl-CS"/>
        </w:rPr>
      </w:pPr>
      <w:r w:rsidRPr="00FD2BBF">
        <w:rPr>
          <w:sz w:val="20"/>
          <w:szCs w:val="20"/>
          <w:lang w:val="sr-Cyrl-CS"/>
        </w:rPr>
        <w:tab/>
      </w: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21.</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22.</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Уз захтев, корисници су дужни да доставе комплетну документацију за плаћање (копије).</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23.</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Новчана средства на консолидованом рачуну трезора могу се инвестирати у 2018.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947C38" w:rsidRPr="001E1D22" w:rsidRDefault="00947C38" w:rsidP="00947C38">
      <w:pPr>
        <w:pStyle w:val="NoSpacing"/>
        <w:jc w:val="both"/>
        <w:rPr>
          <w:rFonts w:ascii="Times New Roman" w:hAnsi="Times New Roman"/>
          <w:sz w:val="18"/>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24.</w:t>
      </w:r>
    </w:p>
    <w:p w:rsidR="00947C38" w:rsidRPr="00FD2BBF" w:rsidRDefault="00947C38" w:rsidP="00947C38">
      <w:pPr>
        <w:pStyle w:val="NoSpacing"/>
        <w:jc w:val="both"/>
        <w:rPr>
          <w:rFonts w:ascii="Times New Roman" w:hAnsi="Times New Roman"/>
          <w:color w:val="C00000"/>
          <w:sz w:val="20"/>
          <w:szCs w:val="20"/>
          <w:lang w:val="sr-Cyrl-CS"/>
        </w:rPr>
      </w:pPr>
      <w:r w:rsidRPr="00FD2BBF">
        <w:rPr>
          <w:rFonts w:ascii="Times New Roman" w:hAnsi="Times New Roman"/>
          <w:sz w:val="20"/>
          <w:szCs w:val="20"/>
          <w:lang w:val="sr-Cyrl-CS"/>
        </w:rPr>
        <w:tab/>
        <w:t>Накнаде за рад председника и чланова комисија и других сталних  и привремених радних тела не могу се повећавати у 2018. години. Задужује се председник Општине и корисници буџетских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Одлука, решења и других аката којима је уређено плаћање ових накнада.</w:t>
      </w:r>
      <w:r w:rsidRPr="00FD2BBF">
        <w:rPr>
          <w:rFonts w:ascii="Times New Roman" w:hAnsi="Times New Roman"/>
          <w:color w:val="C00000"/>
          <w:sz w:val="20"/>
          <w:szCs w:val="20"/>
          <w:lang w:val="sr-Cyrl-CS"/>
        </w:rPr>
        <w:t xml:space="preserve"> </w:t>
      </w:r>
    </w:p>
    <w:p w:rsidR="00947C38" w:rsidRPr="00FD2BBF" w:rsidRDefault="00947C38" w:rsidP="00947C38">
      <w:pPr>
        <w:pStyle w:val="NoSpacing"/>
        <w:jc w:val="both"/>
        <w:rPr>
          <w:rFonts w:ascii="Times New Roman" w:hAnsi="Times New Roman"/>
          <w:color w:val="C00000"/>
          <w:sz w:val="20"/>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25.</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Директни и индиректни корисници буџетских средстава у 2018.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26.</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Скупштина општине доноси Одлуку о дугорочном задуживању, ради финансирања или рефинансирања капиталних инвестиционих расхода предвиђених Одлуком о буџету локалне власти, у складу са одредбама чл. 36. Закона о јавном дугу.</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За финансирање дефицита текуће ликвидности, који може да настане услед неуравнотежености кретања у приходима и расходима буџета, Скупштина општине може се задужити у складу са одредбама члана 35. Закона о јавном дугу („Сл. гласник РС“, број, 61/2005, 107/2009, 78/2011 и 68/2015) и члана 33. став 1. тачка 31) Статута општине Ћићевац („Сл. лист општине Ћићевац“, бр</w:t>
      </w:r>
      <w:r>
        <w:rPr>
          <w:rFonts w:ascii="Times New Roman" w:hAnsi="Times New Roman"/>
          <w:sz w:val="20"/>
          <w:szCs w:val="20"/>
          <w:lang w:val="sr-Cyrl-CS"/>
        </w:rPr>
        <w:t>.</w:t>
      </w:r>
      <w:r w:rsidRPr="00FD2BBF">
        <w:rPr>
          <w:rFonts w:ascii="Times New Roman" w:hAnsi="Times New Roman"/>
          <w:sz w:val="20"/>
          <w:szCs w:val="20"/>
          <w:lang w:val="sr-Cyrl-CS"/>
        </w:rPr>
        <w:t xml:space="preserve"> 1</w:t>
      </w:r>
      <w:r w:rsidRPr="00FD2BBF">
        <w:rPr>
          <w:rFonts w:ascii="Times New Roman" w:hAnsi="Times New Roman"/>
          <w:sz w:val="20"/>
          <w:szCs w:val="20"/>
          <w:lang w:val="sr-Latn-CS"/>
        </w:rPr>
        <w:t>7</w:t>
      </w:r>
      <w:r w:rsidRPr="00FD2BBF">
        <w:rPr>
          <w:rFonts w:ascii="Times New Roman" w:hAnsi="Times New Roman"/>
          <w:sz w:val="20"/>
          <w:szCs w:val="20"/>
          <w:lang w:val="sr-Cyrl-CS"/>
        </w:rPr>
        <w:t>/</w:t>
      </w:r>
      <w:r w:rsidRPr="00FD2BBF">
        <w:rPr>
          <w:rFonts w:ascii="Times New Roman" w:hAnsi="Times New Roman"/>
          <w:sz w:val="20"/>
          <w:szCs w:val="20"/>
          <w:lang w:val="sr-Latn-CS"/>
        </w:rPr>
        <w:t xml:space="preserve">13- </w:t>
      </w:r>
      <w:r w:rsidRPr="00FD2BBF">
        <w:rPr>
          <w:rFonts w:ascii="Times New Roman" w:hAnsi="Times New Roman"/>
          <w:sz w:val="20"/>
          <w:szCs w:val="20"/>
          <w:lang w:val="sr-Cyrl-CS"/>
        </w:rPr>
        <w:t xml:space="preserve">пречишћен текст, 22/13 и 10/15), уз претходно </w:t>
      </w:r>
      <w:r w:rsidRPr="00FD2BBF">
        <w:rPr>
          <w:rFonts w:ascii="Times New Roman" w:hAnsi="Times New Roman"/>
          <w:sz w:val="20"/>
          <w:szCs w:val="20"/>
        </w:rPr>
        <w:t xml:space="preserve">прибављену </w:t>
      </w:r>
      <w:r w:rsidRPr="00FD2BBF">
        <w:rPr>
          <w:rFonts w:ascii="Times New Roman" w:hAnsi="Times New Roman"/>
          <w:sz w:val="20"/>
          <w:szCs w:val="20"/>
          <w:lang w:val="sr-Cyrl-CS"/>
        </w:rPr>
        <w:t xml:space="preserve"> сагласност Министарства финансија.</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27.</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Корисници буџетских средстава пренеће на рачун извршења буџета до 31. децембра 2018. године, средства која нису утрошена за финансирање расхода у 2018. години, која су овим корисницима пренета у складу са Одлуком о буџету општине Ћићевац за 2018.годину.</w:t>
      </w:r>
    </w:p>
    <w:p w:rsidR="00947C38" w:rsidRPr="00FD2BBF" w:rsidRDefault="00947C38" w:rsidP="00947C38">
      <w:pPr>
        <w:pStyle w:val="NoSpacing"/>
        <w:jc w:val="both"/>
        <w:rPr>
          <w:rFonts w:ascii="Times New Roman" w:hAnsi="Times New Roman"/>
          <w:sz w:val="20"/>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28.</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Изузетно, у случају да се буџету општине Ћићевац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947C38" w:rsidRPr="001E1D22" w:rsidRDefault="00947C38" w:rsidP="00947C38">
      <w:pPr>
        <w:pStyle w:val="NoSpacing"/>
        <w:jc w:val="both"/>
        <w:rPr>
          <w:rFonts w:ascii="Times New Roman" w:hAnsi="Times New Roman"/>
          <w:sz w:val="14"/>
          <w:szCs w:val="20"/>
          <w:lang w:val="sr-Cyrl-CS"/>
        </w:rPr>
      </w:pPr>
      <w:r w:rsidRPr="00FD2BBF">
        <w:rPr>
          <w:rFonts w:ascii="Times New Roman" w:hAnsi="Times New Roman"/>
          <w:sz w:val="20"/>
          <w:szCs w:val="20"/>
          <w:lang w:val="sr-Cyrl-CS"/>
        </w:rPr>
        <w:tab/>
      </w: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 xml:space="preserve">Члан </w:t>
      </w:r>
      <w:r w:rsidRPr="00FD2BBF">
        <w:rPr>
          <w:rFonts w:ascii="Times New Roman" w:hAnsi="Times New Roman"/>
          <w:sz w:val="20"/>
          <w:szCs w:val="20"/>
        </w:rPr>
        <w:t>29</w:t>
      </w:r>
      <w:r w:rsidRPr="00FD2BBF">
        <w:rPr>
          <w:rFonts w:ascii="Times New Roman" w:hAnsi="Times New Roman"/>
          <w:sz w:val="20"/>
          <w:szCs w:val="20"/>
          <w:lang w:val="sr-Cyrl-CS"/>
        </w:rPr>
        <w:t>.</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У буџетској 2018.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које су то право стекли у 2018. години.</w:t>
      </w:r>
    </w:p>
    <w:p w:rsidR="00947C38" w:rsidRPr="00FD2BBF" w:rsidRDefault="00947C38" w:rsidP="00947C38">
      <w:pPr>
        <w:pStyle w:val="NoSpacing"/>
        <w:jc w:val="both"/>
        <w:rPr>
          <w:rFonts w:ascii="Times New Roman" w:hAnsi="Times New Roman"/>
          <w:sz w:val="20"/>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3</w:t>
      </w:r>
      <w:r w:rsidRPr="00FD2BBF">
        <w:rPr>
          <w:rFonts w:ascii="Times New Roman" w:hAnsi="Times New Roman"/>
          <w:sz w:val="20"/>
          <w:szCs w:val="20"/>
        </w:rPr>
        <w:t>0</w:t>
      </w:r>
      <w:r w:rsidRPr="00FD2BBF">
        <w:rPr>
          <w:rFonts w:ascii="Times New Roman" w:hAnsi="Times New Roman"/>
          <w:sz w:val="20"/>
          <w:szCs w:val="20"/>
          <w:lang w:val="sr-Cyrl-CS"/>
        </w:rPr>
        <w:t>.</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 xml:space="preserve">Корисник буџетских средстава, који одређени расход и издатак извршава из других извора прохода и примања, који нису општи приход буџета (извор 01- Приходи из буџета), обавезе може преузимати само до </w:t>
      </w:r>
      <w:r w:rsidRPr="00FD2BBF">
        <w:rPr>
          <w:rFonts w:ascii="Times New Roman" w:hAnsi="Times New Roman"/>
          <w:sz w:val="20"/>
          <w:szCs w:val="20"/>
          <w:lang w:val="sr-Cyrl-CS"/>
        </w:rPr>
        <w:lastRenderedPageBreak/>
        <w:t>нивоа остварења тих прихода или примања, уколико је ниво остварених прихода и примања мањи од одобрених апропријација.</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947C38" w:rsidRPr="00FD2BBF" w:rsidRDefault="00947C38" w:rsidP="00947C38">
      <w:pPr>
        <w:pStyle w:val="NoSpacing"/>
        <w:jc w:val="both"/>
        <w:rPr>
          <w:rFonts w:ascii="Times New Roman" w:hAnsi="Times New Roman"/>
          <w:sz w:val="20"/>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3</w:t>
      </w:r>
      <w:r w:rsidRPr="00FD2BBF">
        <w:rPr>
          <w:rFonts w:ascii="Times New Roman" w:hAnsi="Times New Roman"/>
          <w:sz w:val="20"/>
          <w:szCs w:val="20"/>
        </w:rPr>
        <w:t>1</w:t>
      </w:r>
      <w:r w:rsidRPr="00FD2BBF">
        <w:rPr>
          <w:rFonts w:ascii="Times New Roman" w:hAnsi="Times New Roman"/>
          <w:sz w:val="20"/>
          <w:szCs w:val="20"/>
          <w:lang w:val="sr-Cyrl-CS"/>
        </w:rPr>
        <w:t>.</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Приоритет у извршавању расхода за робе и услуге корисника буџетских средстава имају расходи за сталне трошкове, трошкове поправки и одржавања и материјал.</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947C38" w:rsidRPr="001E1D22" w:rsidRDefault="00947C38" w:rsidP="00947C38">
      <w:pPr>
        <w:pStyle w:val="NoSpacing"/>
        <w:jc w:val="both"/>
        <w:rPr>
          <w:rFonts w:ascii="Times New Roman" w:hAnsi="Times New Roman"/>
          <w:sz w:val="18"/>
          <w:szCs w:val="20"/>
          <w:lang w:val="sr-Cyrl-CS"/>
        </w:rPr>
      </w:pP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t xml:space="preserve">    Члан 3</w:t>
      </w:r>
      <w:r w:rsidRPr="00FD2BBF">
        <w:rPr>
          <w:rFonts w:ascii="Times New Roman" w:hAnsi="Times New Roman"/>
          <w:sz w:val="20"/>
          <w:szCs w:val="20"/>
        </w:rPr>
        <w:t>2</w:t>
      </w:r>
      <w:r w:rsidRPr="00FD2BBF">
        <w:rPr>
          <w:rFonts w:ascii="Times New Roman" w:hAnsi="Times New Roman"/>
          <w:sz w:val="20"/>
          <w:szCs w:val="20"/>
          <w:lang w:val="sr-Cyrl-CS"/>
        </w:rPr>
        <w:t>.</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У року од 30 дана од ступања на снагу Одлуке о буџету, Општинско веће даје сагласност на финансијске планове директних и индиректних корисника. Општинска управа, по добијеној сагласности Општинског већа, о томе обавештава сваког индиректног корисника. Индиректни корисници дужни су да своје финансијске планове ускладе са одобреним апропријацијама у буџету и да донесу финансијски  план за 2018. годину, у року од 45 дана од дана ступања на снагу Одлуке о буџету.</w:t>
      </w:r>
    </w:p>
    <w:p w:rsidR="00947C38" w:rsidRPr="001E1D22" w:rsidRDefault="00947C38" w:rsidP="00947C38">
      <w:pPr>
        <w:pStyle w:val="NoSpacing"/>
        <w:jc w:val="both"/>
        <w:rPr>
          <w:rFonts w:ascii="Times New Roman" w:hAnsi="Times New Roman"/>
          <w:sz w:val="16"/>
          <w:szCs w:val="20"/>
          <w:lang w:val="sr-Cyrl-CS"/>
        </w:rPr>
      </w:pPr>
      <w:r w:rsidRPr="00FD2BBF">
        <w:rPr>
          <w:rFonts w:ascii="Times New Roman" w:hAnsi="Times New Roman"/>
          <w:sz w:val="20"/>
          <w:szCs w:val="20"/>
          <w:lang w:val="sr-Cyrl-CS"/>
        </w:rPr>
        <w:tab/>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t xml:space="preserve">    Члан 3</w:t>
      </w:r>
      <w:r w:rsidRPr="00FD2BBF">
        <w:rPr>
          <w:rFonts w:ascii="Times New Roman" w:hAnsi="Times New Roman"/>
          <w:sz w:val="20"/>
          <w:szCs w:val="20"/>
        </w:rPr>
        <w:t>3</w:t>
      </w:r>
      <w:r w:rsidRPr="00FD2BBF">
        <w:rPr>
          <w:rFonts w:ascii="Times New Roman" w:hAnsi="Times New Roman"/>
          <w:sz w:val="20"/>
          <w:szCs w:val="20"/>
          <w:lang w:val="sr-Cyrl-CS"/>
        </w:rPr>
        <w:t>.</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Јавно предузеће које користи или ће користити средства из буџета (субвенције или друга средства) дужно је да за та средства предложи посебан програм, у складу са чл. 61. Закона о јавним предузећима.</w:t>
      </w:r>
      <w:r w:rsidRPr="00FD2BBF">
        <w:rPr>
          <w:rFonts w:ascii="Times New Roman" w:hAnsi="Times New Roman"/>
          <w:sz w:val="20"/>
          <w:szCs w:val="20"/>
        </w:rPr>
        <w:t xml:space="preserve"> </w:t>
      </w:r>
      <w:r w:rsidRPr="00FD2BBF">
        <w:rPr>
          <w:rFonts w:ascii="Times New Roman" w:hAnsi="Times New Roman"/>
          <w:sz w:val="20"/>
          <w:szCs w:val="20"/>
          <w:lang w:val="sr-Cyrl-CS"/>
        </w:rPr>
        <w:t xml:space="preserve"> Посебан програм садржи намену и динамику коришћења средстава.</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Посебан програм се сматра донетим када на њега сагласност да Скупштина општине.</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3</w:t>
      </w:r>
      <w:r w:rsidRPr="00FD2BBF">
        <w:rPr>
          <w:rFonts w:ascii="Times New Roman" w:hAnsi="Times New Roman"/>
          <w:sz w:val="20"/>
          <w:szCs w:val="20"/>
        </w:rPr>
        <w:t>4</w:t>
      </w:r>
      <w:r w:rsidRPr="00FD2BBF">
        <w:rPr>
          <w:rFonts w:ascii="Times New Roman" w:hAnsi="Times New Roman"/>
          <w:sz w:val="20"/>
          <w:szCs w:val="20"/>
          <w:lang w:val="sr-Cyrl-CS"/>
        </w:rPr>
        <w:t>.</w:t>
      </w:r>
    </w:p>
    <w:p w:rsidR="00947C38" w:rsidRPr="00FD2BBF" w:rsidRDefault="00947C38" w:rsidP="00947C38">
      <w:pPr>
        <w:pStyle w:val="NoSpacing"/>
        <w:rPr>
          <w:rFonts w:ascii="Times New Roman" w:hAnsi="Times New Roman"/>
          <w:sz w:val="20"/>
          <w:szCs w:val="20"/>
          <w:lang w:val="sr-Cyrl-CS"/>
        </w:rPr>
      </w:pPr>
      <w:r w:rsidRPr="00FD2BBF">
        <w:rPr>
          <w:rFonts w:ascii="Times New Roman" w:hAnsi="Times New Roman"/>
          <w:sz w:val="20"/>
          <w:szCs w:val="20"/>
          <w:lang w:val="sr-Cyrl-CS"/>
        </w:rPr>
        <w:tab/>
        <w:t>Саставни део ове одлуке је табела са планом прихода и планом расхода.</w:t>
      </w:r>
    </w:p>
    <w:p w:rsidR="00947C38" w:rsidRPr="00FD2BBF" w:rsidRDefault="00947C38" w:rsidP="00947C38">
      <w:pPr>
        <w:pStyle w:val="NoSpacing"/>
        <w:rPr>
          <w:rFonts w:ascii="Times New Roman" w:hAnsi="Times New Roman"/>
          <w:sz w:val="20"/>
          <w:szCs w:val="20"/>
          <w:lang w:val="sr-Cyrl-CS"/>
        </w:rPr>
      </w:pPr>
      <w:r w:rsidRPr="00FD2BBF">
        <w:rPr>
          <w:rFonts w:ascii="Times New Roman" w:hAnsi="Times New Roman"/>
          <w:sz w:val="20"/>
          <w:szCs w:val="20"/>
          <w:lang w:val="sr-Cyrl-CS"/>
        </w:rPr>
        <w:tab/>
        <w:t>Саставни део ове одлуке је списак директних и индиректних корисника буџетских средстава.</w:t>
      </w:r>
    </w:p>
    <w:p w:rsidR="00947C38" w:rsidRPr="00FD2BBF" w:rsidRDefault="00947C38" w:rsidP="00947C38">
      <w:pPr>
        <w:pStyle w:val="NoSpacing"/>
        <w:ind w:left="720"/>
        <w:rPr>
          <w:rFonts w:ascii="Times New Roman" w:hAnsi="Times New Roman"/>
          <w:sz w:val="20"/>
          <w:szCs w:val="20"/>
          <w:lang w:val="sr-Cyrl-CS"/>
        </w:rPr>
      </w:pPr>
      <w:r w:rsidRPr="00FD2BBF">
        <w:rPr>
          <w:rFonts w:ascii="Times New Roman" w:hAnsi="Times New Roman"/>
          <w:sz w:val="20"/>
          <w:szCs w:val="20"/>
          <w:lang w:val="sr-Cyrl-CS"/>
        </w:rPr>
        <w:t>Саставни део ове одлуке је образложење Програмског дела буџета.</w:t>
      </w:r>
    </w:p>
    <w:p w:rsidR="00947C38" w:rsidRPr="001E1D22" w:rsidRDefault="00947C38" w:rsidP="00947C38">
      <w:pPr>
        <w:pStyle w:val="NoSpacing"/>
        <w:jc w:val="center"/>
        <w:rPr>
          <w:rFonts w:ascii="Times New Roman" w:hAnsi="Times New Roman"/>
          <w:sz w:val="18"/>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3</w:t>
      </w:r>
      <w:r w:rsidRPr="00FD2BBF">
        <w:rPr>
          <w:rFonts w:ascii="Times New Roman" w:hAnsi="Times New Roman"/>
          <w:sz w:val="20"/>
          <w:szCs w:val="20"/>
        </w:rPr>
        <w:t>5</w:t>
      </w:r>
      <w:r w:rsidRPr="00FD2BBF">
        <w:rPr>
          <w:rFonts w:ascii="Times New Roman" w:hAnsi="Times New Roman"/>
          <w:sz w:val="20"/>
          <w:szCs w:val="20"/>
          <w:lang w:val="sr-Cyrl-CS"/>
        </w:rPr>
        <w:t>.</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Ову Одлуку објавити у ''Сл. листу општине Ћићевац''  и доставити министру  финансија.</w:t>
      </w:r>
    </w:p>
    <w:p w:rsidR="00947C38" w:rsidRPr="001E1D22" w:rsidRDefault="00947C38" w:rsidP="00947C38">
      <w:pPr>
        <w:pStyle w:val="NoSpacing"/>
        <w:jc w:val="both"/>
        <w:rPr>
          <w:rFonts w:ascii="Times New Roman" w:hAnsi="Times New Roman"/>
          <w:sz w:val="18"/>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Члан 3</w:t>
      </w:r>
      <w:r w:rsidRPr="00FD2BBF">
        <w:rPr>
          <w:rFonts w:ascii="Times New Roman" w:hAnsi="Times New Roman"/>
          <w:sz w:val="20"/>
          <w:szCs w:val="20"/>
        </w:rPr>
        <w:t>6</w:t>
      </w:r>
      <w:r w:rsidRPr="00FD2BBF">
        <w:rPr>
          <w:rFonts w:ascii="Times New Roman" w:hAnsi="Times New Roman"/>
          <w:sz w:val="20"/>
          <w:szCs w:val="20"/>
          <w:lang w:val="sr-Cyrl-CS"/>
        </w:rPr>
        <w:t>.</w:t>
      </w:r>
    </w:p>
    <w:p w:rsidR="00947C38" w:rsidRPr="00FD2BBF" w:rsidRDefault="00947C38" w:rsidP="00947C38">
      <w:pPr>
        <w:pStyle w:val="NoSpacing"/>
        <w:jc w:val="both"/>
        <w:rPr>
          <w:rFonts w:ascii="Times New Roman" w:hAnsi="Times New Roman"/>
          <w:sz w:val="20"/>
          <w:szCs w:val="20"/>
          <w:lang w:val="sr-Cyrl-CS"/>
        </w:rPr>
      </w:pPr>
      <w:r w:rsidRPr="00FD2BBF">
        <w:rPr>
          <w:rFonts w:ascii="Times New Roman" w:hAnsi="Times New Roman"/>
          <w:sz w:val="20"/>
          <w:szCs w:val="20"/>
          <w:lang w:val="sr-Cyrl-CS"/>
        </w:rPr>
        <w:tab/>
        <w:t>Ова Одлука ступа на снагу осмог дана од дана објављивања у ''Сл. листу општине Ћићевац'', а примењиваће се од 1. јануара 2018. године.</w:t>
      </w:r>
    </w:p>
    <w:p w:rsidR="00947C38" w:rsidRPr="001E1D22" w:rsidRDefault="00947C38" w:rsidP="00947C38">
      <w:pPr>
        <w:pStyle w:val="NoSpacing"/>
        <w:jc w:val="both"/>
        <w:rPr>
          <w:rFonts w:ascii="Times New Roman" w:hAnsi="Times New Roman"/>
          <w:sz w:val="1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СКУПШТИНА ОПШТИНЕ ЋИЋЕВАЦ</w:t>
      </w:r>
    </w:p>
    <w:p w:rsidR="00947C38" w:rsidRPr="00FD2BBF" w:rsidRDefault="00947C38" w:rsidP="00947C38">
      <w:pPr>
        <w:pStyle w:val="NoSpacing"/>
        <w:jc w:val="center"/>
        <w:rPr>
          <w:rFonts w:ascii="Times New Roman" w:hAnsi="Times New Roman"/>
          <w:sz w:val="20"/>
          <w:szCs w:val="20"/>
        </w:rPr>
      </w:pPr>
      <w:r w:rsidRPr="00FD2BBF">
        <w:rPr>
          <w:rFonts w:ascii="Times New Roman" w:hAnsi="Times New Roman"/>
          <w:sz w:val="20"/>
          <w:szCs w:val="20"/>
          <w:lang w:val="sr-Cyrl-CS"/>
        </w:rPr>
        <w:t>Бр. 400-</w:t>
      </w:r>
      <w:r w:rsidRPr="00FD2BBF">
        <w:rPr>
          <w:rFonts w:ascii="Times New Roman" w:hAnsi="Times New Roman"/>
          <w:sz w:val="20"/>
          <w:szCs w:val="20"/>
        </w:rPr>
        <w:t xml:space="preserve"> 48</w:t>
      </w:r>
      <w:r w:rsidRPr="00FD2BBF">
        <w:rPr>
          <w:rFonts w:ascii="Times New Roman" w:hAnsi="Times New Roman"/>
          <w:sz w:val="20"/>
          <w:szCs w:val="20"/>
          <w:lang w:val="sr-Cyrl-CS"/>
        </w:rPr>
        <w:t xml:space="preserve">/17-04 од </w:t>
      </w:r>
      <w:r w:rsidRPr="00FD2BBF">
        <w:rPr>
          <w:rFonts w:ascii="Times New Roman" w:hAnsi="Times New Roman"/>
          <w:sz w:val="20"/>
          <w:szCs w:val="20"/>
        </w:rPr>
        <w:t>18.12.2017.</w:t>
      </w:r>
      <w:r w:rsidRPr="00FD2BBF">
        <w:rPr>
          <w:rFonts w:ascii="Times New Roman" w:hAnsi="Times New Roman"/>
          <w:sz w:val="20"/>
          <w:szCs w:val="20"/>
          <w:lang w:val="sr-Cyrl-CS"/>
        </w:rPr>
        <w:t xml:space="preserve"> године</w:t>
      </w:r>
    </w:p>
    <w:p w:rsidR="00947C38" w:rsidRPr="001E1D22" w:rsidRDefault="00947C38" w:rsidP="00947C38">
      <w:pPr>
        <w:pStyle w:val="NoSpacing"/>
        <w:jc w:val="center"/>
        <w:rPr>
          <w:rFonts w:ascii="Times New Roman" w:hAnsi="Times New Roman"/>
          <w:sz w:val="4"/>
          <w:szCs w:val="20"/>
          <w:lang w:val="sr-Cyrl-CS"/>
        </w:rPr>
      </w:pPr>
    </w:p>
    <w:p w:rsidR="00947C38" w:rsidRPr="00FD2BBF" w:rsidRDefault="00947C38" w:rsidP="00947C38">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t xml:space="preserve">  ПРЕДСЕДНИК</w:t>
      </w:r>
    </w:p>
    <w:p w:rsidR="00947C38" w:rsidRPr="00FD2BBF" w:rsidRDefault="00947C38" w:rsidP="00947C38">
      <w:pPr>
        <w:pStyle w:val="NoSpacing"/>
        <w:jc w:val="center"/>
        <w:rPr>
          <w:rFonts w:ascii="Times New Roman" w:hAnsi="Times New Roman"/>
          <w:sz w:val="20"/>
          <w:szCs w:val="20"/>
        </w:rPr>
      </w:pP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r>
      <w:r w:rsidRPr="00FD2BBF">
        <w:rPr>
          <w:rFonts w:ascii="Times New Roman" w:hAnsi="Times New Roman"/>
          <w:sz w:val="20"/>
          <w:szCs w:val="20"/>
          <w:lang w:val="sr-Cyrl-CS"/>
        </w:rPr>
        <w:tab/>
        <w:t xml:space="preserve">                            </w:t>
      </w:r>
      <w:r>
        <w:rPr>
          <w:rFonts w:ascii="Times New Roman" w:hAnsi="Times New Roman"/>
          <w:sz w:val="20"/>
          <w:szCs w:val="20"/>
          <w:lang w:val="en-US"/>
        </w:rPr>
        <w:t xml:space="preserve">   </w:t>
      </w:r>
      <w:r w:rsidRPr="00FD2BBF">
        <w:rPr>
          <w:rFonts w:ascii="Times New Roman" w:hAnsi="Times New Roman"/>
          <w:sz w:val="20"/>
          <w:szCs w:val="20"/>
          <w:lang w:val="sr-Cyrl-CS"/>
        </w:rPr>
        <w:t xml:space="preserve"> </w:t>
      </w:r>
      <w:r>
        <w:rPr>
          <w:rFonts w:ascii="Times New Roman" w:hAnsi="Times New Roman"/>
          <w:sz w:val="20"/>
          <w:szCs w:val="20"/>
          <w:lang w:val="sr-Cyrl-CS"/>
        </w:rPr>
        <w:t xml:space="preserve">         </w:t>
      </w:r>
      <w:r w:rsidRPr="00FD2BBF">
        <w:rPr>
          <w:rFonts w:ascii="Times New Roman" w:hAnsi="Times New Roman"/>
          <w:sz w:val="20"/>
          <w:szCs w:val="20"/>
          <w:lang w:val="sr-Cyrl-CS"/>
        </w:rPr>
        <w:t>Славољуб Симић</w:t>
      </w:r>
      <w:r>
        <w:rPr>
          <w:rFonts w:ascii="Times New Roman" w:hAnsi="Times New Roman"/>
          <w:sz w:val="20"/>
          <w:szCs w:val="20"/>
          <w:lang w:val="sr-Cyrl-CS"/>
        </w:rPr>
        <w:t>, с.р.</w:t>
      </w:r>
    </w:p>
    <w:p w:rsidR="00947C38" w:rsidRPr="00FD2BBF" w:rsidRDefault="00947C38" w:rsidP="00947C38">
      <w:pPr>
        <w:pStyle w:val="NoSpacing"/>
        <w:jc w:val="both"/>
        <w:rPr>
          <w:rFonts w:ascii="Times New Roman" w:hAnsi="Times New Roman"/>
        </w:rPr>
      </w:pPr>
    </w:p>
    <w:p w:rsidR="00947C38" w:rsidRPr="00BF376A" w:rsidRDefault="00947C38" w:rsidP="00947C38">
      <w:pPr>
        <w:pStyle w:val="NoSpacing"/>
        <w:jc w:val="center"/>
        <w:rPr>
          <w:rFonts w:ascii="Times New Roman" w:hAnsi="Times New Roman"/>
          <w:b/>
          <w:lang w:val="sr-Cyrl-CS"/>
        </w:rPr>
      </w:pPr>
      <w:r w:rsidRPr="00BF376A">
        <w:rPr>
          <w:rFonts w:ascii="Times New Roman" w:hAnsi="Times New Roman"/>
          <w:b/>
          <w:lang w:val="sr-Cyrl-CS"/>
        </w:rPr>
        <w:t>ПЛАН ПРИХОДА И ПРИМАЊА</w:t>
      </w:r>
    </w:p>
    <w:p w:rsidR="00947C38" w:rsidRPr="00B85D26" w:rsidRDefault="00947C38" w:rsidP="00947C38">
      <w:pPr>
        <w:pStyle w:val="NoSpacing"/>
        <w:jc w:val="center"/>
        <w:rPr>
          <w:rFonts w:ascii="Times New Roman" w:hAnsi="Times New Roman"/>
          <w:b/>
          <w:sz w:val="20"/>
          <w:lang w:val="sr-Cyrl-CS"/>
        </w:rPr>
      </w:pPr>
      <w:r>
        <w:rPr>
          <w:rFonts w:ascii="Times New Roman" w:hAnsi="Times New Roman"/>
          <w:b/>
          <w:sz w:val="20"/>
          <w:lang w:val="sr-Cyrl-CS"/>
        </w:rPr>
        <w:t xml:space="preserve">                                                                                                                             </w:t>
      </w:r>
      <w:r w:rsidRPr="00B85D26">
        <w:rPr>
          <w:rFonts w:ascii="Times New Roman" w:hAnsi="Times New Roman"/>
          <w:b/>
          <w:sz w:val="20"/>
          <w:lang w:val="sr-Cyrl-CS"/>
        </w:rPr>
        <w:t>За период 01.01.201</w:t>
      </w:r>
      <w:r>
        <w:rPr>
          <w:rFonts w:ascii="Times New Roman" w:hAnsi="Times New Roman"/>
          <w:b/>
          <w:sz w:val="20"/>
          <w:lang w:val="sr-Cyrl-CS"/>
        </w:rPr>
        <w:t>8</w:t>
      </w:r>
      <w:r w:rsidRPr="00B85D26">
        <w:rPr>
          <w:rFonts w:ascii="Times New Roman" w:hAnsi="Times New Roman"/>
          <w:b/>
          <w:sz w:val="20"/>
          <w:lang w:val="sr-Cyrl-CS"/>
        </w:rPr>
        <w:t>.-31.12.201</w:t>
      </w:r>
      <w:r>
        <w:rPr>
          <w:rFonts w:ascii="Times New Roman" w:hAnsi="Times New Roman"/>
          <w:b/>
          <w:sz w:val="20"/>
          <w:lang w:val="sr-Cyrl-CS"/>
        </w:rPr>
        <w:t>8</w:t>
      </w:r>
      <w:r w:rsidRPr="00B85D26">
        <w:rPr>
          <w:rFonts w:ascii="Times New Roman" w:hAnsi="Times New Roman"/>
          <w:b/>
          <w:sz w:val="20"/>
          <w:lang w:val="sr-Cyrl-CS"/>
        </w:rPr>
        <w:t>.</w:t>
      </w:r>
    </w:p>
    <w:tbl>
      <w:tblPr>
        <w:tblW w:w="9637" w:type="dxa"/>
        <w:jc w:val="center"/>
        <w:tblInd w:w="-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794"/>
        <w:gridCol w:w="4469"/>
        <w:gridCol w:w="1134"/>
        <w:gridCol w:w="972"/>
        <w:gridCol w:w="1134"/>
        <w:gridCol w:w="1134"/>
      </w:tblGrid>
      <w:tr w:rsidR="00947C38" w:rsidRPr="00BF376A" w:rsidTr="00B00AE4">
        <w:trPr>
          <w:trHeight w:val="550"/>
          <w:jc w:val="center"/>
        </w:trPr>
        <w:tc>
          <w:tcPr>
            <w:tcW w:w="794" w:type="dxa"/>
            <w:tcBorders>
              <w:top w:val="double" w:sz="4" w:space="0" w:color="auto"/>
              <w:bottom w:val="single" w:sz="6" w:space="0" w:color="auto"/>
            </w:tcBorders>
            <w:shd w:val="clear" w:color="auto" w:fill="D9D9D9"/>
            <w:vAlign w:val="center"/>
          </w:tcPr>
          <w:p w:rsidR="00947C38" w:rsidRPr="00BF376A" w:rsidRDefault="00947C38" w:rsidP="00B00AE4">
            <w:pPr>
              <w:pStyle w:val="NoSpacing"/>
              <w:jc w:val="center"/>
              <w:rPr>
                <w:rFonts w:ascii="Times New Roman" w:hAnsi="Times New Roman"/>
                <w:lang w:val="ru-RU"/>
              </w:rPr>
            </w:pPr>
            <w:r w:rsidRPr="00BF376A">
              <w:rPr>
                <w:rFonts w:ascii="Times New Roman" w:hAnsi="Times New Roman"/>
                <w:sz w:val="18"/>
                <w:lang w:val="ru-RU"/>
              </w:rPr>
              <w:t xml:space="preserve">Економ. </w:t>
            </w:r>
            <w:r w:rsidRPr="00BF376A">
              <w:rPr>
                <w:rFonts w:ascii="Times New Roman" w:hAnsi="Times New Roman"/>
                <w:sz w:val="18"/>
                <w:lang w:val="ru-RU"/>
              </w:rPr>
              <w:br/>
              <w:t>класиф.</w:t>
            </w:r>
          </w:p>
        </w:tc>
        <w:tc>
          <w:tcPr>
            <w:tcW w:w="4469" w:type="dxa"/>
            <w:tcBorders>
              <w:top w:val="double" w:sz="4" w:space="0" w:color="auto"/>
              <w:bottom w:val="single" w:sz="6" w:space="0" w:color="auto"/>
            </w:tcBorders>
            <w:shd w:val="clear" w:color="auto" w:fill="D9D9D9"/>
            <w:vAlign w:val="center"/>
          </w:tcPr>
          <w:p w:rsidR="00947C38" w:rsidRPr="00BF376A" w:rsidRDefault="00947C38" w:rsidP="00B00AE4">
            <w:pPr>
              <w:pStyle w:val="NoSpacing"/>
              <w:jc w:val="center"/>
              <w:rPr>
                <w:rFonts w:ascii="Times New Roman" w:hAnsi="Times New Roman"/>
                <w:sz w:val="20"/>
              </w:rPr>
            </w:pPr>
            <w:r w:rsidRPr="00BF376A">
              <w:rPr>
                <w:rFonts w:ascii="Times New Roman" w:hAnsi="Times New Roman"/>
                <w:sz w:val="20"/>
              </w:rPr>
              <w:t>Приходи , примања и пренета неутрошена средства</w:t>
            </w:r>
          </w:p>
        </w:tc>
        <w:tc>
          <w:tcPr>
            <w:tcW w:w="1134" w:type="dxa"/>
            <w:tcBorders>
              <w:top w:val="single" w:sz="4" w:space="0" w:color="auto"/>
              <w:bottom w:val="single" w:sz="6" w:space="0" w:color="auto"/>
              <w:right w:val="single" w:sz="4" w:space="0" w:color="auto"/>
            </w:tcBorders>
            <w:shd w:val="clear" w:color="auto" w:fill="D9D9D9"/>
            <w:vAlign w:val="center"/>
          </w:tcPr>
          <w:p w:rsidR="00947C38" w:rsidRPr="00BF376A" w:rsidRDefault="00947C38" w:rsidP="00B00AE4">
            <w:pPr>
              <w:pStyle w:val="NoSpacing"/>
              <w:jc w:val="center"/>
              <w:rPr>
                <w:rFonts w:ascii="Times New Roman" w:hAnsi="Times New Roman"/>
                <w:sz w:val="20"/>
              </w:rPr>
            </w:pPr>
            <w:r w:rsidRPr="00BF376A">
              <w:rPr>
                <w:rFonts w:ascii="Times New Roman" w:hAnsi="Times New Roman"/>
                <w:sz w:val="20"/>
                <w:lang w:val="sr-Cyrl-CS"/>
              </w:rPr>
              <w:t>Средства из буџета 01</w:t>
            </w:r>
          </w:p>
        </w:tc>
        <w:tc>
          <w:tcPr>
            <w:tcW w:w="972" w:type="dxa"/>
            <w:tcBorders>
              <w:top w:val="single" w:sz="4" w:space="0" w:color="auto"/>
              <w:left w:val="single" w:sz="4" w:space="0" w:color="auto"/>
              <w:bottom w:val="single" w:sz="6" w:space="0" w:color="auto"/>
            </w:tcBorders>
            <w:shd w:val="clear" w:color="auto" w:fill="D9D9D9"/>
            <w:vAlign w:val="center"/>
          </w:tcPr>
          <w:p w:rsidR="00947C38" w:rsidRPr="00BF376A" w:rsidRDefault="00947C38" w:rsidP="00B00AE4">
            <w:pPr>
              <w:pStyle w:val="NoSpacing"/>
              <w:jc w:val="center"/>
              <w:rPr>
                <w:rFonts w:ascii="Times New Roman" w:hAnsi="Times New Roman"/>
                <w:sz w:val="20"/>
                <w:lang w:val="sr-Cyrl-CS"/>
              </w:rPr>
            </w:pPr>
            <w:r w:rsidRPr="00BF376A">
              <w:rPr>
                <w:rFonts w:ascii="Times New Roman" w:hAnsi="Times New Roman"/>
                <w:sz w:val="20"/>
                <w:lang w:val="sr-Cyrl-CS"/>
              </w:rPr>
              <w:t>Средства из сопст. извора 04</w:t>
            </w:r>
          </w:p>
        </w:tc>
        <w:tc>
          <w:tcPr>
            <w:tcW w:w="1134" w:type="dxa"/>
            <w:tcBorders>
              <w:top w:val="single" w:sz="4" w:space="0" w:color="auto"/>
              <w:left w:val="single" w:sz="4" w:space="0" w:color="auto"/>
              <w:bottom w:val="single" w:sz="6" w:space="0" w:color="auto"/>
            </w:tcBorders>
            <w:shd w:val="clear" w:color="auto" w:fill="D9D9D9"/>
          </w:tcPr>
          <w:p w:rsidR="00947C38" w:rsidRPr="00BF376A" w:rsidRDefault="00947C38" w:rsidP="00B00AE4">
            <w:pPr>
              <w:pStyle w:val="NoSpacing"/>
              <w:jc w:val="center"/>
              <w:rPr>
                <w:rFonts w:ascii="Times New Roman" w:hAnsi="Times New Roman"/>
                <w:sz w:val="20"/>
                <w:lang w:val="sr-Cyrl-CS"/>
              </w:rPr>
            </w:pPr>
            <w:r w:rsidRPr="00BF376A">
              <w:rPr>
                <w:rFonts w:ascii="Times New Roman" w:hAnsi="Times New Roman"/>
                <w:sz w:val="20"/>
                <w:lang w:val="sr-Cyrl-CS"/>
              </w:rPr>
              <w:t>Средства из осталих извора</w:t>
            </w:r>
          </w:p>
        </w:tc>
        <w:tc>
          <w:tcPr>
            <w:tcW w:w="1134" w:type="dxa"/>
            <w:tcBorders>
              <w:top w:val="single" w:sz="4" w:space="0" w:color="auto"/>
              <w:left w:val="single" w:sz="4" w:space="0" w:color="auto"/>
              <w:bottom w:val="single" w:sz="6" w:space="0" w:color="auto"/>
            </w:tcBorders>
            <w:shd w:val="clear" w:color="auto" w:fill="D9D9D9"/>
          </w:tcPr>
          <w:p w:rsidR="00947C38" w:rsidRPr="00BF376A" w:rsidRDefault="00947C38" w:rsidP="00B00AE4">
            <w:pPr>
              <w:pStyle w:val="NoSpacing"/>
              <w:jc w:val="center"/>
              <w:rPr>
                <w:rFonts w:ascii="Times New Roman" w:hAnsi="Times New Roman"/>
                <w:sz w:val="20"/>
                <w:lang w:val="sr-Cyrl-CS"/>
              </w:rPr>
            </w:pPr>
          </w:p>
          <w:p w:rsidR="00947C38" w:rsidRPr="00BF376A" w:rsidRDefault="00947C38" w:rsidP="00B00AE4">
            <w:pPr>
              <w:pStyle w:val="NoSpacing"/>
              <w:jc w:val="center"/>
              <w:rPr>
                <w:rFonts w:ascii="Times New Roman" w:hAnsi="Times New Roman"/>
                <w:sz w:val="20"/>
                <w:lang w:val="sr-Cyrl-CS"/>
              </w:rPr>
            </w:pPr>
            <w:r w:rsidRPr="00BF376A">
              <w:rPr>
                <w:rFonts w:ascii="Times New Roman" w:hAnsi="Times New Roman"/>
                <w:sz w:val="20"/>
                <w:lang w:val="sr-Cyrl-CS"/>
              </w:rPr>
              <w:t>Укупно</w:t>
            </w:r>
          </w:p>
        </w:tc>
      </w:tr>
      <w:tr w:rsidR="00947C38" w:rsidRPr="00BF376A" w:rsidTr="00B00AE4">
        <w:trPr>
          <w:jc w:val="center"/>
        </w:trPr>
        <w:tc>
          <w:tcPr>
            <w:tcW w:w="794" w:type="dxa"/>
            <w:tcBorders>
              <w:top w:val="single" w:sz="6" w:space="0" w:color="auto"/>
            </w:tcBorders>
            <w:vAlign w:val="center"/>
          </w:tcPr>
          <w:p w:rsidR="00947C38" w:rsidRPr="00BF376A" w:rsidRDefault="00947C38" w:rsidP="00B00AE4">
            <w:pPr>
              <w:pStyle w:val="NoSpacing"/>
              <w:jc w:val="center"/>
              <w:rPr>
                <w:rFonts w:ascii="Times New Roman" w:hAnsi="Times New Roman"/>
                <w:b/>
                <w:sz w:val="20"/>
                <w:szCs w:val="20"/>
                <w:lang w:val="ru-RU"/>
              </w:rPr>
            </w:pPr>
            <w:r w:rsidRPr="00BF376A">
              <w:rPr>
                <w:rFonts w:ascii="Times New Roman" w:hAnsi="Times New Roman"/>
                <w:b/>
                <w:sz w:val="20"/>
                <w:szCs w:val="20"/>
                <w:lang w:val="ru-RU"/>
              </w:rPr>
              <w:t>1</w:t>
            </w:r>
          </w:p>
        </w:tc>
        <w:tc>
          <w:tcPr>
            <w:tcW w:w="4469" w:type="dxa"/>
            <w:tcBorders>
              <w:top w:val="single" w:sz="6" w:space="0" w:color="auto"/>
            </w:tcBorders>
            <w:vAlign w:val="center"/>
          </w:tcPr>
          <w:p w:rsidR="00947C38" w:rsidRPr="00BF376A" w:rsidRDefault="00947C38" w:rsidP="00B00AE4">
            <w:pPr>
              <w:pStyle w:val="NoSpacing"/>
              <w:jc w:val="center"/>
              <w:rPr>
                <w:rFonts w:ascii="Times New Roman" w:hAnsi="Times New Roman"/>
                <w:b/>
                <w:sz w:val="20"/>
                <w:szCs w:val="20"/>
                <w:lang w:val="ru-RU"/>
              </w:rPr>
            </w:pPr>
            <w:r w:rsidRPr="00BF376A">
              <w:rPr>
                <w:rFonts w:ascii="Times New Roman" w:hAnsi="Times New Roman"/>
                <w:b/>
                <w:sz w:val="20"/>
                <w:szCs w:val="20"/>
                <w:lang w:val="ru-RU"/>
              </w:rPr>
              <w:t>2</w:t>
            </w:r>
          </w:p>
        </w:tc>
        <w:tc>
          <w:tcPr>
            <w:tcW w:w="1134" w:type="dxa"/>
            <w:tcBorders>
              <w:top w:val="single" w:sz="6" w:space="0" w:color="auto"/>
              <w:right w:val="single" w:sz="4" w:space="0" w:color="auto"/>
            </w:tcBorders>
            <w:vAlign w:val="center"/>
          </w:tcPr>
          <w:p w:rsidR="00947C38" w:rsidRPr="00BF376A" w:rsidRDefault="00947C38" w:rsidP="00B00AE4">
            <w:pPr>
              <w:pStyle w:val="NoSpacing"/>
              <w:jc w:val="center"/>
              <w:rPr>
                <w:rFonts w:ascii="Times New Roman" w:hAnsi="Times New Roman"/>
                <w:b/>
                <w:sz w:val="20"/>
                <w:szCs w:val="20"/>
                <w:lang w:val="ru-RU"/>
              </w:rPr>
            </w:pPr>
            <w:r w:rsidRPr="00BF376A">
              <w:rPr>
                <w:rFonts w:ascii="Times New Roman" w:hAnsi="Times New Roman"/>
                <w:b/>
                <w:sz w:val="20"/>
                <w:szCs w:val="20"/>
                <w:lang w:val="ru-RU"/>
              </w:rPr>
              <w:t>3</w:t>
            </w:r>
          </w:p>
        </w:tc>
        <w:tc>
          <w:tcPr>
            <w:tcW w:w="972" w:type="dxa"/>
            <w:tcBorders>
              <w:top w:val="single" w:sz="6" w:space="0" w:color="auto"/>
              <w:left w:val="single" w:sz="4" w:space="0" w:color="auto"/>
            </w:tcBorders>
            <w:vAlign w:val="center"/>
          </w:tcPr>
          <w:p w:rsidR="00947C38" w:rsidRPr="00BF376A" w:rsidRDefault="00947C38" w:rsidP="00B00AE4">
            <w:pPr>
              <w:pStyle w:val="NoSpacing"/>
              <w:jc w:val="center"/>
              <w:rPr>
                <w:rFonts w:ascii="Times New Roman" w:hAnsi="Times New Roman"/>
                <w:b/>
                <w:sz w:val="20"/>
                <w:szCs w:val="20"/>
                <w:lang w:val="ru-RU"/>
              </w:rPr>
            </w:pPr>
            <w:r w:rsidRPr="00BF376A">
              <w:rPr>
                <w:rFonts w:ascii="Times New Roman" w:hAnsi="Times New Roman"/>
                <w:b/>
                <w:sz w:val="20"/>
                <w:szCs w:val="20"/>
                <w:lang w:val="ru-RU"/>
              </w:rPr>
              <w:t>4</w:t>
            </w:r>
          </w:p>
        </w:tc>
        <w:tc>
          <w:tcPr>
            <w:tcW w:w="1134" w:type="dxa"/>
            <w:tcBorders>
              <w:top w:val="single" w:sz="6" w:space="0" w:color="auto"/>
              <w:left w:val="single" w:sz="4" w:space="0" w:color="auto"/>
            </w:tcBorders>
          </w:tcPr>
          <w:p w:rsidR="00947C38" w:rsidRPr="00BF376A" w:rsidRDefault="00947C38" w:rsidP="00B00AE4">
            <w:pPr>
              <w:pStyle w:val="NoSpacing"/>
              <w:jc w:val="center"/>
              <w:rPr>
                <w:rFonts w:ascii="Times New Roman" w:hAnsi="Times New Roman"/>
                <w:b/>
                <w:sz w:val="20"/>
                <w:szCs w:val="20"/>
                <w:lang w:val="ru-RU"/>
              </w:rPr>
            </w:pPr>
            <w:r w:rsidRPr="00BF376A">
              <w:rPr>
                <w:rFonts w:ascii="Times New Roman" w:hAnsi="Times New Roman"/>
                <w:b/>
                <w:sz w:val="20"/>
                <w:szCs w:val="20"/>
                <w:lang w:val="ru-RU"/>
              </w:rPr>
              <w:t>5</w:t>
            </w:r>
          </w:p>
        </w:tc>
        <w:tc>
          <w:tcPr>
            <w:tcW w:w="1134" w:type="dxa"/>
            <w:tcBorders>
              <w:top w:val="single" w:sz="6" w:space="0" w:color="auto"/>
              <w:left w:val="single" w:sz="4" w:space="0" w:color="auto"/>
            </w:tcBorders>
          </w:tcPr>
          <w:p w:rsidR="00947C38" w:rsidRPr="00BF376A" w:rsidRDefault="00947C38" w:rsidP="00B00AE4">
            <w:pPr>
              <w:pStyle w:val="NoSpacing"/>
              <w:jc w:val="center"/>
              <w:rPr>
                <w:rFonts w:ascii="Times New Roman" w:hAnsi="Times New Roman"/>
                <w:b/>
                <w:sz w:val="20"/>
                <w:szCs w:val="20"/>
                <w:lang w:val="ru-RU"/>
              </w:rPr>
            </w:pPr>
            <w:r w:rsidRPr="00BF376A">
              <w:rPr>
                <w:rFonts w:ascii="Times New Roman" w:hAnsi="Times New Roman"/>
                <w:b/>
                <w:sz w:val="20"/>
                <w:szCs w:val="20"/>
                <w:lang w:val="ru-RU"/>
              </w:rPr>
              <w:t>6</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711</w:t>
            </w:r>
          </w:p>
        </w:tc>
        <w:tc>
          <w:tcPr>
            <w:tcW w:w="4469" w:type="dxa"/>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Порез на доходак, добит и капиталне добитке</w:t>
            </w:r>
          </w:p>
        </w:tc>
        <w:tc>
          <w:tcPr>
            <w:tcW w:w="1134" w:type="dxa"/>
            <w:tcBorders>
              <w:right w:val="single" w:sz="4" w:space="0" w:color="auto"/>
            </w:tcBorders>
            <w:vAlign w:val="center"/>
          </w:tcPr>
          <w:p w:rsidR="00947C38" w:rsidRPr="00010387" w:rsidRDefault="00947C38" w:rsidP="00B00AE4">
            <w:pPr>
              <w:pStyle w:val="NoSpacing"/>
              <w:jc w:val="right"/>
              <w:rPr>
                <w:rFonts w:ascii="Times New Roman" w:hAnsi="Times New Roman"/>
                <w:b/>
                <w:sz w:val="18"/>
                <w:szCs w:val="20"/>
              </w:rPr>
            </w:pPr>
            <w:r>
              <w:rPr>
                <w:rFonts w:ascii="Times New Roman" w:hAnsi="Times New Roman"/>
                <w:b/>
                <w:sz w:val="18"/>
                <w:szCs w:val="20"/>
              </w:rPr>
              <w:t>84.000.000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04AE2" w:rsidRDefault="00947C38" w:rsidP="00B00AE4">
            <w:pPr>
              <w:pStyle w:val="NoSpacing"/>
              <w:jc w:val="right"/>
              <w:rPr>
                <w:rFonts w:ascii="Times New Roman" w:hAnsi="Times New Roman"/>
                <w:b/>
                <w:sz w:val="18"/>
                <w:szCs w:val="20"/>
              </w:rPr>
            </w:pPr>
            <w:r>
              <w:rPr>
                <w:rFonts w:ascii="Times New Roman" w:hAnsi="Times New Roman"/>
                <w:b/>
                <w:sz w:val="18"/>
                <w:szCs w:val="20"/>
              </w:rPr>
              <w:t>84.000.000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711110</w:t>
            </w:r>
          </w:p>
        </w:tc>
        <w:tc>
          <w:tcPr>
            <w:tcW w:w="4469" w:type="dxa"/>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lang w:val="sr-Cyrl-CS"/>
              </w:rPr>
              <w:t>П</w:t>
            </w:r>
            <w:r w:rsidRPr="00BF376A">
              <w:rPr>
                <w:rFonts w:ascii="Times New Roman" w:hAnsi="Times New Roman"/>
                <w:sz w:val="18"/>
                <w:szCs w:val="20"/>
                <w:lang w:val="ru-RU"/>
              </w:rPr>
              <w:t xml:space="preserve">орез на </w:t>
            </w:r>
            <w:r w:rsidRPr="00BF376A">
              <w:rPr>
                <w:rFonts w:ascii="Times New Roman" w:hAnsi="Times New Roman"/>
                <w:sz w:val="18"/>
                <w:szCs w:val="20"/>
              </w:rPr>
              <w:t>зараде</w:t>
            </w:r>
            <w:r w:rsidRPr="00BF376A">
              <w:rPr>
                <w:rFonts w:ascii="Times New Roman" w:hAnsi="Times New Roman"/>
                <w:sz w:val="18"/>
                <w:szCs w:val="20"/>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60.000.000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60.000.000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711120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Порез на приходе од самосталних делатности</w:t>
            </w:r>
            <w:r w:rsidRPr="00BF376A">
              <w:rPr>
                <w:rFonts w:ascii="Times New Roman" w:hAnsi="Times New Roman"/>
                <w:sz w:val="18"/>
                <w:szCs w:val="20"/>
                <w:lang w:val="ru-RU"/>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15.000.000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15.000.000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711140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 xml:space="preserve">Порез на приходе од </w:t>
            </w:r>
            <w:r w:rsidRPr="00BF376A">
              <w:rPr>
                <w:rFonts w:ascii="Times New Roman" w:hAnsi="Times New Roman"/>
                <w:sz w:val="18"/>
                <w:szCs w:val="20"/>
                <w:lang w:val="sr-Cyrl-CS"/>
              </w:rPr>
              <w:t>имовине</w:t>
            </w:r>
            <w:r w:rsidRPr="00BF376A">
              <w:rPr>
                <w:rFonts w:ascii="Times New Roman" w:hAnsi="Times New Roman"/>
                <w:sz w:val="18"/>
                <w:szCs w:val="20"/>
                <w:lang w:val="ru-RU"/>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711190</w:t>
            </w:r>
          </w:p>
        </w:tc>
        <w:tc>
          <w:tcPr>
            <w:tcW w:w="4469" w:type="dxa"/>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lang w:val="ru-RU"/>
              </w:rPr>
              <w:t>Порез на друге приходе</w:t>
            </w:r>
            <w:r w:rsidRPr="00BF376A">
              <w:rPr>
                <w:rFonts w:ascii="Times New Roman" w:hAnsi="Times New Roman"/>
                <w:sz w:val="18"/>
                <w:szCs w:val="20"/>
                <w:lang w:val="ru-RU"/>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8.000.000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8.000.000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rPr>
            </w:pPr>
            <w:r w:rsidRPr="00BF376A">
              <w:rPr>
                <w:rFonts w:ascii="Times New Roman" w:hAnsi="Times New Roman"/>
                <w:b/>
                <w:sz w:val="18"/>
                <w:szCs w:val="20"/>
              </w:rPr>
              <w:t>713</w:t>
            </w:r>
          </w:p>
        </w:tc>
        <w:tc>
          <w:tcPr>
            <w:tcW w:w="4469" w:type="dxa"/>
          </w:tcPr>
          <w:p w:rsidR="00947C38" w:rsidRPr="00BF376A" w:rsidRDefault="00947C38" w:rsidP="00B00AE4">
            <w:pPr>
              <w:pStyle w:val="NoSpacing"/>
              <w:rPr>
                <w:rFonts w:ascii="Times New Roman" w:hAnsi="Times New Roman"/>
                <w:b/>
                <w:sz w:val="18"/>
                <w:szCs w:val="20"/>
              </w:rPr>
            </w:pPr>
            <w:r w:rsidRPr="00BF376A">
              <w:rPr>
                <w:rFonts w:ascii="Times New Roman" w:hAnsi="Times New Roman"/>
                <w:b/>
                <w:sz w:val="18"/>
                <w:szCs w:val="20"/>
              </w:rPr>
              <w:t>Порез на имовину</w:t>
            </w:r>
          </w:p>
        </w:tc>
        <w:tc>
          <w:tcPr>
            <w:tcW w:w="1134" w:type="dxa"/>
            <w:tcBorders>
              <w:right w:val="single" w:sz="4" w:space="0" w:color="auto"/>
            </w:tcBorders>
            <w:vAlign w:val="center"/>
          </w:tcPr>
          <w:p w:rsidR="00947C38" w:rsidRPr="00951E40" w:rsidRDefault="00947C38" w:rsidP="00B00AE4">
            <w:pPr>
              <w:pStyle w:val="NoSpacing"/>
              <w:jc w:val="right"/>
              <w:rPr>
                <w:rFonts w:ascii="Times New Roman" w:hAnsi="Times New Roman"/>
                <w:b/>
                <w:sz w:val="18"/>
                <w:szCs w:val="20"/>
              </w:rPr>
            </w:pPr>
            <w:r>
              <w:rPr>
                <w:rFonts w:ascii="Times New Roman" w:hAnsi="Times New Roman"/>
                <w:b/>
                <w:sz w:val="18"/>
                <w:szCs w:val="20"/>
              </w:rPr>
              <w:t>74.100.000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04AE2" w:rsidRDefault="00947C38" w:rsidP="00B00AE4">
            <w:pPr>
              <w:pStyle w:val="NoSpacing"/>
              <w:jc w:val="right"/>
              <w:rPr>
                <w:rFonts w:ascii="Times New Roman" w:hAnsi="Times New Roman"/>
                <w:b/>
                <w:sz w:val="18"/>
                <w:szCs w:val="20"/>
              </w:rPr>
            </w:pPr>
            <w:r>
              <w:rPr>
                <w:rFonts w:ascii="Times New Roman" w:hAnsi="Times New Roman"/>
                <w:b/>
                <w:sz w:val="18"/>
                <w:szCs w:val="20"/>
              </w:rPr>
              <w:t>74.100.000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713120</w:t>
            </w:r>
          </w:p>
        </w:tc>
        <w:tc>
          <w:tcPr>
            <w:tcW w:w="4469" w:type="dxa"/>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lang w:val="sr-Cyrl-CS"/>
              </w:rPr>
              <w:t>П</w:t>
            </w:r>
            <w:r w:rsidRPr="00BF376A">
              <w:rPr>
                <w:rFonts w:ascii="Times New Roman" w:hAnsi="Times New Roman"/>
                <w:sz w:val="18"/>
                <w:szCs w:val="20"/>
              </w:rPr>
              <w:t>орез на имовину</w:t>
            </w:r>
            <w:r w:rsidRPr="00BF376A">
              <w:rPr>
                <w:rFonts w:ascii="Times New Roman" w:hAnsi="Times New Roman"/>
                <w:sz w:val="18"/>
                <w:szCs w:val="20"/>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70.000.000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70.000.000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713310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Порез на наслеђе и поклон</w:t>
            </w:r>
            <w:r w:rsidRPr="00BF376A">
              <w:rPr>
                <w:rFonts w:ascii="Times New Roman" w:hAnsi="Times New Roman"/>
                <w:sz w:val="18"/>
                <w:szCs w:val="20"/>
                <w:lang w:val="ru-RU"/>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713420</w:t>
            </w:r>
          </w:p>
        </w:tc>
        <w:tc>
          <w:tcPr>
            <w:tcW w:w="4469" w:type="dxa"/>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lang w:val="ru-RU"/>
              </w:rPr>
              <w:t>Порез на капиталне трансакције</w:t>
            </w:r>
            <w:r w:rsidRPr="00BF376A">
              <w:rPr>
                <w:rFonts w:ascii="Times New Roman" w:hAnsi="Times New Roman"/>
                <w:sz w:val="18"/>
                <w:szCs w:val="20"/>
                <w:lang w:val="ru-RU"/>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3.000.000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3.000.000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Pr>
                <w:rFonts w:ascii="Times New Roman" w:hAnsi="Times New Roman"/>
                <w:sz w:val="18"/>
                <w:szCs w:val="20"/>
              </w:rPr>
              <w:t>713430</w:t>
            </w:r>
          </w:p>
        </w:tc>
        <w:tc>
          <w:tcPr>
            <w:tcW w:w="4469" w:type="dxa"/>
          </w:tcPr>
          <w:p w:rsidR="00947C38" w:rsidRPr="009E0E76" w:rsidRDefault="00947C38" w:rsidP="00B00AE4">
            <w:pPr>
              <w:pStyle w:val="NoSpacing"/>
              <w:rPr>
                <w:rFonts w:ascii="Times New Roman" w:hAnsi="Times New Roman"/>
                <w:sz w:val="18"/>
                <w:szCs w:val="20"/>
              </w:rPr>
            </w:pPr>
            <w:r>
              <w:rPr>
                <w:rFonts w:ascii="Times New Roman" w:hAnsi="Times New Roman"/>
                <w:sz w:val="18"/>
                <w:szCs w:val="20"/>
              </w:rPr>
              <w:t>Комунална такса за коришћење рекламних паноа</w:t>
            </w:r>
          </w:p>
        </w:tc>
        <w:tc>
          <w:tcPr>
            <w:tcW w:w="1134" w:type="dxa"/>
            <w:tcBorders>
              <w:right w:val="single" w:sz="4" w:space="0" w:color="auto"/>
            </w:tcBorders>
            <w:vAlign w:val="center"/>
          </w:tcPr>
          <w:p w:rsidR="00947C38" w:rsidRPr="009E0E76" w:rsidRDefault="00947C38" w:rsidP="00B00AE4">
            <w:pPr>
              <w:pStyle w:val="NoSpacing"/>
              <w:jc w:val="right"/>
              <w:rPr>
                <w:rFonts w:ascii="Times New Roman" w:hAnsi="Times New Roman"/>
                <w:sz w:val="18"/>
                <w:szCs w:val="20"/>
              </w:rPr>
            </w:pPr>
            <w:r>
              <w:rPr>
                <w:rFonts w:ascii="Times New Roman" w:hAnsi="Times New Roman"/>
                <w:sz w:val="18"/>
                <w:szCs w:val="20"/>
              </w:rPr>
              <w:t>100.000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rPr>
            </w:pPr>
            <w:r w:rsidRPr="00BF376A">
              <w:rPr>
                <w:rFonts w:ascii="Times New Roman" w:hAnsi="Times New Roman"/>
                <w:b/>
                <w:sz w:val="18"/>
                <w:szCs w:val="20"/>
              </w:rPr>
              <w:t>714</w:t>
            </w:r>
          </w:p>
        </w:tc>
        <w:tc>
          <w:tcPr>
            <w:tcW w:w="4469" w:type="dxa"/>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 xml:space="preserve">Порез на добра и услуге </w:t>
            </w:r>
          </w:p>
        </w:tc>
        <w:tc>
          <w:tcPr>
            <w:tcW w:w="1134" w:type="dxa"/>
            <w:tcBorders>
              <w:right w:val="single" w:sz="4" w:space="0" w:color="auto"/>
            </w:tcBorders>
            <w:vAlign w:val="center"/>
          </w:tcPr>
          <w:p w:rsidR="00947C38" w:rsidRPr="00951E40" w:rsidRDefault="00947C38" w:rsidP="00B00AE4">
            <w:pPr>
              <w:pStyle w:val="NoSpacing"/>
              <w:jc w:val="right"/>
              <w:rPr>
                <w:rFonts w:ascii="Times New Roman" w:hAnsi="Times New Roman"/>
                <w:b/>
                <w:sz w:val="18"/>
                <w:szCs w:val="20"/>
              </w:rPr>
            </w:pPr>
            <w:r>
              <w:rPr>
                <w:rFonts w:ascii="Times New Roman" w:hAnsi="Times New Roman"/>
                <w:b/>
                <w:sz w:val="18"/>
                <w:szCs w:val="20"/>
              </w:rPr>
              <w:t>7.300.000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lang w:val="ru-RU"/>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lang w:val="ru-RU"/>
              </w:rPr>
            </w:pPr>
          </w:p>
        </w:tc>
        <w:tc>
          <w:tcPr>
            <w:tcW w:w="1134" w:type="dxa"/>
            <w:tcBorders>
              <w:left w:val="single" w:sz="4" w:space="0" w:color="auto"/>
            </w:tcBorders>
          </w:tcPr>
          <w:p w:rsidR="00947C38" w:rsidRPr="00B04AE2" w:rsidRDefault="00947C38" w:rsidP="00B00AE4">
            <w:pPr>
              <w:pStyle w:val="NoSpacing"/>
              <w:jc w:val="right"/>
              <w:rPr>
                <w:rFonts w:ascii="Times New Roman" w:hAnsi="Times New Roman"/>
                <w:b/>
                <w:sz w:val="18"/>
                <w:szCs w:val="20"/>
              </w:rPr>
            </w:pPr>
            <w:r>
              <w:rPr>
                <w:rFonts w:ascii="Times New Roman" w:hAnsi="Times New Roman"/>
                <w:b/>
                <w:sz w:val="18"/>
                <w:szCs w:val="20"/>
              </w:rPr>
              <w:t>7.300.000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7144</w:t>
            </w:r>
            <w:r w:rsidRPr="00BF376A">
              <w:rPr>
                <w:rFonts w:ascii="Times New Roman" w:hAnsi="Times New Roman"/>
                <w:sz w:val="18"/>
                <w:szCs w:val="20"/>
                <w:lang w:val="sr-Cyrl-CS"/>
              </w:rPr>
              <w:t>3</w:t>
            </w:r>
            <w:r w:rsidRPr="00BF376A">
              <w:rPr>
                <w:rFonts w:ascii="Times New Roman" w:hAnsi="Times New Roman"/>
                <w:sz w:val="18"/>
                <w:szCs w:val="20"/>
                <w:lang w:val="ru-RU"/>
              </w:rPr>
              <w:t>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Комунална такса закоришћење рекламних паноа</w:t>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lang w:val="ru-RU"/>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lang w:val="ru-RU"/>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714510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Порези, таксе и накнаде на моторна возила</w:t>
            </w:r>
            <w:r w:rsidRPr="00BF376A">
              <w:rPr>
                <w:rFonts w:ascii="Times New Roman" w:hAnsi="Times New Roman"/>
                <w:sz w:val="18"/>
                <w:szCs w:val="20"/>
                <w:lang w:val="ru-RU"/>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5.000.000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5.000.000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714540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Накнаде за коришћење добара од општег интереса</w:t>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300.000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300.000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714550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sr-Cyrl-CS"/>
              </w:rPr>
              <w:t xml:space="preserve">Концесионе накнаде и </w:t>
            </w:r>
            <w:r w:rsidRPr="00BF376A">
              <w:rPr>
                <w:rFonts w:ascii="Times New Roman" w:hAnsi="Times New Roman"/>
                <w:sz w:val="18"/>
                <w:szCs w:val="20"/>
                <w:lang w:val="ru-RU"/>
              </w:rPr>
              <w:t>боравишн</w:t>
            </w:r>
            <w:r w:rsidRPr="00BF376A">
              <w:rPr>
                <w:rFonts w:ascii="Times New Roman" w:hAnsi="Times New Roman"/>
                <w:sz w:val="18"/>
                <w:szCs w:val="20"/>
                <w:lang w:val="sr-Cyrl-CS"/>
              </w:rPr>
              <w:t>е</w:t>
            </w:r>
            <w:r w:rsidRPr="00BF376A">
              <w:rPr>
                <w:rFonts w:ascii="Times New Roman" w:hAnsi="Times New Roman"/>
                <w:sz w:val="18"/>
                <w:szCs w:val="20"/>
                <w:lang w:val="ru-RU"/>
              </w:rPr>
              <w:t xml:space="preserve"> таксе</w:t>
            </w:r>
            <w:r w:rsidRPr="00BF376A">
              <w:rPr>
                <w:rFonts w:ascii="Times New Roman" w:hAnsi="Times New Roman"/>
                <w:sz w:val="18"/>
                <w:szCs w:val="20"/>
                <w:lang w:val="ru-RU"/>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300.000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300.000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714560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Општинске и градске накнаде</w:t>
            </w:r>
          </w:p>
        </w:tc>
        <w:tc>
          <w:tcPr>
            <w:tcW w:w="1134" w:type="dxa"/>
            <w:tcBorders>
              <w:right w:val="single" w:sz="4" w:space="0" w:color="auto"/>
            </w:tcBorders>
            <w:vAlign w:val="center"/>
          </w:tcPr>
          <w:p w:rsidR="00947C38" w:rsidRPr="00F81243" w:rsidRDefault="00947C38" w:rsidP="00B00AE4">
            <w:pPr>
              <w:pStyle w:val="NoSpacing"/>
              <w:jc w:val="right"/>
              <w:rPr>
                <w:rFonts w:ascii="Times New Roman" w:hAnsi="Times New Roman"/>
                <w:sz w:val="18"/>
                <w:szCs w:val="20"/>
              </w:rPr>
            </w:pPr>
            <w:r>
              <w:rPr>
                <w:rFonts w:ascii="Times New Roman" w:hAnsi="Times New Roman"/>
                <w:sz w:val="18"/>
                <w:szCs w:val="20"/>
              </w:rPr>
              <w:t>1.500.000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1.500.000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sr-Cyrl-CS"/>
              </w:rPr>
              <w:t>714570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Општинске и градске комуналне таксе</w:t>
            </w:r>
          </w:p>
        </w:tc>
        <w:tc>
          <w:tcPr>
            <w:tcW w:w="1134" w:type="dxa"/>
            <w:tcBorders>
              <w:right w:val="single" w:sz="4" w:space="0" w:color="auto"/>
            </w:tcBorders>
            <w:vAlign w:val="center"/>
          </w:tcPr>
          <w:p w:rsidR="00947C38" w:rsidRPr="00F81243" w:rsidRDefault="00947C38" w:rsidP="00B00AE4">
            <w:pPr>
              <w:pStyle w:val="NoSpacing"/>
              <w:jc w:val="right"/>
              <w:rPr>
                <w:rFonts w:ascii="Times New Roman" w:hAnsi="Times New Roman"/>
                <w:sz w:val="18"/>
                <w:szCs w:val="20"/>
              </w:rPr>
            </w:pPr>
            <w:r>
              <w:rPr>
                <w:rFonts w:ascii="Times New Roman" w:hAnsi="Times New Roman"/>
                <w:sz w:val="18"/>
                <w:szCs w:val="20"/>
              </w:rPr>
              <w:t>100.000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rPr>
            </w:pPr>
            <w:r w:rsidRPr="00BF376A">
              <w:rPr>
                <w:rFonts w:ascii="Times New Roman" w:hAnsi="Times New Roman"/>
                <w:b/>
                <w:sz w:val="18"/>
                <w:szCs w:val="20"/>
              </w:rPr>
              <w:t>716</w:t>
            </w:r>
          </w:p>
        </w:tc>
        <w:tc>
          <w:tcPr>
            <w:tcW w:w="4469" w:type="dxa"/>
          </w:tcPr>
          <w:p w:rsidR="00947C38" w:rsidRPr="00BF376A" w:rsidRDefault="00947C38" w:rsidP="00B00AE4">
            <w:pPr>
              <w:pStyle w:val="NoSpacing"/>
              <w:rPr>
                <w:rFonts w:ascii="Times New Roman" w:hAnsi="Times New Roman"/>
                <w:b/>
                <w:sz w:val="18"/>
                <w:szCs w:val="20"/>
              </w:rPr>
            </w:pPr>
            <w:r w:rsidRPr="00BF376A">
              <w:rPr>
                <w:rFonts w:ascii="Times New Roman" w:hAnsi="Times New Roman"/>
                <w:b/>
                <w:sz w:val="18"/>
                <w:szCs w:val="20"/>
              </w:rPr>
              <w:t>Други порези</w:t>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b/>
                <w:sz w:val="18"/>
                <w:szCs w:val="20"/>
                <w:lang w:val="sr-Cyrl-CS"/>
              </w:rPr>
            </w:pPr>
            <w:r>
              <w:rPr>
                <w:rFonts w:ascii="Times New Roman" w:hAnsi="Times New Roman"/>
                <w:b/>
                <w:sz w:val="18"/>
                <w:szCs w:val="20"/>
                <w:lang w:val="sr-Cyrl-CS"/>
              </w:rPr>
              <w:t>10.000.000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04AE2" w:rsidRDefault="00947C38" w:rsidP="00B00AE4">
            <w:pPr>
              <w:pStyle w:val="NoSpacing"/>
              <w:jc w:val="right"/>
              <w:rPr>
                <w:rFonts w:ascii="Times New Roman" w:hAnsi="Times New Roman"/>
                <w:b/>
                <w:sz w:val="18"/>
                <w:szCs w:val="20"/>
              </w:rPr>
            </w:pPr>
            <w:r>
              <w:rPr>
                <w:rFonts w:ascii="Times New Roman" w:hAnsi="Times New Roman"/>
                <w:b/>
                <w:sz w:val="18"/>
                <w:szCs w:val="20"/>
              </w:rPr>
              <w:t>10.000.000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lastRenderedPageBreak/>
              <w:t>716110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Ком</w:t>
            </w:r>
            <w:r w:rsidRPr="00BF376A">
              <w:rPr>
                <w:rFonts w:ascii="Times New Roman" w:hAnsi="Times New Roman"/>
                <w:sz w:val="18"/>
                <w:szCs w:val="20"/>
              </w:rPr>
              <w:t>.</w:t>
            </w:r>
            <w:r w:rsidRPr="00BF376A">
              <w:rPr>
                <w:rFonts w:ascii="Times New Roman" w:hAnsi="Times New Roman"/>
                <w:sz w:val="18"/>
                <w:szCs w:val="20"/>
                <w:lang w:val="ru-RU"/>
              </w:rPr>
              <w:t xml:space="preserve"> такса за истицање фирме на пословном простору</w:t>
            </w:r>
          </w:p>
        </w:tc>
        <w:tc>
          <w:tcPr>
            <w:tcW w:w="1134" w:type="dxa"/>
            <w:tcBorders>
              <w:right w:val="single" w:sz="4" w:space="0" w:color="auto"/>
            </w:tcBorders>
            <w:vAlign w:val="center"/>
          </w:tcPr>
          <w:p w:rsidR="00947C38" w:rsidRPr="00051879" w:rsidRDefault="00947C38" w:rsidP="00B00AE4">
            <w:pPr>
              <w:pStyle w:val="NoSpacing"/>
              <w:jc w:val="right"/>
              <w:rPr>
                <w:rFonts w:ascii="Times New Roman" w:hAnsi="Times New Roman"/>
                <w:sz w:val="18"/>
                <w:szCs w:val="20"/>
              </w:rPr>
            </w:pPr>
            <w:r>
              <w:rPr>
                <w:rFonts w:ascii="Times New Roman" w:hAnsi="Times New Roman"/>
                <w:sz w:val="18"/>
                <w:szCs w:val="20"/>
              </w:rPr>
              <w:t>10.000.000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rPr>
            </w:pPr>
            <w:r w:rsidRPr="00BF376A">
              <w:rPr>
                <w:rFonts w:ascii="Times New Roman" w:hAnsi="Times New Roman"/>
                <w:b/>
                <w:sz w:val="18"/>
                <w:szCs w:val="20"/>
              </w:rPr>
              <w:t>733</w:t>
            </w:r>
          </w:p>
        </w:tc>
        <w:tc>
          <w:tcPr>
            <w:tcW w:w="4469" w:type="dxa"/>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 xml:space="preserve">Трансфери од других нивоа власти </w:t>
            </w:r>
          </w:p>
        </w:tc>
        <w:tc>
          <w:tcPr>
            <w:tcW w:w="1134" w:type="dxa"/>
            <w:tcBorders>
              <w:right w:val="single" w:sz="4" w:space="0" w:color="auto"/>
            </w:tcBorders>
            <w:vAlign w:val="center"/>
          </w:tcPr>
          <w:p w:rsidR="00947C38" w:rsidRPr="00197580" w:rsidRDefault="00947C38" w:rsidP="00B00AE4">
            <w:pPr>
              <w:pStyle w:val="NoSpacing"/>
              <w:jc w:val="right"/>
              <w:rPr>
                <w:rFonts w:ascii="Times New Roman" w:hAnsi="Times New Roman"/>
                <w:b/>
                <w:sz w:val="18"/>
                <w:szCs w:val="20"/>
              </w:rPr>
            </w:pPr>
            <w:r>
              <w:rPr>
                <w:rFonts w:ascii="Times New Roman" w:hAnsi="Times New Roman"/>
                <w:b/>
                <w:sz w:val="18"/>
                <w:szCs w:val="20"/>
              </w:rPr>
              <w:t>120.000.000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b/>
                <w:sz w:val="18"/>
                <w:szCs w:val="20"/>
              </w:rPr>
            </w:pPr>
            <w:r>
              <w:rPr>
                <w:rFonts w:ascii="Times New Roman" w:hAnsi="Times New Roman"/>
                <w:b/>
                <w:sz w:val="18"/>
                <w:szCs w:val="20"/>
              </w:rPr>
              <w:t>29.695.000</w:t>
            </w:r>
          </w:p>
        </w:tc>
        <w:tc>
          <w:tcPr>
            <w:tcW w:w="1134" w:type="dxa"/>
            <w:tcBorders>
              <w:left w:val="single" w:sz="4" w:space="0" w:color="auto"/>
            </w:tcBorders>
          </w:tcPr>
          <w:p w:rsidR="00947C38" w:rsidRPr="00B74F42" w:rsidRDefault="00947C38" w:rsidP="00B00AE4">
            <w:pPr>
              <w:pStyle w:val="NoSpacing"/>
              <w:tabs>
                <w:tab w:val="right" w:pos="1020"/>
              </w:tabs>
              <w:jc w:val="right"/>
              <w:rPr>
                <w:rFonts w:ascii="Times New Roman" w:hAnsi="Times New Roman"/>
                <w:b/>
                <w:sz w:val="18"/>
                <w:szCs w:val="20"/>
              </w:rPr>
            </w:pPr>
            <w:r>
              <w:rPr>
                <w:rFonts w:ascii="Times New Roman" w:hAnsi="Times New Roman"/>
                <w:b/>
                <w:sz w:val="18"/>
                <w:szCs w:val="20"/>
              </w:rPr>
              <w:t>149.695.000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733150</w:t>
            </w:r>
          </w:p>
        </w:tc>
        <w:tc>
          <w:tcPr>
            <w:tcW w:w="4469" w:type="dxa"/>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sr-Cyrl-CS"/>
              </w:rPr>
              <w:t>Тек. трансф. од других нивоа власти у корист нивоа општине</w:t>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115.000.000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Default="00947C38" w:rsidP="00B00AE4">
            <w:pPr>
              <w:pStyle w:val="NoSpacing"/>
              <w:jc w:val="right"/>
              <w:rPr>
                <w:rFonts w:ascii="Times New Roman" w:hAnsi="Times New Roman"/>
                <w:sz w:val="18"/>
                <w:szCs w:val="20"/>
              </w:rPr>
            </w:pPr>
          </w:p>
          <w:p w:rsidR="00947C38" w:rsidRPr="00EE0043" w:rsidRDefault="00947C38" w:rsidP="00B00AE4">
            <w:pPr>
              <w:pStyle w:val="NoSpacing"/>
              <w:jc w:val="right"/>
              <w:rPr>
                <w:rFonts w:ascii="Times New Roman" w:hAnsi="Times New Roman"/>
                <w:sz w:val="18"/>
                <w:szCs w:val="20"/>
              </w:rPr>
            </w:pPr>
            <w:r>
              <w:rPr>
                <w:rFonts w:ascii="Times New Roman" w:hAnsi="Times New Roman"/>
                <w:sz w:val="18"/>
                <w:szCs w:val="20"/>
              </w:rPr>
              <w:t>9.895.000</w:t>
            </w:r>
          </w:p>
        </w:tc>
        <w:tc>
          <w:tcPr>
            <w:tcW w:w="1134" w:type="dxa"/>
            <w:tcBorders>
              <w:left w:val="single" w:sz="4" w:space="0" w:color="auto"/>
            </w:tcBorders>
          </w:tcPr>
          <w:p w:rsidR="00947C38" w:rsidRDefault="00947C38" w:rsidP="00B00AE4">
            <w:pPr>
              <w:pStyle w:val="NoSpacing"/>
              <w:jc w:val="right"/>
              <w:rPr>
                <w:rFonts w:ascii="Times New Roman" w:hAnsi="Times New Roman"/>
                <w:sz w:val="18"/>
                <w:szCs w:val="20"/>
              </w:rPr>
            </w:pPr>
          </w:p>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124.895.000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sr-Cyrl-CS"/>
              </w:rPr>
              <w:t>733250</w:t>
            </w:r>
          </w:p>
        </w:tc>
        <w:tc>
          <w:tcPr>
            <w:tcW w:w="4469" w:type="dxa"/>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sr-Cyrl-CS"/>
              </w:rPr>
              <w:t>Капит. трансф. од др. нивоа власти у корист опш.</w:t>
            </w:r>
          </w:p>
        </w:tc>
        <w:tc>
          <w:tcPr>
            <w:tcW w:w="1134" w:type="dxa"/>
            <w:tcBorders>
              <w:right w:val="single" w:sz="4" w:space="0" w:color="auto"/>
            </w:tcBorders>
            <w:vAlign w:val="center"/>
          </w:tcPr>
          <w:p w:rsidR="00947C38" w:rsidRPr="00A6473E" w:rsidRDefault="00947C38" w:rsidP="00B00AE4">
            <w:pPr>
              <w:pStyle w:val="NoSpacing"/>
              <w:jc w:val="right"/>
              <w:rPr>
                <w:rFonts w:ascii="Times New Roman" w:hAnsi="Times New Roman"/>
                <w:sz w:val="18"/>
                <w:szCs w:val="20"/>
              </w:rPr>
            </w:pPr>
            <w:r>
              <w:rPr>
                <w:rFonts w:ascii="Times New Roman" w:hAnsi="Times New Roman"/>
                <w:sz w:val="18"/>
                <w:szCs w:val="20"/>
              </w:rPr>
              <w:t>5.000.000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337F3B" w:rsidRDefault="00947C38" w:rsidP="00B00AE4">
            <w:pPr>
              <w:pStyle w:val="NoSpacing"/>
              <w:jc w:val="right"/>
              <w:rPr>
                <w:rFonts w:ascii="Times New Roman" w:hAnsi="Times New Roman"/>
                <w:sz w:val="18"/>
                <w:szCs w:val="20"/>
              </w:rPr>
            </w:pPr>
            <w:r>
              <w:rPr>
                <w:rFonts w:ascii="Times New Roman" w:hAnsi="Times New Roman"/>
                <w:sz w:val="18"/>
                <w:szCs w:val="20"/>
              </w:rPr>
              <w:t>19.800.000</w:t>
            </w: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24.800.000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741</w:t>
            </w:r>
          </w:p>
        </w:tc>
        <w:tc>
          <w:tcPr>
            <w:tcW w:w="4469" w:type="dxa"/>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Приходи од имовине</w:t>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b/>
                <w:sz w:val="18"/>
                <w:szCs w:val="20"/>
                <w:lang w:val="sr-Cyrl-CS"/>
              </w:rPr>
            </w:pPr>
            <w:r>
              <w:rPr>
                <w:rFonts w:ascii="Times New Roman" w:hAnsi="Times New Roman"/>
                <w:b/>
                <w:sz w:val="18"/>
                <w:szCs w:val="20"/>
                <w:lang w:val="sr-Cyrl-CS"/>
              </w:rPr>
              <w:t>1.500.000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CB5EC3" w:rsidRDefault="00947C38" w:rsidP="00B00AE4">
            <w:pPr>
              <w:pStyle w:val="NoSpacing"/>
              <w:jc w:val="right"/>
              <w:rPr>
                <w:rFonts w:ascii="Times New Roman" w:hAnsi="Times New Roman"/>
                <w:b/>
                <w:sz w:val="18"/>
                <w:szCs w:val="20"/>
              </w:rPr>
            </w:pPr>
            <w:r>
              <w:rPr>
                <w:rFonts w:ascii="Times New Roman" w:hAnsi="Times New Roman"/>
                <w:b/>
                <w:sz w:val="18"/>
                <w:szCs w:val="20"/>
              </w:rPr>
              <w:t>1.500.000</w:t>
            </w:r>
          </w:p>
        </w:tc>
      </w:tr>
      <w:tr w:rsidR="00947C38" w:rsidRPr="00BF376A" w:rsidTr="00B00AE4">
        <w:trPr>
          <w:jc w:val="center"/>
        </w:trPr>
        <w:tc>
          <w:tcPr>
            <w:tcW w:w="794" w:type="dxa"/>
            <w:vAlign w:val="center"/>
          </w:tcPr>
          <w:p w:rsidR="00947C38" w:rsidRPr="002D1C70" w:rsidRDefault="00947C38" w:rsidP="00B00AE4">
            <w:pPr>
              <w:pStyle w:val="NoSpacing"/>
              <w:rPr>
                <w:rFonts w:ascii="Times New Roman" w:hAnsi="Times New Roman"/>
                <w:sz w:val="18"/>
                <w:szCs w:val="20"/>
                <w:lang w:val="ru-RU"/>
              </w:rPr>
            </w:pPr>
            <w:r w:rsidRPr="002D1C70">
              <w:rPr>
                <w:rFonts w:ascii="Times New Roman" w:hAnsi="Times New Roman"/>
                <w:sz w:val="18"/>
                <w:szCs w:val="20"/>
                <w:lang w:val="ru-RU"/>
              </w:rPr>
              <w:t>741510</w:t>
            </w:r>
          </w:p>
        </w:tc>
        <w:tc>
          <w:tcPr>
            <w:tcW w:w="4469" w:type="dxa"/>
          </w:tcPr>
          <w:p w:rsidR="00947C38" w:rsidRPr="002D1C70" w:rsidRDefault="00947C38" w:rsidP="00B00AE4">
            <w:pPr>
              <w:pStyle w:val="NoSpacing"/>
              <w:rPr>
                <w:rFonts w:ascii="Times New Roman" w:hAnsi="Times New Roman"/>
                <w:sz w:val="18"/>
                <w:szCs w:val="20"/>
                <w:lang w:val="ru-RU"/>
              </w:rPr>
            </w:pPr>
            <w:r>
              <w:rPr>
                <w:rFonts w:ascii="Times New Roman" w:hAnsi="Times New Roman"/>
                <w:sz w:val="18"/>
                <w:szCs w:val="20"/>
                <w:lang w:val="ru-RU"/>
              </w:rPr>
              <w:t>Накнаде за коришћење природних добара</w:t>
            </w:r>
          </w:p>
        </w:tc>
        <w:tc>
          <w:tcPr>
            <w:tcW w:w="1134" w:type="dxa"/>
            <w:tcBorders>
              <w:right w:val="single" w:sz="4" w:space="0" w:color="auto"/>
            </w:tcBorders>
            <w:vAlign w:val="center"/>
          </w:tcPr>
          <w:p w:rsidR="00947C38" w:rsidRPr="00E36ADB" w:rsidRDefault="00947C38" w:rsidP="00B00AE4">
            <w:pPr>
              <w:pStyle w:val="NoSpacing"/>
              <w:jc w:val="right"/>
              <w:rPr>
                <w:rFonts w:ascii="Times New Roman" w:hAnsi="Times New Roman"/>
                <w:sz w:val="18"/>
                <w:szCs w:val="20"/>
                <w:lang w:val="sr-Cyrl-CS"/>
              </w:rPr>
            </w:pPr>
            <w:r>
              <w:rPr>
                <w:rFonts w:ascii="Times New Roman" w:hAnsi="Times New Roman"/>
                <w:sz w:val="18"/>
                <w:szCs w:val="20"/>
                <w:lang w:val="sr-Cyrl-CS"/>
              </w:rPr>
              <w:t>4</w:t>
            </w:r>
            <w:r w:rsidRPr="00E36ADB">
              <w:rPr>
                <w:rFonts w:ascii="Times New Roman" w:hAnsi="Times New Roman"/>
                <w:sz w:val="18"/>
                <w:szCs w:val="20"/>
                <w:lang w:val="sr-Cyrl-CS"/>
              </w:rPr>
              <w:t>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351FC3" w:rsidRDefault="00947C38" w:rsidP="00B00AE4">
            <w:pPr>
              <w:pStyle w:val="NoSpacing"/>
              <w:jc w:val="right"/>
              <w:rPr>
                <w:rFonts w:ascii="Times New Roman" w:hAnsi="Times New Roman"/>
                <w:sz w:val="18"/>
                <w:szCs w:val="20"/>
              </w:rPr>
            </w:pPr>
            <w:r w:rsidRPr="00351FC3">
              <w:rPr>
                <w:rFonts w:ascii="Times New Roman" w:hAnsi="Times New Roman"/>
                <w:sz w:val="18"/>
                <w:szCs w:val="20"/>
              </w:rPr>
              <w:t>400.000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741520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Накнада за коришћење шумског и пољопр</w:t>
            </w:r>
            <w:r w:rsidRPr="00BF376A">
              <w:rPr>
                <w:rFonts w:ascii="Times New Roman" w:hAnsi="Times New Roman"/>
                <w:sz w:val="18"/>
                <w:szCs w:val="20"/>
              </w:rPr>
              <w:t>.</w:t>
            </w:r>
            <w:r w:rsidRPr="00BF376A">
              <w:rPr>
                <w:rFonts w:ascii="Times New Roman" w:hAnsi="Times New Roman"/>
                <w:sz w:val="18"/>
                <w:szCs w:val="20"/>
                <w:lang w:val="ru-RU"/>
              </w:rPr>
              <w:t xml:space="preserve"> земљишта</w:t>
            </w:r>
          </w:p>
        </w:tc>
        <w:tc>
          <w:tcPr>
            <w:tcW w:w="1134" w:type="dxa"/>
            <w:tcBorders>
              <w:right w:val="single" w:sz="4" w:space="0" w:color="auto"/>
            </w:tcBorders>
            <w:vAlign w:val="center"/>
          </w:tcPr>
          <w:p w:rsidR="00947C38" w:rsidRPr="00E36ADB" w:rsidRDefault="00947C38" w:rsidP="00B00AE4">
            <w:pPr>
              <w:pStyle w:val="NoSpacing"/>
              <w:jc w:val="right"/>
              <w:rPr>
                <w:rFonts w:ascii="Times New Roman" w:hAnsi="Times New Roman"/>
                <w:sz w:val="18"/>
                <w:szCs w:val="20"/>
              </w:rPr>
            </w:pPr>
            <w:r>
              <w:rPr>
                <w:rFonts w:ascii="Times New Roman" w:hAnsi="Times New Roman"/>
                <w:sz w:val="18"/>
                <w:szCs w:val="20"/>
              </w:rPr>
              <w:t>600.000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600.000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741530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Накнада за коришћење простора и грађ .земљишта</w:t>
            </w:r>
          </w:p>
        </w:tc>
        <w:tc>
          <w:tcPr>
            <w:tcW w:w="1134" w:type="dxa"/>
            <w:tcBorders>
              <w:right w:val="single" w:sz="4" w:space="0" w:color="auto"/>
            </w:tcBorders>
            <w:vAlign w:val="center"/>
          </w:tcPr>
          <w:p w:rsidR="00947C38" w:rsidRPr="00E36ADB" w:rsidRDefault="00947C38" w:rsidP="00B00AE4">
            <w:pPr>
              <w:pStyle w:val="NoSpacing"/>
              <w:jc w:val="right"/>
              <w:rPr>
                <w:rFonts w:ascii="Times New Roman" w:hAnsi="Times New Roman"/>
                <w:sz w:val="18"/>
                <w:szCs w:val="20"/>
              </w:rPr>
            </w:pPr>
            <w:r>
              <w:rPr>
                <w:rFonts w:ascii="Times New Roman" w:hAnsi="Times New Roman"/>
                <w:sz w:val="18"/>
                <w:szCs w:val="20"/>
              </w:rPr>
              <w:t>500.000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500.000</w:t>
            </w:r>
          </w:p>
        </w:tc>
      </w:tr>
      <w:tr w:rsidR="00947C38" w:rsidRPr="00BF376A" w:rsidTr="00B00AE4">
        <w:trPr>
          <w:trHeight w:val="287"/>
          <w:jc w:val="center"/>
        </w:trPr>
        <w:tc>
          <w:tcPr>
            <w:tcW w:w="794" w:type="dxa"/>
            <w:vAlign w:val="center"/>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742</w:t>
            </w:r>
          </w:p>
        </w:tc>
        <w:tc>
          <w:tcPr>
            <w:tcW w:w="4469" w:type="dxa"/>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Приходи од продаје добара и услуга</w:t>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b/>
                <w:sz w:val="18"/>
                <w:szCs w:val="20"/>
                <w:lang w:val="sr-Cyrl-CS"/>
              </w:rPr>
            </w:pPr>
            <w:r>
              <w:rPr>
                <w:rFonts w:ascii="Times New Roman" w:hAnsi="Times New Roman"/>
                <w:b/>
                <w:sz w:val="18"/>
                <w:szCs w:val="20"/>
                <w:lang w:val="sr-Cyrl-CS"/>
              </w:rPr>
              <w:t>9.500.000</w:t>
            </w:r>
          </w:p>
        </w:tc>
        <w:tc>
          <w:tcPr>
            <w:tcW w:w="972" w:type="dxa"/>
            <w:tcBorders>
              <w:left w:val="single" w:sz="4" w:space="0" w:color="auto"/>
            </w:tcBorders>
            <w:vAlign w:val="center"/>
          </w:tcPr>
          <w:p w:rsidR="00947C38" w:rsidRPr="00CB5EC3" w:rsidRDefault="00947C38" w:rsidP="00B00AE4">
            <w:pPr>
              <w:pStyle w:val="NoSpacing"/>
              <w:jc w:val="right"/>
              <w:rPr>
                <w:rFonts w:ascii="Times New Roman" w:hAnsi="Times New Roman"/>
                <w:b/>
                <w:sz w:val="18"/>
                <w:szCs w:val="20"/>
              </w:rPr>
            </w:pPr>
            <w:r>
              <w:rPr>
                <w:rFonts w:ascii="Times New Roman" w:hAnsi="Times New Roman"/>
                <w:b/>
                <w:sz w:val="18"/>
                <w:szCs w:val="20"/>
              </w:rPr>
              <w:t>1.310.000</w:t>
            </w: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CB5EC3" w:rsidRDefault="00947C38" w:rsidP="00B00AE4">
            <w:pPr>
              <w:pStyle w:val="NoSpacing"/>
              <w:jc w:val="right"/>
              <w:rPr>
                <w:rFonts w:ascii="Times New Roman" w:hAnsi="Times New Roman"/>
                <w:b/>
                <w:sz w:val="18"/>
                <w:szCs w:val="20"/>
              </w:rPr>
            </w:pPr>
            <w:r>
              <w:rPr>
                <w:rFonts w:ascii="Times New Roman" w:hAnsi="Times New Roman"/>
                <w:b/>
                <w:sz w:val="18"/>
                <w:szCs w:val="20"/>
              </w:rPr>
              <w:t>10.810.000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742150</w:t>
            </w:r>
          </w:p>
        </w:tc>
        <w:tc>
          <w:tcPr>
            <w:tcW w:w="4469" w:type="dxa"/>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sr-Cyrl-CS"/>
              </w:rPr>
              <w:t>Приходи од продаје добара и услуга или закупа од стране тржиш.орган. у корист нивоа општина</w:t>
            </w:r>
          </w:p>
        </w:tc>
        <w:tc>
          <w:tcPr>
            <w:tcW w:w="1134" w:type="dxa"/>
            <w:tcBorders>
              <w:right w:val="single" w:sz="4" w:space="0" w:color="auto"/>
            </w:tcBorders>
            <w:vAlign w:val="center"/>
          </w:tcPr>
          <w:p w:rsidR="00947C38" w:rsidRDefault="00947C38" w:rsidP="00B00AE4">
            <w:pPr>
              <w:pStyle w:val="NoSpacing"/>
              <w:jc w:val="right"/>
              <w:rPr>
                <w:rFonts w:ascii="Times New Roman" w:hAnsi="Times New Roman"/>
                <w:sz w:val="18"/>
                <w:szCs w:val="20"/>
              </w:rPr>
            </w:pPr>
          </w:p>
          <w:p w:rsidR="00947C38" w:rsidRPr="005F6BEC" w:rsidRDefault="00947C38" w:rsidP="00B00AE4">
            <w:pPr>
              <w:pStyle w:val="NoSpacing"/>
              <w:jc w:val="right"/>
              <w:rPr>
                <w:rFonts w:ascii="Times New Roman" w:hAnsi="Times New Roman"/>
                <w:sz w:val="18"/>
                <w:szCs w:val="20"/>
              </w:rPr>
            </w:pPr>
            <w:r>
              <w:rPr>
                <w:rFonts w:ascii="Times New Roman" w:hAnsi="Times New Roman"/>
                <w:sz w:val="18"/>
                <w:szCs w:val="20"/>
              </w:rPr>
              <w:t>8.000.000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lang w:val="sr-Cyrl-CS"/>
              </w:rPr>
            </w:pPr>
          </w:p>
        </w:tc>
        <w:tc>
          <w:tcPr>
            <w:tcW w:w="1134" w:type="dxa"/>
            <w:tcBorders>
              <w:left w:val="single" w:sz="4" w:space="0" w:color="auto"/>
            </w:tcBorders>
          </w:tcPr>
          <w:p w:rsidR="00947C38" w:rsidRDefault="00947C38" w:rsidP="00B00AE4">
            <w:pPr>
              <w:pStyle w:val="NoSpacing"/>
              <w:jc w:val="right"/>
              <w:rPr>
                <w:rFonts w:ascii="Times New Roman" w:hAnsi="Times New Roman"/>
                <w:sz w:val="18"/>
                <w:szCs w:val="20"/>
              </w:rPr>
            </w:pPr>
          </w:p>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8.000.000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ru-RU"/>
              </w:rPr>
              <w:t>74225</w:t>
            </w:r>
            <w:r w:rsidRPr="00BF376A">
              <w:rPr>
                <w:rFonts w:ascii="Times New Roman" w:hAnsi="Times New Roman"/>
                <w:sz w:val="18"/>
                <w:szCs w:val="20"/>
                <w:lang w:val="sr-Cyrl-CS"/>
              </w:rPr>
              <w:t>0</w:t>
            </w:r>
          </w:p>
        </w:tc>
        <w:tc>
          <w:tcPr>
            <w:tcW w:w="4469" w:type="dxa"/>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sr-Cyrl-CS"/>
              </w:rPr>
              <w:t>Таксе у корист нивоа општина</w:t>
            </w:r>
          </w:p>
        </w:tc>
        <w:tc>
          <w:tcPr>
            <w:tcW w:w="1134" w:type="dxa"/>
            <w:tcBorders>
              <w:right w:val="single" w:sz="4" w:space="0" w:color="auto"/>
            </w:tcBorders>
            <w:vAlign w:val="center"/>
          </w:tcPr>
          <w:p w:rsidR="00947C38" w:rsidRPr="00E36ADB" w:rsidRDefault="00947C38" w:rsidP="00B00AE4">
            <w:pPr>
              <w:pStyle w:val="NoSpacing"/>
              <w:jc w:val="right"/>
              <w:rPr>
                <w:rFonts w:ascii="Times New Roman" w:hAnsi="Times New Roman"/>
                <w:sz w:val="18"/>
                <w:szCs w:val="20"/>
              </w:rPr>
            </w:pPr>
            <w:r>
              <w:rPr>
                <w:rFonts w:ascii="Times New Roman" w:hAnsi="Times New Roman"/>
                <w:sz w:val="18"/>
                <w:szCs w:val="20"/>
              </w:rPr>
              <w:t>1.000.000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ru-RU"/>
              </w:rPr>
              <w:t>742</w:t>
            </w:r>
            <w:r w:rsidRPr="00BF376A">
              <w:rPr>
                <w:rFonts w:ascii="Times New Roman" w:hAnsi="Times New Roman"/>
                <w:sz w:val="18"/>
                <w:szCs w:val="20"/>
                <w:lang w:val="sr-Cyrl-CS"/>
              </w:rPr>
              <w:t>350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Приходи општинских органа од споредне продаје добара и услуга које  врше држ.нетржишне јединице</w:t>
            </w:r>
          </w:p>
        </w:tc>
        <w:tc>
          <w:tcPr>
            <w:tcW w:w="1134" w:type="dxa"/>
            <w:tcBorders>
              <w:right w:val="single" w:sz="4" w:space="0" w:color="auto"/>
            </w:tcBorders>
            <w:vAlign w:val="center"/>
          </w:tcPr>
          <w:p w:rsidR="00947C38" w:rsidRDefault="00947C38" w:rsidP="00B00AE4">
            <w:pPr>
              <w:pStyle w:val="NoSpacing"/>
              <w:jc w:val="right"/>
              <w:rPr>
                <w:rFonts w:ascii="Times New Roman" w:hAnsi="Times New Roman"/>
                <w:sz w:val="18"/>
                <w:szCs w:val="20"/>
              </w:rPr>
            </w:pPr>
          </w:p>
          <w:p w:rsidR="00947C38" w:rsidRPr="00DB744A" w:rsidRDefault="00947C38" w:rsidP="00B00AE4">
            <w:pPr>
              <w:pStyle w:val="NoSpacing"/>
              <w:jc w:val="right"/>
              <w:rPr>
                <w:rFonts w:ascii="Times New Roman" w:hAnsi="Times New Roman"/>
                <w:sz w:val="18"/>
                <w:szCs w:val="20"/>
              </w:rPr>
            </w:pPr>
            <w:r>
              <w:rPr>
                <w:rFonts w:ascii="Times New Roman" w:hAnsi="Times New Roman"/>
                <w:sz w:val="18"/>
                <w:szCs w:val="20"/>
              </w:rPr>
              <w:t>500.000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lang w:val="sr-Cyrl-CS"/>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Default="00947C38" w:rsidP="00B00AE4">
            <w:pPr>
              <w:pStyle w:val="NoSpacing"/>
              <w:jc w:val="right"/>
              <w:rPr>
                <w:rFonts w:ascii="Times New Roman" w:hAnsi="Times New Roman"/>
                <w:sz w:val="18"/>
                <w:szCs w:val="20"/>
              </w:rPr>
            </w:pPr>
          </w:p>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500.000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Pr>
                <w:rFonts w:ascii="Times New Roman" w:hAnsi="Times New Roman"/>
                <w:sz w:val="18"/>
                <w:szCs w:val="20"/>
                <w:lang w:val="ru-RU"/>
              </w:rPr>
              <w:t>742370</w:t>
            </w:r>
          </w:p>
        </w:tc>
        <w:tc>
          <w:tcPr>
            <w:tcW w:w="4469" w:type="dxa"/>
          </w:tcPr>
          <w:p w:rsidR="00947C38" w:rsidRPr="00BF376A" w:rsidRDefault="00947C38" w:rsidP="00B00AE4">
            <w:pPr>
              <w:pStyle w:val="NoSpacing"/>
              <w:rPr>
                <w:rFonts w:ascii="Times New Roman" w:hAnsi="Times New Roman"/>
                <w:sz w:val="18"/>
                <w:szCs w:val="20"/>
                <w:lang w:val="ru-RU"/>
              </w:rPr>
            </w:pPr>
            <w:r>
              <w:rPr>
                <w:rFonts w:ascii="Times New Roman" w:hAnsi="Times New Roman"/>
                <w:sz w:val="18"/>
                <w:szCs w:val="20"/>
                <w:lang w:val="ru-RU"/>
              </w:rPr>
              <w:t>Приходи индиректних корисника буџета ЈЛС који се остварују додатним активностима</w:t>
            </w:r>
          </w:p>
        </w:tc>
        <w:tc>
          <w:tcPr>
            <w:tcW w:w="1134" w:type="dxa"/>
            <w:tcBorders>
              <w:right w:val="single" w:sz="4" w:space="0" w:color="auto"/>
            </w:tcBorders>
            <w:vAlign w:val="center"/>
          </w:tcPr>
          <w:p w:rsidR="00947C38" w:rsidRDefault="00947C38" w:rsidP="00B00AE4">
            <w:pPr>
              <w:pStyle w:val="NoSpacing"/>
              <w:jc w:val="right"/>
              <w:rPr>
                <w:rFonts w:ascii="Times New Roman" w:hAnsi="Times New Roman"/>
                <w:sz w:val="18"/>
                <w:szCs w:val="20"/>
              </w:rPr>
            </w:pPr>
          </w:p>
          <w:p w:rsidR="00947C38" w:rsidRPr="00DB744A" w:rsidRDefault="00947C38" w:rsidP="00B00AE4">
            <w:pPr>
              <w:pStyle w:val="NoSpacing"/>
              <w:jc w:val="right"/>
              <w:rPr>
                <w:rFonts w:ascii="Times New Roman" w:hAnsi="Times New Roman"/>
                <w:sz w:val="18"/>
                <w:szCs w:val="20"/>
              </w:rPr>
            </w:pPr>
            <w:r>
              <w:rPr>
                <w:rFonts w:ascii="Times New Roman" w:hAnsi="Times New Roman"/>
                <w:sz w:val="18"/>
                <w:szCs w:val="20"/>
              </w:rPr>
              <w:t>/</w:t>
            </w:r>
          </w:p>
        </w:tc>
        <w:tc>
          <w:tcPr>
            <w:tcW w:w="972" w:type="dxa"/>
            <w:tcBorders>
              <w:left w:val="single" w:sz="4" w:space="0" w:color="auto"/>
            </w:tcBorders>
            <w:vAlign w:val="center"/>
          </w:tcPr>
          <w:p w:rsidR="00947C38" w:rsidRDefault="00947C38" w:rsidP="00B00AE4">
            <w:pPr>
              <w:pStyle w:val="NoSpacing"/>
              <w:jc w:val="right"/>
              <w:rPr>
                <w:rFonts w:ascii="Times New Roman" w:hAnsi="Times New Roman"/>
                <w:sz w:val="18"/>
                <w:szCs w:val="20"/>
              </w:rPr>
            </w:pPr>
          </w:p>
          <w:p w:rsidR="00947C38" w:rsidRPr="00A01C2F" w:rsidRDefault="00947C38" w:rsidP="00B00AE4">
            <w:pPr>
              <w:pStyle w:val="NoSpacing"/>
              <w:jc w:val="right"/>
              <w:rPr>
                <w:rFonts w:ascii="Times New Roman" w:hAnsi="Times New Roman"/>
                <w:sz w:val="18"/>
                <w:szCs w:val="20"/>
              </w:rPr>
            </w:pPr>
            <w:r>
              <w:rPr>
                <w:rFonts w:ascii="Times New Roman" w:hAnsi="Times New Roman"/>
                <w:sz w:val="18"/>
                <w:szCs w:val="20"/>
              </w:rPr>
              <w:t>1.310.000</w:t>
            </w: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Default="00947C38" w:rsidP="00B00AE4">
            <w:pPr>
              <w:pStyle w:val="NoSpacing"/>
              <w:jc w:val="right"/>
              <w:rPr>
                <w:rFonts w:ascii="Times New Roman" w:hAnsi="Times New Roman"/>
                <w:sz w:val="18"/>
                <w:szCs w:val="20"/>
              </w:rPr>
            </w:pPr>
          </w:p>
          <w:p w:rsidR="00947C38" w:rsidRPr="00BF376A" w:rsidRDefault="00947C38" w:rsidP="00B00AE4">
            <w:pPr>
              <w:pStyle w:val="NoSpacing"/>
              <w:jc w:val="right"/>
              <w:rPr>
                <w:rFonts w:ascii="Times New Roman" w:hAnsi="Times New Roman"/>
                <w:sz w:val="18"/>
                <w:szCs w:val="20"/>
              </w:rPr>
            </w:pPr>
            <w:r>
              <w:rPr>
                <w:rFonts w:ascii="Times New Roman" w:hAnsi="Times New Roman"/>
                <w:sz w:val="18"/>
                <w:szCs w:val="20"/>
              </w:rPr>
              <w:t>1.310.000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lang w:val="sr-Cyrl-CS"/>
              </w:rPr>
            </w:pPr>
            <w:r w:rsidRPr="00BF376A">
              <w:rPr>
                <w:rFonts w:ascii="Times New Roman" w:hAnsi="Times New Roman"/>
                <w:b/>
                <w:sz w:val="18"/>
                <w:szCs w:val="20"/>
                <w:lang w:val="sr-Cyrl-CS"/>
              </w:rPr>
              <w:t>743</w:t>
            </w:r>
          </w:p>
        </w:tc>
        <w:tc>
          <w:tcPr>
            <w:tcW w:w="4469" w:type="dxa"/>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Новчане казне и одузета имовинска корист</w:t>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b/>
                <w:sz w:val="18"/>
                <w:szCs w:val="20"/>
                <w:lang w:val="sr-Cyrl-CS"/>
              </w:rPr>
            </w:pPr>
            <w:r>
              <w:rPr>
                <w:rFonts w:ascii="Times New Roman" w:hAnsi="Times New Roman"/>
                <w:b/>
                <w:sz w:val="18"/>
                <w:szCs w:val="20"/>
                <w:lang w:val="sr-Cyrl-CS"/>
              </w:rPr>
              <w:t>3.230.000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CB5EC3" w:rsidRDefault="00947C38" w:rsidP="00B00AE4">
            <w:pPr>
              <w:pStyle w:val="NoSpacing"/>
              <w:jc w:val="right"/>
              <w:rPr>
                <w:rFonts w:ascii="Times New Roman" w:hAnsi="Times New Roman"/>
                <w:b/>
                <w:sz w:val="18"/>
                <w:szCs w:val="20"/>
              </w:rPr>
            </w:pPr>
            <w:r>
              <w:rPr>
                <w:rFonts w:ascii="Times New Roman" w:hAnsi="Times New Roman"/>
                <w:b/>
                <w:sz w:val="18"/>
                <w:szCs w:val="20"/>
              </w:rPr>
              <w:t>3.230.000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sr-Cyrl-CS"/>
              </w:rPr>
              <w:t>743320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Приходи од новчаних казни за саобраћајне прекршаје</w:t>
            </w:r>
          </w:p>
        </w:tc>
        <w:tc>
          <w:tcPr>
            <w:tcW w:w="1134" w:type="dxa"/>
            <w:tcBorders>
              <w:right w:val="single" w:sz="4" w:space="0" w:color="auto"/>
            </w:tcBorders>
            <w:vAlign w:val="center"/>
          </w:tcPr>
          <w:p w:rsidR="00947C38" w:rsidRPr="00DB744A" w:rsidRDefault="00947C38" w:rsidP="00B00AE4">
            <w:pPr>
              <w:pStyle w:val="NoSpacing"/>
              <w:jc w:val="right"/>
              <w:rPr>
                <w:rFonts w:ascii="Times New Roman" w:hAnsi="Times New Roman"/>
                <w:sz w:val="18"/>
                <w:szCs w:val="20"/>
              </w:rPr>
            </w:pPr>
            <w:r>
              <w:rPr>
                <w:rFonts w:ascii="Times New Roman" w:hAnsi="Times New Roman"/>
                <w:sz w:val="18"/>
                <w:szCs w:val="20"/>
              </w:rPr>
              <w:t>2.500.000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CB5EC3" w:rsidRDefault="00947C38" w:rsidP="00B00AE4">
            <w:pPr>
              <w:pStyle w:val="NoSpacing"/>
              <w:jc w:val="right"/>
              <w:rPr>
                <w:rFonts w:ascii="Times New Roman" w:hAnsi="Times New Roman"/>
                <w:sz w:val="18"/>
                <w:szCs w:val="20"/>
              </w:rPr>
            </w:pPr>
            <w:r>
              <w:rPr>
                <w:rFonts w:ascii="Times New Roman" w:hAnsi="Times New Roman"/>
                <w:sz w:val="18"/>
                <w:szCs w:val="20"/>
              </w:rPr>
              <w:t>2.500.000</w:t>
            </w:r>
          </w:p>
        </w:tc>
      </w:tr>
      <w:tr w:rsidR="00947C38" w:rsidRPr="00BF376A" w:rsidTr="00B00AE4">
        <w:trPr>
          <w:trHeight w:val="248"/>
          <w:jc w:val="center"/>
        </w:trPr>
        <w:tc>
          <w:tcPr>
            <w:tcW w:w="794" w:type="dxa"/>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rPr>
              <w:t>74335</w:t>
            </w:r>
            <w:r w:rsidRPr="00BF376A">
              <w:rPr>
                <w:rFonts w:ascii="Times New Roman" w:hAnsi="Times New Roman"/>
                <w:sz w:val="18"/>
                <w:szCs w:val="20"/>
                <w:lang w:val="sr-Cyrl-CS"/>
              </w:rPr>
              <w:t>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Прих. од новч. казни за прекрш у корист нивоа општина</w:t>
            </w:r>
          </w:p>
        </w:tc>
        <w:tc>
          <w:tcPr>
            <w:tcW w:w="1134" w:type="dxa"/>
            <w:tcBorders>
              <w:right w:val="single" w:sz="4" w:space="0" w:color="auto"/>
            </w:tcBorders>
          </w:tcPr>
          <w:p w:rsidR="00947C38" w:rsidRPr="00DB744A" w:rsidRDefault="00947C38" w:rsidP="00B00AE4">
            <w:pPr>
              <w:pStyle w:val="NoSpacing"/>
              <w:jc w:val="right"/>
              <w:rPr>
                <w:rFonts w:ascii="Times New Roman" w:hAnsi="Times New Roman"/>
                <w:sz w:val="18"/>
                <w:szCs w:val="20"/>
              </w:rPr>
            </w:pPr>
            <w:r>
              <w:rPr>
                <w:rFonts w:ascii="Times New Roman" w:hAnsi="Times New Roman"/>
                <w:sz w:val="18"/>
                <w:szCs w:val="20"/>
              </w:rPr>
              <w:t>500.000</w:t>
            </w:r>
          </w:p>
        </w:tc>
        <w:tc>
          <w:tcPr>
            <w:tcW w:w="972"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CB5EC3" w:rsidRDefault="00947C38" w:rsidP="00B00AE4">
            <w:pPr>
              <w:pStyle w:val="NoSpacing"/>
              <w:jc w:val="right"/>
              <w:rPr>
                <w:rFonts w:ascii="Times New Roman" w:hAnsi="Times New Roman"/>
                <w:sz w:val="18"/>
                <w:szCs w:val="20"/>
              </w:rPr>
            </w:pPr>
            <w:r>
              <w:rPr>
                <w:rFonts w:ascii="Times New Roman" w:hAnsi="Times New Roman"/>
                <w:sz w:val="18"/>
                <w:szCs w:val="20"/>
              </w:rPr>
              <w:t>500.000</w:t>
            </w:r>
          </w:p>
        </w:tc>
      </w:tr>
      <w:tr w:rsidR="00947C38" w:rsidRPr="00BF376A" w:rsidTr="00B00AE4">
        <w:trPr>
          <w:trHeight w:val="248"/>
          <w:jc w:val="center"/>
        </w:trPr>
        <w:tc>
          <w:tcPr>
            <w:tcW w:w="794" w:type="dxa"/>
          </w:tcPr>
          <w:p w:rsidR="00947C38" w:rsidRPr="00BF376A" w:rsidRDefault="00947C38" w:rsidP="00B00AE4">
            <w:pPr>
              <w:pStyle w:val="NoSpacing"/>
              <w:rPr>
                <w:rFonts w:ascii="Times New Roman" w:hAnsi="Times New Roman"/>
                <w:sz w:val="18"/>
                <w:szCs w:val="20"/>
              </w:rPr>
            </w:pPr>
            <w:r w:rsidRPr="00BF376A">
              <w:rPr>
                <w:rFonts w:ascii="Times New Roman" w:hAnsi="Times New Roman"/>
                <w:sz w:val="18"/>
                <w:szCs w:val="20"/>
              </w:rPr>
              <w:t>743920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Остале новчане казне , пенали и приходи</w:t>
            </w:r>
          </w:p>
        </w:tc>
        <w:tc>
          <w:tcPr>
            <w:tcW w:w="1134" w:type="dxa"/>
            <w:tcBorders>
              <w:right w:val="single" w:sz="4" w:space="0" w:color="auto"/>
            </w:tcBorders>
          </w:tcPr>
          <w:p w:rsidR="00947C38" w:rsidRPr="00DB744A" w:rsidRDefault="00947C38" w:rsidP="00B00AE4">
            <w:pPr>
              <w:pStyle w:val="NoSpacing"/>
              <w:jc w:val="right"/>
              <w:rPr>
                <w:rFonts w:ascii="Times New Roman" w:hAnsi="Times New Roman"/>
                <w:sz w:val="18"/>
                <w:szCs w:val="20"/>
              </w:rPr>
            </w:pPr>
            <w:r>
              <w:rPr>
                <w:rFonts w:ascii="Times New Roman" w:hAnsi="Times New Roman"/>
                <w:sz w:val="18"/>
                <w:szCs w:val="20"/>
              </w:rPr>
              <w:t>230.000</w:t>
            </w:r>
          </w:p>
        </w:tc>
        <w:tc>
          <w:tcPr>
            <w:tcW w:w="972"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F41833" w:rsidRDefault="00947C38" w:rsidP="00B00AE4">
            <w:pPr>
              <w:pStyle w:val="NoSpacing"/>
              <w:jc w:val="right"/>
              <w:rPr>
                <w:rFonts w:ascii="Times New Roman" w:hAnsi="Times New Roman"/>
                <w:sz w:val="18"/>
                <w:szCs w:val="20"/>
              </w:rPr>
            </w:pPr>
            <w:r>
              <w:rPr>
                <w:rFonts w:ascii="Times New Roman" w:hAnsi="Times New Roman"/>
                <w:sz w:val="18"/>
                <w:szCs w:val="20"/>
              </w:rPr>
              <w:t>230.000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745</w:t>
            </w:r>
          </w:p>
        </w:tc>
        <w:tc>
          <w:tcPr>
            <w:tcW w:w="4469" w:type="dxa"/>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Мешовити и неодређени приходи</w:t>
            </w:r>
          </w:p>
        </w:tc>
        <w:tc>
          <w:tcPr>
            <w:tcW w:w="1134" w:type="dxa"/>
            <w:tcBorders>
              <w:right w:val="single" w:sz="4" w:space="0" w:color="auto"/>
            </w:tcBorders>
            <w:vAlign w:val="center"/>
          </w:tcPr>
          <w:p w:rsidR="00947C38" w:rsidRPr="00DB744A" w:rsidRDefault="00947C38" w:rsidP="00B00AE4">
            <w:pPr>
              <w:pStyle w:val="NoSpacing"/>
              <w:jc w:val="right"/>
              <w:rPr>
                <w:rFonts w:ascii="Times New Roman" w:hAnsi="Times New Roman"/>
                <w:b/>
                <w:sz w:val="18"/>
                <w:szCs w:val="20"/>
              </w:rPr>
            </w:pPr>
            <w:r>
              <w:rPr>
                <w:rFonts w:ascii="Times New Roman" w:hAnsi="Times New Roman"/>
                <w:b/>
                <w:sz w:val="18"/>
                <w:szCs w:val="20"/>
              </w:rPr>
              <w:t>4.000.000</w:t>
            </w:r>
          </w:p>
        </w:tc>
        <w:tc>
          <w:tcPr>
            <w:tcW w:w="972" w:type="dxa"/>
            <w:tcBorders>
              <w:left w:val="single" w:sz="4" w:space="0" w:color="auto"/>
            </w:tcBorders>
            <w:vAlign w:val="center"/>
          </w:tcPr>
          <w:p w:rsidR="00947C38" w:rsidRPr="00CB5EC3" w:rsidRDefault="00947C38" w:rsidP="00B00AE4">
            <w:pPr>
              <w:pStyle w:val="NoSpacing"/>
              <w:jc w:val="right"/>
              <w:rPr>
                <w:rFonts w:ascii="Times New Roman" w:hAnsi="Times New Roman"/>
                <w:b/>
                <w:sz w:val="18"/>
                <w:szCs w:val="20"/>
              </w:rPr>
            </w:pPr>
            <w:r>
              <w:rPr>
                <w:rFonts w:ascii="Times New Roman" w:hAnsi="Times New Roman"/>
                <w:b/>
                <w:sz w:val="18"/>
                <w:szCs w:val="20"/>
              </w:rPr>
              <w:t>450.000</w:t>
            </w: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F41833" w:rsidRDefault="00947C38" w:rsidP="00B00AE4">
            <w:pPr>
              <w:pStyle w:val="NoSpacing"/>
              <w:jc w:val="right"/>
              <w:rPr>
                <w:rFonts w:ascii="Times New Roman" w:hAnsi="Times New Roman"/>
                <w:b/>
                <w:sz w:val="18"/>
                <w:szCs w:val="20"/>
              </w:rPr>
            </w:pPr>
            <w:r>
              <w:rPr>
                <w:rFonts w:ascii="Times New Roman" w:hAnsi="Times New Roman"/>
                <w:b/>
                <w:sz w:val="18"/>
                <w:szCs w:val="20"/>
              </w:rPr>
              <w:t>4.450.000</w:t>
            </w:r>
          </w:p>
        </w:tc>
      </w:tr>
      <w:tr w:rsidR="00947C38" w:rsidRPr="00BF376A" w:rsidTr="00B00AE4">
        <w:trPr>
          <w:trHeight w:val="268"/>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745150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Мешовити и неодређ. приходи у корист нивоа општина</w:t>
            </w:r>
            <w:r w:rsidRPr="00BF376A">
              <w:rPr>
                <w:rFonts w:ascii="Times New Roman" w:hAnsi="Times New Roman"/>
                <w:sz w:val="18"/>
                <w:szCs w:val="20"/>
                <w:lang w:val="ru-RU"/>
              </w:rPr>
              <w:tab/>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lang w:val="sr-Cyrl-CS"/>
              </w:rPr>
            </w:pPr>
            <w:r>
              <w:rPr>
                <w:rFonts w:ascii="Times New Roman" w:hAnsi="Times New Roman"/>
                <w:sz w:val="18"/>
                <w:szCs w:val="20"/>
                <w:lang w:val="sr-Cyrl-CS"/>
              </w:rPr>
              <w:t>4.000.000</w:t>
            </w:r>
          </w:p>
        </w:tc>
        <w:tc>
          <w:tcPr>
            <w:tcW w:w="972" w:type="dxa"/>
            <w:tcBorders>
              <w:left w:val="single" w:sz="4" w:space="0" w:color="auto"/>
            </w:tcBorders>
            <w:vAlign w:val="center"/>
          </w:tcPr>
          <w:p w:rsidR="00947C38" w:rsidRPr="00C66364" w:rsidRDefault="00947C38" w:rsidP="00B00AE4">
            <w:pPr>
              <w:pStyle w:val="NoSpacing"/>
              <w:jc w:val="right"/>
              <w:rPr>
                <w:rFonts w:ascii="Times New Roman" w:hAnsi="Times New Roman"/>
                <w:sz w:val="18"/>
                <w:szCs w:val="20"/>
              </w:rPr>
            </w:pPr>
            <w:r>
              <w:rPr>
                <w:rFonts w:ascii="Times New Roman" w:hAnsi="Times New Roman"/>
                <w:sz w:val="18"/>
                <w:szCs w:val="20"/>
              </w:rPr>
              <w:t>450.000</w:t>
            </w: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F41833" w:rsidRDefault="00947C38" w:rsidP="00B00AE4">
            <w:pPr>
              <w:pStyle w:val="NoSpacing"/>
              <w:jc w:val="right"/>
              <w:rPr>
                <w:rFonts w:ascii="Times New Roman" w:hAnsi="Times New Roman"/>
                <w:sz w:val="18"/>
                <w:szCs w:val="20"/>
              </w:rPr>
            </w:pPr>
            <w:r>
              <w:rPr>
                <w:rFonts w:ascii="Times New Roman" w:hAnsi="Times New Roman"/>
                <w:sz w:val="18"/>
                <w:szCs w:val="20"/>
              </w:rPr>
              <w:t>4.450.000</w:t>
            </w:r>
          </w:p>
        </w:tc>
      </w:tr>
      <w:tr w:rsidR="00947C38" w:rsidRPr="00BF376A" w:rsidTr="00B00AE4">
        <w:trPr>
          <w:trHeight w:val="268"/>
          <w:jc w:val="center"/>
        </w:trPr>
        <w:tc>
          <w:tcPr>
            <w:tcW w:w="794" w:type="dxa"/>
            <w:vAlign w:val="center"/>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772</w:t>
            </w:r>
          </w:p>
        </w:tc>
        <w:tc>
          <w:tcPr>
            <w:tcW w:w="4469" w:type="dxa"/>
          </w:tcPr>
          <w:p w:rsidR="00947C38" w:rsidRPr="00BF376A" w:rsidRDefault="00947C38" w:rsidP="00B00AE4">
            <w:pPr>
              <w:pStyle w:val="NoSpacing"/>
              <w:rPr>
                <w:rFonts w:ascii="Times New Roman" w:hAnsi="Times New Roman"/>
                <w:b/>
                <w:sz w:val="18"/>
                <w:szCs w:val="20"/>
                <w:lang w:val="ru-RU"/>
              </w:rPr>
            </w:pPr>
            <w:r>
              <w:rPr>
                <w:rFonts w:ascii="Times New Roman" w:hAnsi="Times New Roman"/>
                <w:b/>
                <w:sz w:val="18"/>
                <w:szCs w:val="20"/>
                <w:lang w:val="ru-RU"/>
              </w:rPr>
              <w:t>Меморан</w:t>
            </w:r>
            <w:r>
              <w:rPr>
                <w:rFonts w:ascii="Times New Roman" w:hAnsi="Times New Roman"/>
                <w:b/>
                <w:sz w:val="18"/>
                <w:szCs w:val="20"/>
              </w:rPr>
              <w:t>.</w:t>
            </w:r>
            <w:r w:rsidRPr="00BF376A">
              <w:rPr>
                <w:rFonts w:ascii="Times New Roman" w:hAnsi="Times New Roman"/>
                <w:b/>
                <w:sz w:val="18"/>
                <w:szCs w:val="20"/>
                <w:lang w:val="ru-RU"/>
              </w:rPr>
              <w:t xml:space="preserve"> ставке за рефунд</w:t>
            </w:r>
            <w:r>
              <w:rPr>
                <w:rFonts w:ascii="Times New Roman" w:hAnsi="Times New Roman"/>
                <w:b/>
                <w:sz w:val="18"/>
                <w:szCs w:val="20"/>
              </w:rPr>
              <w:t>.</w:t>
            </w:r>
            <w:r w:rsidRPr="00BF376A">
              <w:rPr>
                <w:rFonts w:ascii="Times New Roman" w:hAnsi="Times New Roman"/>
                <w:b/>
                <w:sz w:val="18"/>
                <w:szCs w:val="20"/>
                <w:lang w:val="ru-RU"/>
              </w:rPr>
              <w:t xml:space="preserve"> расхода из предх. године</w:t>
            </w:r>
          </w:p>
        </w:tc>
        <w:tc>
          <w:tcPr>
            <w:tcW w:w="1134" w:type="dxa"/>
            <w:tcBorders>
              <w:right w:val="single" w:sz="4" w:space="0" w:color="auto"/>
            </w:tcBorders>
            <w:vAlign w:val="center"/>
          </w:tcPr>
          <w:p w:rsidR="00947C38" w:rsidRPr="00DB744A" w:rsidRDefault="00947C38" w:rsidP="00B00AE4">
            <w:pPr>
              <w:pStyle w:val="NoSpacing"/>
              <w:jc w:val="right"/>
              <w:rPr>
                <w:rFonts w:ascii="Times New Roman" w:hAnsi="Times New Roman"/>
                <w:b/>
                <w:sz w:val="18"/>
                <w:szCs w:val="20"/>
              </w:rPr>
            </w:pPr>
            <w:r>
              <w:rPr>
                <w:rFonts w:ascii="Times New Roman" w:hAnsi="Times New Roman"/>
                <w:b/>
                <w:sz w:val="18"/>
                <w:szCs w:val="20"/>
              </w:rPr>
              <w:t>1.000.000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lang w:val="sr-Cyrl-CS"/>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F41833" w:rsidRDefault="00947C38" w:rsidP="00B00AE4">
            <w:pPr>
              <w:pStyle w:val="NoSpacing"/>
              <w:jc w:val="right"/>
              <w:rPr>
                <w:rFonts w:ascii="Times New Roman" w:hAnsi="Times New Roman"/>
                <w:b/>
                <w:sz w:val="18"/>
                <w:szCs w:val="20"/>
              </w:rPr>
            </w:pPr>
            <w:r>
              <w:rPr>
                <w:rFonts w:ascii="Times New Roman" w:hAnsi="Times New Roman"/>
                <w:b/>
                <w:sz w:val="18"/>
                <w:szCs w:val="20"/>
              </w:rPr>
              <w:t>1.000.000</w:t>
            </w:r>
          </w:p>
        </w:tc>
      </w:tr>
      <w:tr w:rsidR="00947C38" w:rsidRPr="00BF376A" w:rsidTr="00B00AE4">
        <w:trPr>
          <w:trHeight w:val="268"/>
          <w:jc w:val="center"/>
        </w:trPr>
        <w:tc>
          <w:tcPr>
            <w:tcW w:w="794" w:type="dxa"/>
            <w:vAlign w:val="center"/>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772100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Меморандумске ставке за рефундацију расхода</w:t>
            </w:r>
          </w:p>
        </w:tc>
        <w:tc>
          <w:tcPr>
            <w:tcW w:w="1134" w:type="dxa"/>
            <w:tcBorders>
              <w:right w:val="single" w:sz="4" w:space="0" w:color="auto"/>
            </w:tcBorders>
            <w:vAlign w:val="center"/>
          </w:tcPr>
          <w:p w:rsidR="00947C38" w:rsidRPr="00BF376A" w:rsidRDefault="00947C38" w:rsidP="00B00AE4">
            <w:pPr>
              <w:pStyle w:val="NoSpacing"/>
              <w:jc w:val="right"/>
              <w:rPr>
                <w:rFonts w:ascii="Times New Roman" w:hAnsi="Times New Roman"/>
                <w:sz w:val="18"/>
                <w:szCs w:val="20"/>
                <w:lang w:val="sr-Cyrl-CS"/>
              </w:rPr>
            </w:pPr>
            <w:r>
              <w:rPr>
                <w:rFonts w:ascii="Times New Roman" w:hAnsi="Times New Roman"/>
                <w:sz w:val="18"/>
                <w:szCs w:val="20"/>
                <w:lang w:val="sr-Cyrl-CS"/>
              </w:rPr>
              <w:t>1.000.000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lang w:val="sr-Cyrl-CS"/>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F41833" w:rsidRDefault="00947C38" w:rsidP="00B00AE4">
            <w:pPr>
              <w:pStyle w:val="NoSpacing"/>
              <w:jc w:val="right"/>
              <w:rPr>
                <w:rFonts w:ascii="Times New Roman" w:hAnsi="Times New Roman"/>
                <w:sz w:val="18"/>
                <w:szCs w:val="20"/>
              </w:rPr>
            </w:pPr>
            <w:r>
              <w:rPr>
                <w:rFonts w:ascii="Times New Roman" w:hAnsi="Times New Roman"/>
                <w:sz w:val="18"/>
                <w:szCs w:val="20"/>
              </w:rPr>
              <w:t>1.000.000</w:t>
            </w:r>
          </w:p>
        </w:tc>
      </w:tr>
      <w:tr w:rsidR="00947C38" w:rsidRPr="00BF376A" w:rsidTr="00B00AE4">
        <w:trPr>
          <w:trHeight w:val="268"/>
          <w:jc w:val="center"/>
        </w:trPr>
        <w:tc>
          <w:tcPr>
            <w:tcW w:w="794" w:type="dxa"/>
            <w:vAlign w:val="center"/>
          </w:tcPr>
          <w:p w:rsidR="00947C38" w:rsidRPr="00601DBA" w:rsidRDefault="00947C38" w:rsidP="00B00AE4">
            <w:pPr>
              <w:pStyle w:val="NoSpacing"/>
              <w:rPr>
                <w:rFonts w:ascii="Times New Roman" w:hAnsi="Times New Roman"/>
                <w:b/>
                <w:sz w:val="18"/>
                <w:szCs w:val="20"/>
              </w:rPr>
            </w:pPr>
            <w:r w:rsidRPr="00601DBA">
              <w:rPr>
                <w:rFonts w:ascii="Times New Roman" w:hAnsi="Times New Roman"/>
                <w:b/>
                <w:sz w:val="18"/>
                <w:szCs w:val="20"/>
              </w:rPr>
              <w:t>811</w:t>
            </w:r>
          </w:p>
        </w:tc>
        <w:tc>
          <w:tcPr>
            <w:tcW w:w="4469" w:type="dxa"/>
          </w:tcPr>
          <w:p w:rsidR="00947C38" w:rsidRPr="00601DBA" w:rsidRDefault="00947C38" w:rsidP="00B00AE4">
            <w:pPr>
              <w:pStyle w:val="NoSpacing"/>
              <w:rPr>
                <w:rFonts w:ascii="Times New Roman" w:hAnsi="Times New Roman"/>
                <w:b/>
                <w:sz w:val="18"/>
                <w:szCs w:val="20"/>
              </w:rPr>
            </w:pPr>
            <w:r w:rsidRPr="00601DBA">
              <w:rPr>
                <w:rFonts w:ascii="Times New Roman" w:hAnsi="Times New Roman"/>
                <w:b/>
                <w:sz w:val="18"/>
                <w:szCs w:val="20"/>
              </w:rPr>
              <w:t>Прима</w:t>
            </w:r>
            <w:r>
              <w:rPr>
                <w:rFonts w:ascii="Times New Roman" w:hAnsi="Times New Roman"/>
                <w:b/>
                <w:sz w:val="18"/>
                <w:szCs w:val="20"/>
              </w:rPr>
              <w:t>њ</w:t>
            </w:r>
            <w:r w:rsidRPr="00601DBA">
              <w:rPr>
                <w:rFonts w:ascii="Times New Roman" w:hAnsi="Times New Roman"/>
                <w:b/>
                <w:sz w:val="18"/>
                <w:szCs w:val="20"/>
              </w:rPr>
              <w:t>а од продаје непокретности</w:t>
            </w:r>
          </w:p>
        </w:tc>
        <w:tc>
          <w:tcPr>
            <w:tcW w:w="1134" w:type="dxa"/>
            <w:tcBorders>
              <w:right w:val="single" w:sz="4" w:space="0" w:color="auto"/>
            </w:tcBorders>
            <w:vAlign w:val="center"/>
          </w:tcPr>
          <w:p w:rsidR="00947C38" w:rsidRPr="009E0E76" w:rsidRDefault="00947C38" w:rsidP="00B00AE4">
            <w:pPr>
              <w:pStyle w:val="NoSpacing"/>
              <w:jc w:val="right"/>
              <w:rPr>
                <w:rFonts w:ascii="Times New Roman" w:hAnsi="Times New Roman"/>
                <w:b/>
                <w:sz w:val="18"/>
                <w:szCs w:val="20"/>
              </w:rPr>
            </w:pPr>
            <w:r>
              <w:rPr>
                <w:rFonts w:ascii="Times New Roman" w:hAnsi="Times New Roman"/>
                <w:b/>
                <w:sz w:val="18"/>
                <w:szCs w:val="20"/>
              </w:rPr>
              <w:t>500.000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lang w:val="sr-Cyrl-CS"/>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F41833" w:rsidRDefault="00947C38" w:rsidP="00B00AE4">
            <w:pPr>
              <w:pStyle w:val="NoSpacing"/>
              <w:jc w:val="right"/>
              <w:rPr>
                <w:rFonts w:ascii="Times New Roman" w:hAnsi="Times New Roman"/>
                <w:b/>
                <w:sz w:val="18"/>
                <w:szCs w:val="20"/>
              </w:rPr>
            </w:pPr>
            <w:r>
              <w:rPr>
                <w:rFonts w:ascii="Times New Roman" w:hAnsi="Times New Roman"/>
                <w:b/>
                <w:sz w:val="18"/>
                <w:szCs w:val="20"/>
              </w:rPr>
              <w:t>500.000</w:t>
            </w:r>
          </w:p>
        </w:tc>
      </w:tr>
      <w:tr w:rsidR="00947C38" w:rsidRPr="00BF376A" w:rsidTr="00B00AE4">
        <w:trPr>
          <w:trHeight w:val="268"/>
          <w:jc w:val="center"/>
        </w:trPr>
        <w:tc>
          <w:tcPr>
            <w:tcW w:w="794" w:type="dxa"/>
            <w:vAlign w:val="center"/>
          </w:tcPr>
          <w:p w:rsidR="00947C38" w:rsidRDefault="00947C38" w:rsidP="00B00AE4">
            <w:pPr>
              <w:pStyle w:val="NoSpacing"/>
              <w:rPr>
                <w:rFonts w:ascii="Times New Roman" w:hAnsi="Times New Roman"/>
                <w:sz w:val="18"/>
                <w:szCs w:val="20"/>
              </w:rPr>
            </w:pPr>
            <w:r>
              <w:rPr>
                <w:rFonts w:ascii="Times New Roman" w:hAnsi="Times New Roman"/>
                <w:sz w:val="18"/>
                <w:szCs w:val="20"/>
              </w:rPr>
              <w:t>811151</w:t>
            </w:r>
          </w:p>
        </w:tc>
        <w:tc>
          <w:tcPr>
            <w:tcW w:w="4469" w:type="dxa"/>
          </w:tcPr>
          <w:p w:rsidR="00947C38" w:rsidRPr="00BF376A" w:rsidRDefault="00947C38" w:rsidP="00B00AE4">
            <w:pPr>
              <w:pStyle w:val="NoSpacing"/>
              <w:rPr>
                <w:rFonts w:ascii="Times New Roman" w:hAnsi="Times New Roman"/>
                <w:sz w:val="18"/>
                <w:szCs w:val="20"/>
                <w:lang w:val="ru-RU"/>
              </w:rPr>
            </w:pPr>
            <w:r>
              <w:rPr>
                <w:rFonts w:ascii="Times New Roman" w:hAnsi="Times New Roman"/>
                <w:sz w:val="18"/>
                <w:szCs w:val="20"/>
                <w:lang w:val="ru-RU"/>
              </w:rPr>
              <w:t>Примања од продаје непокретности у корист нивоа општина</w:t>
            </w:r>
          </w:p>
        </w:tc>
        <w:tc>
          <w:tcPr>
            <w:tcW w:w="1134" w:type="dxa"/>
            <w:tcBorders>
              <w:right w:val="single" w:sz="4" w:space="0" w:color="auto"/>
            </w:tcBorders>
            <w:vAlign w:val="center"/>
          </w:tcPr>
          <w:p w:rsidR="00947C38" w:rsidRDefault="00947C38" w:rsidP="00B00AE4">
            <w:pPr>
              <w:pStyle w:val="NoSpacing"/>
              <w:jc w:val="right"/>
              <w:rPr>
                <w:rFonts w:ascii="Times New Roman" w:hAnsi="Times New Roman"/>
                <w:sz w:val="18"/>
                <w:szCs w:val="20"/>
              </w:rPr>
            </w:pPr>
          </w:p>
          <w:p w:rsidR="00947C38" w:rsidRPr="009E0E76" w:rsidRDefault="00947C38" w:rsidP="00B00AE4">
            <w:pPr>
              <w:pStyle w:val="NoSpacing"/>
              <w:jc w:val="right"/>
              <w:rPr>
                <w:rFonts w:ascii="Times New Roman" w:hAnsi="Times New Roman"/>
                <w:sz w:val="18"/>
                <w:szCs w:val="20"/>
              </w:rPr>
            </w:pPr>
            <w:r>
              <w:rPr>
                <w:rFonts w:ascii="Times New Roman" w:hAnsi="Times New Roman"/>
                <w:sz w:val="18"/>
                <w:szCs w:val="20"/>
              </w:rPr>
              <w:t>500.000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lang w:val="sr-Cyrl-CS"/>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Default="00947C38" w:rsidP="00B00AE4">
            <w:pPr>
              <w:pStyle w:val="NoSpacing"/>
              <w:jc w:val="right"/>
              <w:rPr>
                <w:rFonts w:ascii="Times New Roman" w:hAnsi="Times New Roman"/>
                <w:sz w:val="18"/>
                <w:szCs w:val="20"/>
              </w:rPr>
            </w:pPr>
          </w:p>
          <w:p w:rsidR="00947C38" w:rsidRPr="00F41833" w:rsidRDefault="00947C38" w:rsidP="00B00AE4">
            <w:pPr>
              <w:pStyle w:val="NoSpacing"/>
              <w:jc w:val="right"/>
              <w:rPr>
                <w:rFonts w:ascii="Times New Roman" w:hAnsi="Times New Roman"/>
                <w:sz w:val="18"/>
                <w:szCs w:val="20"/>
              </w:rPr>
            </w:pPr>
            <w:r>
              <w:rPr>
                <w:rFonts w:ascii="Times New Roman" w:hAnsi="Times New Roman"/>
                <w:sz w:val="18"/>
                <w:szCs w:val="20"/>
              </w:rPr>
              <w:t>500.000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lang w:val="sr-Cyrl-CS"/>
              </w:rPr>
            </w:pPr>
            <w:r w:rsidRPr="00BF376A">
              <w:rPr>
                <w:rFonts w:ascii="Times New Roman" w:hAnsi="Times New Roman"/>
                <w:b/>
                <w:sz w:val="18"/>
                <w:szCs w:val="20"/>
                <w:lang w:val="sr-Cyrl-CS"/>
              </w:rPr>
              <w:t>841</w:t>
            </w:r>
          </w:p>
        </w:tc>
        <w:tc>
          <w:tcPr>
            <w:tcW w:w="4469" w:type="dxa"/>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Примања од продаје земљишта</w:t>
            </w:r>
          </w:p>
        </w:tc>
        <w:tc>
          <w:tcPr>
            <w:tcW w:w="1134" w:type="dxa"/>
            <w:tcBorders>
              <w:right w:val="single" w:sz="4" w:space="0" w:color="auto"/>
            </w:tcBorders>
            <w:vAlign w:val="center"/>
          </w:tcPr>
          <w:p w:rsidR="00947C38" w:rsidRPr="00BC0126" w:rsidRDefault="00947C38" w:rsidP="00B00AE4">
            <w:pPr>
              <w:pStyle w:val="NoSpacing"/>
              <w:jc w:val="right"/>
              <w:rPr>
                <w:rFonts w:ascii="Times New Roman" w:hAnsi="Times New Roman"/>
                <w:b/>
                <w:sz w:val="18"/>
                <w:szCs w:val="20"/>
              </w:rPr>
            </w:pPr>
            <w:r>
              <w:rPr>
                <w:rFonts w:ascii="Times New Roman" w:hAnsi="Times New Roman"/>
                <w:b/>
                <w:sz w:val="18"/>
                <w:szCs w:val="20"/>
              </w:rPr>
              <w:t>4.000.000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F41833" w:rsidRDefault="00947C38" w:rsidP="00B00AE4">
            <w:pPr>
              <w:pStyle w:val="NoSpacing"/>
              <w:jc w:val="right"/>
              <w:rPr>
                <w:rFonts w:ascii="Times New Roman" w:hAnsi="Times New Roman"/>
                <w:b/>
                <w:sz w:val="18"/>
                <w:szCs w:val="20"/>
              </w:rPr>
            </w:pPr>
            <w:r>
              <w:rPr>
                <w:rFonts w:ascii="Times New Roman" w:hAnsi="Times New Roman"/>
                <w:b/>
                <w:sz w:val="18"/>
                <w:szCs w:val="20"/>
              </w:rPr>
              <w:t>4.000.000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sr-Cyrl-CS"/>
              </w:rPr>
              <w:t>841150</w:t>
            </w:r>
          </w:p>
        </w:tc>
        <w:tc>
          <w:tcPr>
            <w:tcW w:w="4469" w:type="dxa"/>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Примања од продаје земљишта у корист нивоа општина</w:t>
            </w:r>
          </w:p>
        </w:tc>
        <w:tc>
          <w:tcPr>
            <w:tcW w:w="1134" w:type="dxa"/>
            <w:tcBorders>
              <w:right w:val="single" w:sz="4" w:space="0" w:color="auto"/>
            </w:tcBorders>
            <w:vAlign w:val="center"/>
          </w:tcPr>
          <w:p w:rsidR="00947C38" w:rsidRPr="00951E40" w:rsidRDefault="00947C38" w:rsidP="00B00AE4">
            <w:pPr>
              <w:pStyle w:val="NoSpacing"/>
              <w:jc w:val="right"/>
              <w:rPr>
                <w:rFonts w:ascii="Times New Roman" w:hAnsi="Times New Roman"/>
                <w:sz w:val="18"/>
                <w:szCs w:val="20"/>
              </w:rPr>
            </w:pPr>
            <w:r>
              <w:rPr>
                <w:rFonts w:ascii="Times New Roman" w:hAnsi="Times New Roman"/>
                <w:sz w:val="18"/>
                <w:szCs w:val="20"/>
              </w:rPr>
              <w:t>4.000.000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F41833" w:rsidRDefault="00947C38" w:rsidP="00B00AE4">
            <w:pPr>
              <w:pStyle w:val="NoSpacing"/>
              <w:jc w:val="right"/>
              <w:rPr>
                <w:rFonts w:ascii="Times New Roman" w:hAnsi="Times New Roman"/>
                <w:sz w:val="18"/>
                <w:szCs w:val="20"/>
              </w:rPr>
            </w:pPr>
            <w:r>
              <w:rPr>
                <w:rFonts w:ascii="Times New Roman" w:hAnsi="Times New Roman"/>
                <w:sz w:val="18"/>
                <w:szCs w:val="20"/>
              </w:rPr>
              <w:t>4.000.000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b/>
                <w:sz w:val="18"/>
                <w:szCs w:val="20"/>
                <w:lang w:val="sr-Cyrl-CS"/>
              </w:rPr>
            </w:pPr>
            <w:r w:rsidRPr="00BF376A">
              <w:rPr>
                <w:rFonts w:ascii="Times New Roman" w:hAnsi="Times New Roman"/>
                <w:b/>
                <w:sz w:val="18"/>
                <w:szCs w:val="20"/>
                <w:lang w:val="sr-Cyrl-CS"/>
              </w:rPr>
              <w:t>911</w:t>
            </w:r>
          </w:p>
        </w:tc>
        <w:tc>
          <w:tcPr>
            <w:tcW w:w="4469" w:type="dxa"/>
          </w:tcPr>
          <w:p w:rsidR="00947C38" w:rsidRPr="00BF376A" w:rsidRDefault="00947C38" w:rsidP="00B00AE4">
            <w:pPr>
              <w:pStyle w:val="NoSpacing"/>
              <w:rPr>
                <w:rFonts w:ascii="Times New Roman" w:hAnsi="Times New Roman"/>
                <w:b/>
                <w:sz w:val="18"/>
                <w:szCs w:val="20"/>
                <w:lang w:val="ru-RU"/>
              </w:rPr>
            </w:pPr>
            <w:r w:rsidRPr="00BF376A">
              <w:rPr>
                <w:rFonts w:ascii="Times New Roman" w:hAnsi="Times New Roman"/>
                <w:b/>
                <w:sz w:val="18"/>
                <w:szCs w:val="20"/>
                <w:lang w:val="ru-RU"/>
              </w:rPr>
              <w:t>Примања од домаћих задуживања</w:t>
            </w:r>
          </w:p>
        </w:tc>
        <w:tc>
          <w:tcPr>
            <w:tcW w:w="1134" w:type="dxa"/>
            <w:tcBorders>
              <w:right w:val="single" w:sz="4" w:space="0" w:color="auto"/>
            </w:tcBorders>
            <w:vAlign w:val="center"/>
          </w:tcPr>
          <w:p w:rsidR="00947C38" w:rsidRPr="009E0E76" w:rsidRDefault="00947C38" w:rsidP="00B00AE4">
            <w:pPr>
              <w:pStyle w:val="NoSpacing"/>
              <w:jc w:val="right"/>
              <w:rPr>
                <w:rFonts w:ascii="Times New Roman" w:hAnsi="Times New Roman"/>
                <w:b/>
                <w:sz w:val="18"/>
                <w:szCs w:val="20"/>
              </w:rPr>
            </w:pPr>
            <w:r>
              <w:rPr>
                <w:rFonts w:ascii="Times New Roman" w:hAnsi="Times New Roman"/>
                <w:b/>
                <w:sz w:val="18"/>
                <w:szCs w:val="20"/>
              </w:rPr>
              <w:t>30.000.000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351FC3" w:rsidRDefault="00947C38" w:rsidP="00B00AE4">
            <w:pPr>
              <w:pStyle w:val="NoSpacing"/>
              <w:jc w:val="right"/>
              <w:rPr>
                <w:rFonts w:ascii="Times New Roman" w:hAnsi="Times New Roman"/>
                <w:b/>
                <w:sz w:val="18"/>
                <w:szCs w:val="20"/>
              </w:rPr>
            </w:pPr>
            <w:r>
              <w:rPr>
                <w:rFonts w:ascii="Times New Roman" w:hAnsi="Times New Roman"/>
                <w:b/>
                <w:sz w:val="18"/>
                <w:szCs w:val="20"/>
              </w:rPr>
              <w:t>30.000.000</w:t>
            </w:r>
          </w:p>
        </w:tc>
      </w:tr>
      <w:tr w:rsidR="00947C38" w:rsidRPr="00BF376A" w:rsidTr="00B00AE4">
        <w:trPr>
          <w:jc w:val="center"/>
        </w:trPr>
        <w:tc>
          <w:tcPr>
            <w:tcW w:w="794" w:type="dxa"/>
            <w:vAlign w:val="center"/>
          </w:tcPr>
          <w:p w:rsidR="00947C38" w:rsidRPr="00BF376A" w:rsidRDefault="00947C38" w:rsidP="00B00AE4">
            <w:pPr>
              <w:pStyle w:val="NoSpacing"/>
              <w:rPr>
                <w:rFonts w:ascii="Times New Roman" w:hAnsi="Times New Roman"/>
                <w:sz w:val="18"/>
                <w:szCs w:val="20"/>
                <w:lang w:val="sr-Cyrl-CS"/>
              </w:rPr>
            </w:pPr>
            <w:r w:rsidRPr="00BF376A">
              <w:rPr>
                <w:rFonts w:ascii="Times New Roman" w:hAnsi="Times New Roman"/>
                <w:sz w:val="18"/>
                <w:szCs w:val="20"/>
                <w:lang w:val="sr-Cyrl-CS"/>
              </w:rPr>
              <w:t>911450</w:t>
            </w:r>
          </w:p>
        </w:tc>
        <w:tc>
          <w:tcPr>
            <w:tcW w:w="4469" w:type="dxa"/>
            <w:tcBorders>
              <w:right w:val="single" w:sz="4" w:space="0" w:color="auto"/>
            </w:tcBorders>
          </w:tcPr>
          <w:p w:rsidR="00947C38" w:rsidRPr="00BF376A" w:rsidRDefault="00947C38" w:rsidP="00B00AE4">
            <w:pPr>
              <w:pStyle w:val="NoSpacing"/>
              <w:rPr>
                <w:rFonts w:ascii="Times New Roman" w:hAnsi="Times New Roman"/>
                <w:sz w:val="18"/>
                <w:szCs w:val="20"/>
                <w:lang w:val="ru-RU"/>
              </w:rPr>
            </w:pPr>
            <w:r w:rsidRPr="00BF376A">
              <w:rPr>
                <w:rFonts w:ascii="Times New Roman" w:hAnsi="Times New Roman"/>
                <w:sz w:val="18"/>
                <w:szCs w:val="20"/>
                <w:lang w:val="ru-RU"/>
              </w:rPr>
              <w:t xml:space="preserve">Примања од задуж.од послов банака у земљи </w:t>
            </w:r>
          </w:p>
        </w:tc>
        <w:tc>
          <w:tcPr>
            <w:tcW w:w="1134" w:type="dxa"/>
            <w:tcBorders>
              <w:left w:val="single" w:sz="4" w:space="0" w:color="auto"/>
              <w:right w:val="single" w:sz="4" w:space="0" w:color="auto"/>
            </w:tcBorders>
            <w:vAlign w:val="center"/>
          </w:tcPr>
          <w:p w:rsidR="00947C38" w:rsidRPr="009E0E76" w:rsidRDefault="00947C38" w:rsidP="00B00AE4">
            <w:pPr>
              <w:pStyle w:val="NoSpacing"/>
              <w:jc w:val="right"/>
              <w:rPr>
                <w:rFonts w:ascii="Times New Roman" w:hAnsi="Times New Roman"/>
                <w:sz w:val="18"/>
                <w:szCs w:val="20"/>
              </w:rPr>
            </w:pPr>
            <w:r>
              <w:rPr>
                <w:rFonts w:ascii="Times New Roman" w:hAnsi="Times New Roman"/>
                <w:sz w:val="18"/>
                <w:szCs w:val="20"/>
              </w:rPr>
              <w:t>30.000.000</w:t>
            </w:r>
          </w:p>
        </w:tc>
        <w:tc>
          <w:tcPr>
            <w:tcW w:w="972" w:type="dxa"/>
            <w:tcBorders>
              <w:left w:val="single" w:sz="4" w:space="0" w:color="auto"/>
            </w:tcBorders>
            <w:vAlign w:val="center"/>
          </w:tcPr>
          <w:p w:rsidR="00947C38" w:rsidRPr="00BF376A" w:rsidRDefault="00947C38" w:rsidP="00B00AE4">
            <w:pPr>
              <w:pStyle w:val="NoSpacing"/>
              <w:jc w:val="right"/>
              <w:rPr>
                <w:rFonts w:ascii="Times New Roman" w:hAnsi="Times New Roman"/>
                <w:sz w:val="18"/>
                <w:szCs w:val="20"/>
                <w:lang w:val="sr-Cyrl-CS"/>
              </w:rPr>
            </w:pPr>
          </w:p>
        </w:tc>
        <w:tc>
          <w:tcPr>
            <w:tcW w:w="1134" w:type="dxa"/>
            <w:tcBorders>
              <w:left w:val="single" w:sz="4" w:space="0" w:color="auto"/>
            </w:tcBorders>
          </w:tcPr>
          <w:p w:rsidR="00947C38" w:rsidRPr="00BF376A" w:rsidRDefault="00947C38" w:rsidP="00B00AE4">
            <w:pPr>
              <w:pStyle w:val="NoSpacing"/>
              <w:jc w:val="right"/>
              <w:rPr>
                <w:rFonts w:ascii="Times New Roman" w:hAnsi="Times New Roman"/>
                <w:sz w:val="18"/>
                <w:szCs w:val="20"/>
              </w:rPr>
            </w:pPr>
          </w:p>
        </w:tc>
        <w:tc>
          <w:tcPr>
            <w:tcW w:w="1134" w:type="dxa"/>
            <w:tcBorders>
              <w:left w:val="single" w:sz="4" w:space="0" w:color="auto"/>
            </w:tcBorders>
          </w:tcPr>
          <w:p w:rsidR="00947C38" w:rsidRPr="00351FC3" w:rsidRDefault="00947C38" w:rsidP="00B00AE4">
            <w:pPr>
              <w:pStyle w:val="NoSpacing"/>
              <w:jc w:val="right"/>
              <w:rPr>
                <w:rFonts w:ascii="Times New Roman" w:hAnsi="Times New Roman"/>
                <w:sz w:val="18"/>
                <w:szCs w:val="20"/>
              </w:rPr>
            </w:pPr>
            <w:r>
              <w:rPr>
                <w:rFonts w:ascii="Times New Roman" w:hAnsi="Times New Roman"/>
                <w:sz w:val="18"/>
                <w:szCs w:val="20"/>
              </w:rPr>
              <w:t>30.000.000</w:t>
            </w:r>
          </w:p>
        </w:tc>
      </w:tr>
      <w:tr w:rsidR="00947C38" w:rsidRPr="00BF376A" w:rsidTr="00B00AE4">
        <w:trPr>
          <w:jc w:val="center"/>
        </w:trPr>
        <w:tc>
          <w:tcPr>
            <w:tcW w:w="5263" w:type="dxa"/>
            <w:gridSpan w:val="2"/>
            <w:tcBorders>
              <w:right w:val="single" w:sz="4" w:space="0" w:color="auto"/>
            </w:tcBorders>
            <w:vAlign w:val="center"/>
          </w:tcPr>
          <w:p w:rsidR="00947C38" w:rsidRPr="00BF376A" w:rsidRDefault="00947C38" w:rsidP="00B00AE4">
            <w:pPr>
              <w:pStyle w:val="NoSpacing"/>
              <w:rPr>
                <w:rFonts w:ascii="Times New Roman" w:hAnsi="Times New Roman"/>
                <w:b/>
                <w:sz w:val="18"/>
                <w:szCs w:val="20"/>
                <w:lang w:val="sr-Cyrl-CS"/>
              </w:rPr>
            </w:pPr>
            <w:r w:rsidRPr="00BF376A">
              <w:rPr>
                <w:rFonts w:ascii="Times New Roman" w:hAnsi="Times New Roman"/>
                <w:b/>
                <w:sz w:val="18"/>
                <w:szCs w:val="20"/>
              </w:rPr>
              <w:t>УКУПНИ ПРИХОДИ И ПРИМАЊА:</w:t>
            </w:r>
          </w:p>
        </w:tc>
        <w:tc>
          <w:tcPr>
            <w:tcW w:w="1134" w:type="dxa"/>
            <w:tcBorders>
              <w:left w:val="single" w:sz="4" w:space="0" w:color="auto"/>
              <w:right w:val="single" w:sz="4" w:space="0" w:color="auto"/>
            </w:tcBorders>
            <w:vAlign w:val="center"/>
          </w:tcPr>
          <w:p w:rsidR="00947C38" w:rsidRPr="0036563E" w:rsidRDefault="00947C38" w:rsidP="00B00AE4">
            <w:pPr>
              <w:pStyle w:val="NoSpacing"/>
              <w:jc w:val="right"/>
              <w:rPr>
                <w:rFonts w:ascii="Times New Roman" w:hAnsi="Times New Roman"/>
                <w:b/>
                <w:sz w:val="18"/>
                <w:szCs w:val="20"/>
              </w:rPr>
            </w:pPr>
            <w:r>
              <w:rPr>
                <w:rFonts w:ascii="Times New Roman" w:hAnsi="Times New Roman"/>
                <w:b/>
                <w:sz w:val="18"/>
                <w:szCs w:val="20"/>
              </w:rPr>
              <w:t>349.130.000</w:t>
            </w:r>
          </w:p>
        </w:tc>
        <w:tc>
          <w:tcPr>
            <w:tcW w:w="972" w:type="dxa"/>
            <w:tcBorders>
              <w:left w:val="single" w:sz="4" w:space="0" w:color="auto"/>
            </w:tcBorders>
            <w:vAlign w:val="center"/>
          </w:tcPr>
          <w:p w:rsidR="00947C38" w:rsidRPr="005A3B14" w:rsidRDefault="00947C38" w:rsidP="00B00AE4">
            <w:pPr>
              <w:pStyle w:val="NoSpacing"/>
              <w:jc w:val="right"/>
              <w:rPr>
                <w:rFonts w:ascii="Times New Roman" w:hAnsi="Times New Roman"/>
                <w:b/>
                <w:sz w:val="18"/>
                <w:szCs w:val="20"/>
              </w:rPr>
            </w:pPr>
            <w:r>
              <w:rPr>
                <w:rFonts w:ascii="Times New Roman" w:hAnsi="Times New Roman"/>
                <w:b/>
                <w:sz w:val="18"/>
                <w:szCs w:val="20"/>
              </w:rPr>
              <w:t>1.760.000</w:t>
            </w:r>
          </w:p>
        </w:tc>
        <w:tc>
          <w:tcPr>
            <w:tcW w:w="1134" w:type="dxa"/>
            <w:tcBorders>
              <w:left w:val="single" w:sz="4" w:space="0" w:color="auto"/>
            </w:tcBorders>
          </w:tcPr>
          <w:p w:rsidR="00947C38" w:rsidRPr="005136FC" w:rsidRDefault="00947C38" w:rsidP="00B00AE4">
            <w:pPr>
              <w:pStyle w:val="NoSpacing"/>
              <w:jc w:val="right"/>
              <w:rPr>
                <w:rFonts w:ascii="Times New Roman" w:hAnsi="Times New Roman"/>
                <w:b/>
                <w:sz w:val="18"/>
                <w:szCs w:val="20"/>
              </w:rPr>
            </w:pPr>
            <w:r>
              <w:rPr>
                <w:rFonts w:ascii="Times New Roman" w:hAnsi="Times New Roman"/>
                <w:b/>
                <w:sz w:val="18"/>
                <w:szCs w:val="20"/>
              </w:rPr>
              <w:t>29.695.000</w:t>
            </w:r>
          </w:p>
        </w:tc>
        <w:tc>
          <w:tcPr>
            <w:tcW w:w="1134" w:type="dxa"/>
            <w:tcBorders>
              <w:left w:val="single" w:sz="4" w:space="0" w:color="auto"/>
            </w:tcBorders>
          </w:tcPr>
          <w:p w:rsidR="00947C38" w:rsidRPr="0070358D" w:rsidRDefault="00947C38" w:rsidP="00B00AE4">
            <w:pPr>
              <w:pStyle w:val="NoSpacing"/>
              <w:jc w:val="right"/>
              <w:rPr>
                <w:rFonts w:ascii="Times New Roman" w:hAnsi="Times New Roman"/>
                <w:b/>
                <w:sz w:val="18"/>
                <w:szCs w:val="20"/>
              </w:rPr>
            </w:pPr>
            <w:r>
              <w:rPr>
                <w:rFonts w:ascii="Times New Roman" w:hAnsi="Times New Roman"/>
                <w:b/>
                <w:sz w:val="18"/>
                <w:szCs w:val="20"/>
              </w:rPr>
              <w:t>380.585.000</w:t>
            </w:r>
          </w:p>
        </w:tc>
      </w:tr>
    </w:tbl>
    <w:p w:rsidR="00947C38" w:rsidRDefault="00947C38" w:rsidP="00947C38">
      <w:pPr>
        <w:pStyle w:val="NoSpacing"/>
        <w:jc w:val="center"/>
        <w:rPr>
          <w:rFonts w:ascii="Times New Roman" w:hAnsi="Times New Roman"/>
          <w:b/>
          <w:lang w:val="en-US"/>
        </w:rPr>
      </w:pPr>
    </w:p>
    <w:p w:rsidR="00947C38" w:rsidRPr="008A3A43" w:rsidRDefault="00947C38" w:rsidP="00947C38">
      <w:pPr>
        <w:pStyle w:val="NoSpacing"/>
        <w:jc w:val="center"/>
        <w:rPr>
          <w:rFonts w:ascii="Times New Roman" w:hAnsi="Times New Roman"/>
          <w:b/>
          <w:lang w:val="sr-Cyrl-CS"/>
        </w:rPr>
      </w:pPr>
      <w:r w:rsidRPr="008A3A43">
        <w:rPr>
          <w:rFonts w:ascii="Times New Roman" w:hAnsi="Times New Roman"/>
          <w:b/>
          <w:lang w:val="sr-Cyrl-CS"/>
        </w:rPr>
        <w:t>ПЛАН РАСХОДА И ИЗДАТАКА</w:t>
      </w:r>
    </w:p>
    <w:p w:rsidR="00947C38" w:rsidRPr="00FD2BBF" w:rsidRDefault="00947C38" w:rsidP="00947C38">
      <w:pPr>
        <w:pStyle w:val="NoSpacing"/>
        <w:jc w:val="center"/>
        <w:rPr>
          <w:rFonts w:ascii="Times New Roman" w:hAnsi="Times New Roman"/>
          <w:sz w:val="20"/>
        </w:rPr>
      </w:pPr>
      <w:r w:rsidRPr="00FD2BBF">
        <w:rPr>
          <w:rFonts w:ascii="Times New Roman" w:hAnsi="Times New Roman"/>
          <w:sz w:val="20"/>
          <w:lang w:val="sr-Cyrl-CS"/>
        </w:rPr>
        <w:t xml:space="preserve">                                                                                                                                За период: 01.01.2018.-31.12.2018</w:t>
      </w:r>
      <w:r w:rsidRPr="00FD2BBF">
        <w:rPr>
          <w:rFonts w:ascii="Times New Roman" w:hAnsi="Times New Roman"/>
          <w:sz w:val="20"/>
        </w:rPr>
        <w:t>.</w:t>
      </w:r>
    </w:p>
    <w:tbl>
      <w:tblPr>
        <w:tblW w:w="9960" w:type="dxa"/>
        <w:jc w:val="center"/>
        <w:tblInd w:w="-2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971"/>
        <w:gridCol w:w="4068"/>
        <w:gridCol w:w="1440"/>
        <w:gridCol w:w="1071"/>
        <w:gridCol w:w="1276"/>
        <w:gridCol w:w="1134"/>
      </w:tblGrid>
      <w:tr w:rsidR="00947C38" w:rsidRPr="00FD2BBF" w:rsidTr="00B00AE4">
        <w:trPr>
          <w:jc w:val="center"/>
        </w:trPr>
        <w:tc>
          <w:tcPr>
            <w:tcW w:w="971" w:type="dxa"/>
            <w:tcBorders>
              <w:top w:val="double" w:sz="4" w:space="0" w:color="auto"/>
              <w:bottom w:val="single" w:sz="6" w:space="0" w:color="auto"/>
            </w:tcBorders>
            <w:shd w:val="clear" w:color="auto" w:fill="E0E0E0"/>
            <w:vAlign w:val="center"/>
          </w:tcPr>
          <w:p w:rsidR="00947C38" w:rsidRPr="00FD2BBF" w:rsidRDefault="00947C38" w:rsidP="00B00AE4">
            <w:pPr>
              <w:pStyle w:val="NoSpacing"/>
              <w:jc w:val="center"/>
              <w:rPr>
                <w:rFonts w:ascii="Times New Roman" w:hAnsi="Times New Roman"/>
                <w:sz w:val="20"/>
                <w:szCs w:val="20"/>
                <w:lang w:val="ru-RU"/>
              </w:rPr>
            </w:pPr>
            <w:r w:rsidRPr="00FD2BBF">
              <w:rPr>
                <w:rFonts w:ascii="Times New Roman" w:hAnsi="Times New Roman"/>
                <w:sz w:val="20"/>
                <w:szCs w:val="20"/>
                <w:lang w:val="ru-RU"/>
              </w:rPr>
              <w:t>Економ.</w:t>
            </w:r>
            <w:r w:rsidRPr="00FD2BBF">
              <w:rPr>
                <w:rFonts w:ascii="Times New Roman" w:hAnsi="Times New Roman"/>
                <w:sz w:val="20"/>
                <w:szCs w:val="20"/>
                <w:lang w:val="ru-RU"/>
              </w:rPr>
              <w:br/>
              <w:t>класиф.</w:t>
            </w:r>
          </w:p>
        </w:tc>
        <w:tc>
          <w:tcPr>
            <w:tcW w:w="4068" w:type="dxa"/>
            <w:tcBorders>
              <w:top w:val="double" w:sz="4" w:space="0" w:color="auto"/>
              <w:bottom w:val="single" w:sz="6" w:space="0" w:color="auto"/>
            </w:tcBorders>
            <w:shd w:val="clear" w:color="auto" w:fill="E0E0E0"/>
            <w:vAlign w:val="center"/>
          </w:tcPr>
          <w:p w:rsidR="00947C38" w:rsidRPr="00FD2BBF" w:rsidRDefault="00947C38" w:rsidP="00B00AE4">
            <w:pPr>
              <w:pStyle w:val="NoSpacing"/>
              <w:jc w:val="center"/>
              <w:rPr>
                <w:rFonts w:ascii="Times New Roman" w:hAnsi="Times New Roman"/>
                <w:sz w:val="20"/>
                <w:szCs w:val="20"/>
                <w:lang w:val="ru-RU"/>
              </w:rPr>
            </w:pPr>
            <w:r w:rsidRPr="00FD2BBF">
              <w:rPr>
                <w:rFonts w:ascii="Times New Roman" w:hAnsi="Times New Roman"/>
                <w:sz w:val="20"/>
                <w:szCs w:val="20"/>
                <w:lang w:val="ru-RU"/>
              </w:rPr>
              <w:t>О П И С</w:t>
            </w:r>
          </w:p>
        </w:tc>
        <w:tc>
          <w:tcPr>
            <w:tcW w:w="1440" w:type="dxa"/>
            <w:tcBorders>
              <w:top w:val="double" w:sz="4" w:space="0" w:color="auto"/>
              <w:bottom w:val="single" w:sz="6" w:space="0" w:color="auto"/>
            </w:tcBorders>
            <w:shd w:val="clear" w:color="auto" w:fill="E0E0E0"/>
            <w:vAlign w:val="center"/>
          </w:tcPr>
          <w:p w:rsidR="00947C38" w:rsidRPr="00FD2BBF" w:rsidRDefault="00947C38" w:rsidP="00B00AE4">
            <w:pPr>
              <w:pStyle w:val="NoSpacing"/>
              <w:jc w:val="center"/>
              <w:rPr>
                <w:rFonts w:ascii="Times New Roman" w:hAnsi="Times New Roman"/>
                <w:sz w:val="20"/>
                <w:szCs w:val="20"/>
                <w:lang w:val="ru-RU"/>
              </w:rPr>
            </w:pPr>
            <w:r w:rsidRPr="00FD2BBF">
              <w:rPr>
                <w:rFonts w:ascii="Times New Roman" w:hAnsi="Times New Roman"/>
                <w:sz w:val="20"/>
                <w:szCs w:val="20"/>
                <w:lang w:val="ru-RU"/>
              </w:rPr>
              <w:t>Средства из буџета</w:t>
            </w:r>
          </w:p>
        </w:tc>
        <w:tc>
          <w:tcPr>
            <w:tcW w:w="1071" w:type="dxa"/>
            <w:tcBorders>
              <w:top w:val="double" w:sz="4" w:space="0" w:color="auto"/>
              <w:bottom w:val="single" w:sz="6" w:space="0" w:color="auto"/>
            </w:tcBorders>
            <w:shd w:val="clear" w:color="auto" w:fill="E0E0E0"/>
            <w:vAlign w:val="center"/>
          </w:tcPr>
          <w:p w:rsidR="00947C38" w:rsidRPr="00FD2BBF" w:rsidRDefault="00947C38" w:rsidP="00B00AE4">
            <w:pPr>
              <w:pStyle w:val="NoSpacing"/>
              <w:jc w:val="center"/>
              <w:rPr>
                <w:rFonts w:ascii="Times New Roman" w:hAnsi="Times New Roman"/>
                <w:sz w:val="20"/>
                <w:szCs w:val="20"/>
                <w:lang w:val="ru-RU"/>
              </w:rPr>
            </w:pPr>
            <w:r w:rsidRPr="00FD2BBF">
              <w:rPr>
                <w:rFonts w:ascii="Times New Roman" w:hAnsi="Times New Roman"/>
                <w:sz w:val="20"/>
                <w:szCs w:val="20"/>
                <w:lang w:val="ru-RU"/>
              </w:rPr>
              <w:t>Средства из сопс. извора</w:t>
            </w:r>
          </w:p>
        </w:tc>
        <w:tc>
          <w:tcPr>
            <w:tcW w:w="1276" w:type="dxa"/>
            <w:tcBorders>
              <w:top w:val="double" w:sz="4" w:space="0" w:color="auto"/>
              <w:bottom w:val="single" w:sz="6" w:space="0" w:color="auto"/>
            </w:tcBorders>
            <w:shd w:val="clear" w:color="auto" w:fill="E0E0E0"/>
            <w:vAlign w:val="center"/>
          </w:tcPr>
          <w:p w:rsidR="00947C38" w:rsidRPr="00FD2BBF" w:rsidRDefault="00947C38" w:rsidP="00B00AE4">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Средства из осталих извора</w:t>
            </w:r>
          </w:p>
        </w:tc>
        <w:tc>
          <w:tcPr>
            <w:tcW w:w="1134" w:type="dxa"/>
            <w:tcBorders>
              <w:top w:val="double" w:sz="4" w:space="0" w:color="auto"/>
              <w:bottom w:val="single" w:sz="6" w:space="0" w:color="auto"/>
            </w:tcBorders>
            <w:shd w:val="clear" w:color="auto" w:fill="E0E0E0"/>
          </w:tcPr>
          <w:p w:rsidR="00947C38" w:rsidRPr="00FD2BBF" w:rsidRDefault="00947C38" w:rsidP="00B00AE4">
            <w:pPr>
              <w:pStyle w:val="NoSpacing"/>
              <w:jc w:val="center"/>
              <w:rPr>
                <w:rFonts w:ascii="Times New Roman" w:hAnsi="Times New Roman"/>
                <w:sz w:val="20"/>
                <w:szCs w:val="20"/>
                <w:lang w:val="sr-Cyrl-CS"/>
              </w:rPr>
            </w:pPr>
            <w:r w:rsidRPr="00FD2BBF">
              <w:rPr>
                <w:rFonts w:ascii="Times New Roman" w:hAnsi="Times New Roman"/>
                <w:sz w:val="20"/>
                <w:szCs w:val="20"/>
                <w:lang w:val="sr-Cyrl-CS"/>
              </w:rPr>
              <w:t>Укупна      средства</w:t>
            </w:r>
          </w:p>
        </w:tc>
      </w:tr>
      <w:tr w:rsidR="00947C38" w:rsidRPr="00FD2BBF" w:rsidTr="00B00AE4">
        <w:trPr>
          <w:jc w:val="center"/>
        </w:trPr>
        <w:tc>
          <w:tcPr>
            <w:tcW w:w="971" w:type="dxa"/>
            <w:tcBorders>
              <w:top w:val="single" w:sz="6" w:space="0" w:color="auto"/>
            </w:tcBorders>
            <w:vAlign w:val="center"/>
          </w:tcPr>
          <w:p w:rsidR="00947C38" w:rsidRPr="00FD2BBF" w:rsidRDefault="00947C38" w:rsidP="00B00AE4">
            <w:pPr>
              <w:pStyle w:val="NoSpacing"/>
              <w:jc w:val="center"/>
              <w:rPr>
                <w:rFonts w:ascii="Times New Roman" w:hAnsi="Times New Roman"/>
                <w:sz w:val="18"/>
                <w:szCs w:val="18"/>
              </w:rPr>
            </w:pPr>
            <w:r w:rsidRPr="00FD2BBF">
              <w:rPr>
                <w:rFonts w:ascii="Times New Roman" w:hAnsi="Times New Roman"/>
                <w:sz w:val="18"/>
                <w:szCs w:val="18"/>
              </w:rPr>
              <w:t>1</w:t>
            </w:r>
          </w:p>
        </w:tc>
        <w:tc>
          <w:tcPr>
            <w:tcW w:w="4068" w:type="dxa"/>
            <w:tcBorders>
              <w:top w:val="single" w:sz="6" w:space="0" w:color="auto"/>
            </w:tcBorders>
            <w:vAlign w:val="center"/>
          </w:tcPr>
          <w:p w:rsidR="00947C38" w:rsidRPr="00FD2BBF" w:rsidRDefault="00947C38" w:rsidP="00B00AE4">
            <w:pPr>
              <w:pStyle w:val="NoSpacing"/>
              <w:jc w:val="center"/>
              <w:rPr>
                <w:rFonts w:ascii="Times New Roman" w:hAnsi="Times New Roman"/>
                <w:sz w:val="18"/>
                <w:szCs w:val="18"/>
              </w:rPr>
            </w:pPr>
            <w:r w:rsidRPr="00FD2BBF">
              <w:rPr>
                <w:rFonts w:ascii="Times New Roman" w:hAnsi="Times New Roman"/>
                <w:sz w:val="18"/>
                <w:szCs w:val="18"/>
              </w:rPr>
              <w:t>2</w:t>
            </w:r>
          </w:p>
        </w:tc>
        <w:tc>
          <w:tcPr>
            <w:tcW w:w="1440" w:type="dxa"/>
            <w:tcBorders>
              <w:top w:val="single" w:sz="6" w:space="0" w:color="auto"/>
            </w:tcBorders>
            <w:vAlign w:val="center"/>
          </w:tcPr>
          <w:p w:rsidR="00947C38" w:rsidRPr="00FD2BBF" w:rsidRDefault="00947C38" w:rsidP="00B00AE4">
            <w:pPr>
              <w:pStyle w:val="NoSpacing"/>
              <w:jc w:val="center"/>
              <w:rPr>
                <w:rFonts w:ascii="Times New Roman" w:hAnsi="Times New Roman"/>
                <w:sz w:val="18"/>
                <w:szCs w:val="18"/>
              </w:rPr>
            </w:pPr>
            <w:r w:rsidRPr="00FD2BBF">
              <w:rPr>
                <w:rFonts w:ascii="Times New Roman" w:hAnsi="Times New Roman"/>
                <w:sz w:val="18"/>
                <w:szCs w:val="18"/>
              </w:rPr>
              <w:t>3</w:t>
            </w:r>
          </w:p>
        </w:tc>
        <w:tc>
          <w:tcPr>
            <w:tcW w:w="1071" w:type="dxa"/>
            <w:tcBorders>
              <w:top w:val="single" w:sz="6" w:space="0" w:color="auto"/>
            </w:tcBorders>
            <w:vAlign w:val="center"/>
          </w:tcPr>
          <w:p w:rsidR="00947C38" w:rsidRPr="00FD2BBF" w:rsidRDefault="00947C38" w:rsidP="00B00AE4">
            <w:pPr>
              <w:pStyle w:val="NoSpacing"/>
              <w:jc w:val="center"/>
              <w:rPr>
                <w:rFonts w:ascii="Times New Roman" w:hAnsi="Times New Roman"/>
                <w:sz w:val="18"/>
                <w:szCs w:val="18"/>
              </w:rPr>
            </w:pPr>
            <w:r w:rsidRPr="00FD2BBF">
              <w:rPr>
                <w:rFonts w:ascii="Times New Roman" w:hAnsi="Times New Roman"/>
                <w:sz w:val="18"/>
                <w:szCs w:val="18"/>
              </w:rPr>
              <w:t>4</w:t>
            </w:r>
          </w:p>
        </w:tc>
        <w:tc>
          <w:tcPr>
            <w:tcW w:w="1276" w:type="dxa"/>
            <w:tcBorders>
              <w:top w:val="single" w:sz="6" w:space="0" w:color="auto"/>
            </w:tcBorders>
            <w:vAlign w:val="center"/>
          </w:tcPr>
          <w:p w:rsidR="00947C38" w:rsidRPr="00FD2BBF" w:rsidRDefault="00947C38" w:rsidP="00B00AE4">
            <w:pPr>
              <w:pStyle w:val="NoSpacing"/>
              <w:jc w:val="center"/>
              <w:rPr>
                <w:rFonts w:ascii="Times New Roman" w:hAnsi="Times New Roman"/>
                <w:sz w:val="18"/>
                <w:szCs w:val="18"/>
              </w:rPr>
            </w:pPr>
            <w:r w:rsidRPr="00FD2BBF">
              <w:rPr>
                <w:rFonts w:ascii="Times New Roman" w:hAnsi="Times New Roman"/>
                <w:sz w:val="18"/>
                <w:szCs w:val="18"/>
              </w:rPr>
              <w:t>5</w:t>
            </w:r>
          </w:p>
        </w:tc>
        <w:tc>
          <w:tcPr>
            <w:tcW w:w="1134" w:type="dxa"/>
            <w:tcBorders>
              <w:top w:val="single" w:sz="6" w:space="0" w:color="auto"/>
            </w:tcBorders>
          </w:tcPr>
          <w:p w:rsidR="00947C38" w:rsidRPr="00FD2BBF" w:rsidRDefault="00947C38" w:rsidP="00B00AE4">
            <w:pPr>
              <w:pStyle w:val="NoSpacing"/>
              <w:jc w:val="center"/>
              <w:rPr>
                <w:rFonts w:ascii="Times New Roman" w:hAnsi="Times New Roman"/>
                <w:sz w:val="18"/>
                <w:szCs w:val="18"/>
              </w:rPr>
            </w:pPr>
            <w:r w:rsidRPr="00FD2BBF">
              <w:rPr>
                <w:rFonts w:ascii="Times New Roman" w:hAnsi="Times New Roman"/>
                <w:sz w:val="18"/>
                <w:szCs w:val="18"/>
              </w:rPr>
              <w:t>6</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41</w:t>
            </w:r>
          </w:p>
        </w:tc>
        <w:tc>
          <w:tcPr>
            <w:tcW w:w="4068"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rPr>
              <w:t>Р</w:t>
            </w:r>
            <w:r w:rsidRPr="00FD2BBF">
              <w:rPr>
                <w:rFonts w:ascii="Times New Roman" w:hAnsi="Times New Roman"/>
                <w:sz w:val="18"/>
                <w:szCs w:val="18"/>
                <w:lang w:val="sr-Cyrl-CS"/>
              </w:rPr>
              <w:t>АСХОДИ ЗА ЗАПОСЛЕНЕ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89.380.000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50.000</w:t>
            </w:r>
          </w:p>
        </w:tc>
        <w:tc>
          <w:tcPr>
            <w:tcW w:w="1276"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3.050.000</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92.480.000</w:t>
            </w:r>
          </w:p>
        </w:tc>
      </w:tr>
      <w:tr w:rsidR="00947C38" w:rsidRPr="00FD2BBF" w:rsidTr="00B00AE4">
        <w:trPr>
          <w:trHeight w:val="244"/>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411</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Плате, додаци и накнаде запослених</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69.100.000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50.000</w:t>
            </w:r>
          </w:p>
        </w:tc>
        <w:tc>
          <w:tcPr>
            <w:tcW w:w="1276"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2.000.000</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71.150.000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412</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Социјални доприноси на терет послодавца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13.170.000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w:t>
            </w:r>
          </w:p>
        </w:tc>
        <w:tc>
          <w:tcPr>
            <w:tcW w:w="1276"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1.000.000</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14.170.000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414</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Социјална давања запосленима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4.660.000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w:t>
            </w:r>
          </w:p>
        </w:tc>
        <w:tc>
          <w:tcPr>
            <w:tcW w:w="1276"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50.000</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4.710.000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415</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Накнадe трошкова за запослене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1.720.000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w:t>
            </w:r>
          </w:p>
        </w:tc>
        <w:tc>
          <w:tcPr>
            <w:tcW w:w="1276"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1.720.000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416</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Награде запослен. и остали посебни расходи</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730.000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w:t>
            </w:r>
          </w:p>
        </w:tc>
        <w:tc>
          <w:tcPr>
            <w:tcW w:w="1276"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730.000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42</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КОРИШЋЕЊЕ УСЛУГА И РОБА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80.390.000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1.610.000</w:t>
            </w:r>
          </w:p>
        </w:tc>
        <w:tc>
          <w:tcPr>
            <w:tcW w:w="1276"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2.845.000</w:t>
            </w:r>
          </w:p>
        </w:tc>
        <w:tc>
          <w:tcPr>
            <w:tcW w:w="1134"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84.845.000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421</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Стални трошкови</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16.550.000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150.000</w:t>
            </w:r>
          </w:p>
        </w:tc>
        <w:tc>
          <w:tcPr>
            <w:tcW w:w="1276"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230.000</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16.930.000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422</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Трошкови путовања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1.385.000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140.000</w:t>
            </w:r>
          </w:p>
        </w:tc>
        <w:tc>
          <w:tcPr>
            <w:tcW w:w="1276" w:type="dxa"/>
          </w:tcPr>
          <w:p w:rsidR="00947C38" w:rsidRPr="00FD2BBF" w:rsidRDefault="00947C38" w:rsidP="00B00AE4">
            <w:pPr>
              <w:pStyle w:val="NoSpacing"/>
              <w:jc w:val="right"/>
              <w:rPr>
                <w:rFonts w:ascii="Times New Roman" w:hAnsi="Times New Roman"/>
                <w:sz w:val="18"/>
                <w:szCs w:val="18"/>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1.525.000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423</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lang w:val="ru-RU"/>
              </w:rPr>
              <w:t>Услу</w:t>
            </w:r>
            <w:r w:rsidRPr="00FD2BBF">
              <w:rPr>
                <w:rFonts w:ascii="Times New Roman" w:hAnsi="Times New Roman"/>
                <w:sz w:val="18"/>
                <w:szCs w:val="18"/>
              </w:rPr>
              <w:t>ге по уговору</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40.604.000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352.000</w:t>
            </w:r>
          </w:p>
        </w:tc>
        <w:tc>
          <w:tcPr>
            <w:tcW w:w="1276"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1.615.000</w:t>
            </w:r>
          </w:p>
        </w:tc>
        <w:tc>
          <w:tcPr>
            <w:tcW w:w="1134"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42.571.000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424</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Специјализоване услуге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3.980.000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135.000</w:t>
            </w: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4.115.000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425</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Текуће поправке и одржавање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5.600.000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390.000</w:t>
            </w:r>
          </w:p>
        </w:tc>
        <w:tc>
          <w:tcPr>
            <w:tcW w:w="1276"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1.000.000</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6.990.000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426</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 xml:space="preserve">Материјал </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12.271.000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443.000</w:t>
            </w: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12.714.000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43</w:t>
            </w:r>
          </w:p>
        </w:tc>
        <w:tc>
          <w:tcPr>
            <w:tcW w:w="4068" w:type="dxa"/>
            <w:shd w:val="clear" w:color="auto" w:fill="auto"/>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АМОРТИЗАЦИЈА НЕКРЕТНИНА И ОПРЕМЕ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50.000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40.000</w:t>
            </w: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90.000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pacing w:val="-4"/>
                <w:sz w:val="18"/>
                <w:szCs w:val="18"/>
              </w:rPr>
            </w:pPr>
            <w:r w:rsidRPr="00FD2BBF">
              <w:rPr>
                <w:rFonts w:ascii="Times New Roman" w:hAnsi="Times New Roman"/>
                <w:spacing w:val="-4"/>
                <w:sz w:val="18"/>
                <w:szCs w:val="18"/>
              </w:rPr>
              <w:t>431</w:t>
            </w:r>
          </w:p>
        </w:tc>
        <w:tc>
          <w:tcPr>
            <w:tcW w:w="4068" w:type="dxa"/>
            <w:shd w:val="clear" w:color="auto" w:fill="auto"/>
          </w:tcPr>
          <w:p w:rsidR="00947C38" w:rsidRPr="00FD2BBF" w:rsidRDefault="00947C38" w:rsidP="00B00AE4">
            <w:pPr>
              <w:pStyle w:val="NoSpacing"/>
              <w:rPr>
                <w:rFonts w:ascii="Times New Roman" w:hAnsi="Times New Roman"/>
                <w:spacing w:val="-4"/>
                <w:sz w:val="18"/>
                <w:szCs w:val="18"/>
              </w:rPr>
            </w:pPr>
            <w:r w:rsidRPr="00FD2BBF">
              <w:rPr>
                <w:rFonts w:ascii="Times New Roman" w:hAnsi="Times New Roman"/>
                <w:spacing w:val="-4"/>
                <w:sz w:val="18"/>
                <w:szCs w:val="18"/>
              </w:rPr>
              <w:t>Амортизација некретнина и опреме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50.000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40.000</w:t>
            </w: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90.000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44</w:t>
            </w:r>
          </w:p>
        </w:tc>
        <w:tc>
          <w:tcPr>
            <w:tcW w:w="4068" w:type="dxa"/>
            <w:shd w:val="clear" w:color="auto" w:fill="auto"/>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ОТПЛАТА КАМАТА И ПРАТЕЋИ ТРОШК.</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1.550.000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1.550.000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441</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Отплата домаћих камата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1.450.000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1.450.000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444</w:t>
            </w:r>
          </w:p>
        </w:tc>
        <w:tc>
          <w:tcPr>
            <w:tcW w:w="4068"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Пратећи трошкови задуживања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100.000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45</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lang w:val="sr-Cyrl-CS"/>
              </w:rPr>
              <w:t>СУБВЕНЦИЈЕ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18.000.000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18.000.000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451</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Субв. јавним нефин. предузећ</w:t>
            </w:r>
            <w:r w:rsidRPr="00FD2BBF">
              <w:rPr>
                <w:rFonts w:ascii="Times New Roman" w:hAnsi="Times New Roman"/>
                <w:sz w:val="18"/>
                <w:szCs w:val="18"/>
              </w:rPr>
              <w:t>.</w:t>
            </w:r>
            <w:r w:rsidRPr="00FD2BBF">
              <w:rPr>
                <w:rFonts w:ascii="Times New Roman" w:hAnsi="Times New Roman"/>
                <w:sz w:val="18"/>
                <w:szCs w:val="18"/>
                <w:lang w:val="ru-RU"/>
              </w:rPr>
              <w:t xml:space="preserve"> и организацијама</w:t>
            </w:r>
          </w:p>
        </w:tc>
        <w:tc>
          <w:tcPr>
            <w:tcW w:w="1440" w:type="dxa"/>
            <w:vAlign w:val="center"/>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18.000.000</w:t>
            </w:r>
          </w:p>
        </w:tc>
        <w:tc>
          <w:tcPr>
            <w:tcW w:w="1071" w:type="dxa"/>
            <w:vAlign w:val="center"/>
          </w:tcPr>
          <w:p w:rsidR="00947C38" w:rsidRPr="00FD2BBF" w:rsidRDefault="00947C38" w:rsidP="00B00AE4">
            <w:pPr>
              <w:pStyle w:val="NoSpacing"/>
              <w:jc w:val="right"/>
              <w:rPr>
                <w:rFonts w:ascii="Times New Roman" w:hAnsi="Times New Roman"/>
                <w:sz w:val="18"/>
                <w:szCs w:val="18"/>
              </w:rPr>
            </w:pPr>
          </w:p>
        </w:tc>
        <w:tc>
          <w:tcPr>
            <w:tcW w:w="1276" w:type="dxa"/>
            <w:vAlign w:val="center"/>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18.000.000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46</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ДОНАЦИЈЕ, ДОТАЦИЈЕ И ТРАНСФЕРИ</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52.980.000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4.000.000</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56.980.000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463</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Трансфери осталим нивоима власти</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31.410.000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31.410.000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464</w:t>
            </w:r>
          </w:p>
        </w:tc>
        <w:tc>
          <w:tcPr>
            <w:tcW w:w="4068"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Текуће дотације здрав.установама и НСЗ</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14.000.000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4.000.000</w:t>
            </w:r>
          </w:p>
        </w:tc>
        <w:tc>
          <w:tcPr>
            <w:tcW w:w="1134"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18.000.000</w:t>
            </w:r>
          </w:p>
        </w:tc>
      </w:tr>
      <w:tr w:rsidR="00947C38" w:rsidRPr="00FD2BBF" w:rsidTr="00B00AE4">
        <w:trPr>
          <w:jc w:val="center"/>
        </w:trPr>
        <w:tc>
          <w:tcPr>
            <w:tcW w:w="971"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465</w:t>
            </w:r>
          </w:p>
        </w:tc>
        <w:tc>
          <w:tcPr>
            <w:tcW w:w="4068"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Остале дотације и трансфери</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7.570.000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7.570.000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47</w:t>
            </w:r>
          </w:p>
        </w:tc>
        <w:tc>
          <w:tcPr>
            <w:tcW w:w="4068" w:type="dxa"/>
            <w:shd w:val="clear" w:color="auto" w:fill="auto"/>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СОЦИЈАЛНО ОСИГУР. И СОЦ.  ЗАШТИТА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15.000.000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15.000.000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472</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Накнаде за социјалну заштиту из буџета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15.000.000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15.000.000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lastRenderedPageBreak/>
              <w:t>48</w:t>
            </w:r>
          </w:p>
        </w:tc>
        <w:tc>
          <w:tcPr>
            <w:tcW w:w="4068"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ОСТАЛИ РАСХОДИ</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14.350.000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10.000</w:t>
            </w:r>
          </w:p>
        </w:tc>
        <w:tc>
          <w:tcPr>
            <w:tcW w:w="1276" w:type="dxa"/>
          </w:tcPr>
          <w:p w:rsidR="00947C38" w:rsidRPr="00FD2BBF" w:rsidRDefault="00947C38" w:rsidP="00B00AE4">
            <w:pPr>
              <w:pStyle w:val="NoSpacing"/>
              <w:jc w:val="right"/>
              <w:rPr>
                <w:rFonts w:ascii="Times New Roman" w:hAnsi="Times New Roman"/>
                <w:sz w:val="18"/>
                <w:szCs w:val="18"/>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14.360.000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481</w:t>
            </w:r>
          </w:p>
        </w:tc>
        <w:tc>
          <w:tcPr>
            <w:tcW w:w="4068" w:type="dxa"/>
            <w:shd w:val="clear" w:color="auto" w:fill="auto"/>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Дотације невладиним организацијама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9.680.000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9.680.000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482</w:t>
            </w:r>
          </w:p>
        </w:tc>
        <w:tc>
          <w:tcPr>
            <w:tcW w:w="4068" w:type="dxa"/>
            <w:shd w:val="clear" w:color="auto" w:fill="auto"/>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 xml:space="preserve">Порези, обавезне таксе и казне </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1.470.000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10.000</w:t>
            </w: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1.480.000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483</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Новчане казне и пенали по решењу судова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2.100.000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2.100.000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484</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 xml:space="preserve">Нак. штете за повр. или штету нас. услед елем неп. </w:t>
            </w:r>
          </w:p>
        </w:tc>
        <w:tc>
          <w:tcPr>
            <w:tcW w:w="1440" w:type="dxa"/>
            <w:vAlign w:val="center"/>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1.000.000</w:t>
            </w:r>
          </w:p>
        </w:tc>
        <w:tc>
          <w:tcPr>
            <w:tcW w:w="1071" w:type="dxa"/>
            <w:vAlign w:val="center"/>
          </w:tcPr>
          <w:p w:rsidR="00947C38" w:rsidRPr="00FD2BBF" w:rsidRDefault="00947C38" w:rsidP="00B00AE4">
            <w:pPr>
              <w:pStyle w:val="NoSpacing"/>
              <w:jc w:val="right"/>
              <w:rPr>
                <w:rFonts w:ascii="Times New Roman" w:hAnsi="Times New Roman"/>
                <w:sz w:val="18"/>
                <w:szCs w:val="18"/>
              </w:rPr>
            </w:pPr>
          </w:p>
        </w:tc>
        <w:tc>
          <w:tcPr>
            <w:tcW w:w="1276" w:type="dxa"/>
            <w:vAlign w:val="center"/>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1.000.000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485</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Остале накнаде штете</w:t>
            </w:r>
          </w:p>
        </w:tc>
        <w:tc>
          <w:tcPr>
            <w:tcW w:w="1440" w:type="dxa"/>
            <w:vAlign w:val="center"/>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100.000</w:t>
            </w:r>
          </w:p>
        </w:tc>
        <w:tc>
          <w:tcPr>
            <w:tcW w:w="1071" w:type="dxa"/>
            <w:vAlign w:val="center"/>
          </w:tcPr>
          <w:p w:rsidR="00947C38" w:rsidRPr="00FD2BBF" w:rsidRDefault="00947C38" w:rsidP="00B00AE4">
            <w:pPr>
              <w:pStyle w:val="NoSpacing"/>
              <w:jc w:val="right"/>
              <w:rPr>
                <w:rFonts w:ascii="Times New Roman" w:hAnsi="Times New Roman"/>
                <w:sz w:val="18"/>
                <w:szCs w:val="18"/>
              </w:rPr>
            </w:pPr>
          </w:p>
        </w:tc>
        <w:tc>
          <w:tcPr>
            <w:tcW w:w="1276" w:type="dxa"/>
            <w:vAlign w:val="center"/>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49</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РЕЗЕРВЕ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4.800.000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4.800.000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499</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Средства резерве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4.800.000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4.800.000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51</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ОСНОВНА СРЕДСТВА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50.630.000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50.000</w:t>
            </w:r>
          </w:p>
        </w:tc>
        <w:tc>
          <w:tcPr>
            <w:tcW w:w="1276"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19.800.000</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70.480.000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511</w:t>
            </w:r>
          </w:p>
        </w:tc>
        <w:tc>
          <w:tcPr>
            <w:tcW w:w="4068"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Зграде и грађевински објекти</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45.800.000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19.800.000</w:t>
            </w: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65.600.000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lang w:val="ru-RU"/>
              </w:rPr>
            </w:pPr>
            <w:r w:rsidRPr="00FD2BBF">
              <w:rPr>
                <w:rFonts w:ascii="Times New Roman" w:hAnsi="Times New Roman"/>
                <w:sz w:val="18"/>
                <w:szCs w:val="18"/>
                <w:lang w:val="ru-RU"/>
              </w:rPr>
              <w:t>512</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lang w:val="ru-RU"/>
              </w:rPr>
              <w:t xml:space="preserve">Машине </w:t>
            </w:r>
            <w:r w:rsidRPr="00FD2BBF">
              <w:rPr>
                <w:rFonts w:ascii="Times New Roman" w:hAnsi="Times New Roman"/>
                <w:sz w:val="18"/>
                <w:szCs w:val="18"/>
              </w:rPr>
              <w:t>и опрема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3.530.000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30.000</w:t>
            </w: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3.560.000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513</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Остале некретнине и опрема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250.000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250.000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rPr>
              <w:t>515</w:t>
            </w:r>
          </w:p>
        </w:tc>
        <w:tc>
          <w:tcPr>
            <w:tcW w:w="4068"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Остала основна средства</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1.050.000</w:t>
            </w:r>
          </w:p>
        </w:tc>
        <w:tc>
          <w:tcPr>
            <w:tcW w:w="1071"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20.000</w:t>
            </w: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1.070.000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54</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Земљиште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2.000.000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2.000.000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541</w:t>
            </w:r>
          </w:p>
        </w:tc>
        <w:tc>
          <w:tcPr>
            <w:tcW w:w="4068" w:type="dxa"/>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lang w:val="sr-Cyrl-CS"/>
              </w:rPr>
              <w:t>Земљиште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2.000.000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2.000.000</w:t>
            </w:r>
          </w:p>
        </w:tc>
      </w:tr>
      <w:tr w:rsidR="00947C38" w:rsidRPr="00FD2BBF" w:rsidTr="00B00AE4">
        <w:tblPrEx>
          <w:tblLook w:val="01E0"/>
        </w:tblPrEx>
        <w:trPr>
          <w:jc w:val="center"/>
        </w:trPr>
        <w:tc>
          <w:tcPr>
            <w:tcW w:w="971"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61</w:t>
            </w:r>
          </w:p>
        </w:tc>
        <w:tc>
          <w:tcPr>
            <w:tcW w:w="4068" w:type="dxa"/>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ОТПЛАТА  ГЛАВНИЦЕ</w:t>
            </w:r>
          </w:p>
        </w:tc>
        <w:tc>
          <w:tcPr>
            <w:tcW w:w="1440" w:type="dxa"/>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20.000.000</w:t>
            </w:r>
          </w:p>
        </w:tc>
        <w:tc>
          <w:tcPr>
            <w:tcW w:w="1071" w:type="dxa"/>
          </w:tcPr>
          <w:p w:rsidR="00947C38" w:rsidRPr="00FD2BBF" w:rsidRDefault="00947C38" w:rsidP="00B00AE4">
            <w:pPr>
              <w:pStyle w:val="NoSpacing"/>
              <w:jc w:val="right"/>
              <w:rPr>
                <w:rFonts w:ascii="Times New Roman" w:hAnsi="Times New Roman"/>
                <w:sz w:val="18"/>
                <w:szCs w:val="18"/>
              </w:rPr>
            </w:pPr>
          </w:p>
        </w:tc>
        <w:tc>
          <w:tcPr>
            <w:tcW w:w="1276" w:type="dxa"/>
          </w:tcPr>
          <w:p w:rsidR="00947C38" w:rsidRPr="00FD2BBF" w:rsidRDefault="00947C38" w:rsidP="00B00AE4">
            <w:pPr>
              <w:pStyle w:val="NoSpacing"/>
              <w:jc w:val="right"/>
              <w:rPr>
                <w:rFonts w:ascii="Times New Roman" w:hAnsi="Times New Roman"/>
                <w:sz w:val="18"/>
                <w:szCs w:val="18"/>
                <w:lang w:val="sr-Cyrl-CS"/>
              </w:rPr>
            </w:pPr>
          </w:p>
        </w:tc>
        <w:tc>
          <w:tcPr>
            <w:tcW w:w="1134" w:type="dxa"/>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20.000.000</w:t>
            </w:r>
          </w:p>
        </w:tc>
      </w:tr>
      <w:tr w:rsidR="00947C38" w:rsidRPr="00FD2BBF" w:rsidTr="00B00AE4">
        <w:tblPrEx>
          <w:tblLook w:val="01E0"/>
        </w:tblPrEx>
        <w:trPr>
          <w:jc w:val="center"/>
        </w:trPr>
        <w:tc>
          <w:tcPr>
            <w:tcW w:w="971" w:type="dxa"/>
            <w:tcBorders>
              <w:bottom w:val="single" w:sz="6" w:space="0" w:color="auto"/>
            </w:tcBorders>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611</w:t>
            </w:r>
          </w:p>
        </w:tc>
        <w:tc>
          <w:tcPr>
            <w:tcW w:w="4068" w:type="dxa"/>
            <w:tcBorders>
              <w:bottom w:val="single" w:sz="6" w:space="0" w:color="auto"/>
              <w:right w:val="single" w:sz="4" w:space="0" w:color="auto"/>
            </w:tcBorders>
          </w:tcPr>
          <w:p w:rsidR="00947C38" w:rsidRPr="00FD2BBF" w:rsidRDefault="00947C38" w:rsidP="00B00AE4">
            <w:pPr>
              <w:pStyle w:val="NoSpacing"/>
              <w:rPr>
                <w:rFonts w:ascii="Times New Roman" w:hAnsi="Times New Roman"/>
                <w:sz w:val="18"/>
                <w:szCs w:val="18"/>
              </w:rPr>
            </w:pPr>
            <w:r w:rsidRPr="00FD2BBF">
              <w:rPr>
                <w:rFonts w:ascii="Times New Roman" w:hAnsi="Times New Roman"/>
                <w:sz w:val="18"/>
                <w:szCs w:val="18"/>
              </w:rPr>
              <w:t>Отплата главнице домаћим кредиторима</w:t>
            </w:r>
          </w:p>
        </w:tc>
        <w:tc>
          <w:tcPr>
            <w:tcW w:w="1440" w:type="dxa"/>
            <w:tcBorders>
              <w:left w:val="single" w:sz="4" w:space="0" w:color="auto"/>
              <w:bottom w:val="single" w:sz="6" w:space="0" w:color="auto"/>
              <w:right w:val="single" w:sz="4" w:space="0" w:color="auto"/>
            </w:tcBorders>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20.000.000</w:t>
            </w:r>
          </w:p>
        </w:tc>
        <w:tc>
          <w:tcPr>
            <w:tcW w:w="1071" w:type="dxa"/>
            <w:tcBorders>
              <w:left w:val="single" w:sz="4" w:space="0" w:color="auto"/>
              <w:bottom w:val="single" w:sz="6" w:space="0" w:color="auto"/>
              <w:right w:val="single" w:sz="4" w:space="0" w:color="auto"/>
            </w:tcBorders>
          </w:tcPr>
          <w:p w:rsidR="00947C38" w:rsidRPr="00FD2BBF" w:rsidRDefault="00947C38" w:rsidP="00B00AE4">
            <w:pPr>
              <w:pStyle w:val="NoSpacing"/>
              <w:jc w:val="right"/>
              <w:rPr>
                <w:rFonts w:ascii="Times New Roman" w:hAnsi="Times New Roman"/>
                <w:sz w:val="18"/>
                <w:szCs w:val="18"/>
              </w:rPr>
            </w:pPr>
          </w:p>
        </w:tc>
        <w:tc>
          <w:tcPr>
            <w:tcW w:w="1276" w:type="dxa"/>
            <w:tcBorders>
              <w:left w:val="single" w:sz="4" w:space="0" w:color="auto"/>
              <w:bottom w:val="single" w:sz="6" w:space="0" w:color="auto"/>
            </w:tcBorders>
          </w:tcPr>
          <w:p w:rsidR="00947C38" w:rsidRPr="00FD2BBF" w:rsidRDefault="00947C38" w:rsidP="00B00AE4">
            <w:pPr>
              <w:pStyle w:val="NoSpacing"/>
              <w:jc w:val="right"/>
              <w:rPr>
                <w:rFonts w:ascii="Times New Roman" w:hAnsi="Times New Roman"/>
                <w:sz w:val="18"/>
                <w:szCs w:val="18"/>
                <w:lang w:val="sr-Cyrl-CS"/>
              </w:rPr>
            </w:pPr>
          </w:p>
        </w:tc>
        <w:tc>
          <w:tcPr>
            <w:tcW w:w="1134" w:type="dxa"/>
            <w:tcBorders>
              <w:left w:val="single" w:sz="4" w:space="0" w:color="auto"/>
              <w:bottom w:val="single" w:sz="6" w:space="0" w:color="auto"/>
            </w:tcBorders>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20.000.000</w:t>
            </w:r>
          </w:p>
        </w:tc>
      </w:tr>
      <w:tr w:rsidR="00947C38" w:rsidRPr="00FD2BBF" w:rsidTr="00B00AE4">
        <w:tblPrEx>
          <w:tblLook w:val="01E0"/>
        </w:tblPrEx>
        <w:trPr>
          <w:jc w:val="center"/>
        </w:trPr>
        <w:tc>
          <w:tcPr>
            <w:tcW w:w="971" w:type="dxa"/>
            <w:tcBorders>
              <w:top w:val="single" w:sz="6" w:space="0" w:color="auto"/>
              <w:bottom w:val="single" w:sz="6" w:space="0" w:color="auto"/>
              <w:right w:val="nil"/>
            </w:tcBorders>
          </w:tcPr>
          <w:p w:rsidR="00947C38" w:rsidRPr="00FD2BBF" w:rsidRDefault="00947C38" w:rsidP="00B00AE4">
            <w:pPr>
              <w:pStyle w:val="NoSpacing"/>
              <w:rPr>
                <w:rFonts w:ascii="Times New Roman" w:hAnsi="Times New Roman"/>
                <w:sz w:val="18"/>
                <w:szCs w:val="18"/>
              </w:rPr>
            </w:pPr>
          </w:p>
        </w:tc>
        <w:tc>
          <w:tcPr>
            <w:tcW w:w="4068" w:type="dxa"/>
            <w:tcBorders>
              <w:top w:val="single" w:sz="6" w:space="0" w:color="auto"/>
              <w:left w:val="nil"/>
              <w:bottom w:val="single" w:sz="6" w:space="0" w:color="auto"/>
              <w:right w:val="single" w:sz="4" w:space="0" w:color="auto"/>
            </w:tcBorders>
          </w:tcPr>
          <w:p w:rsidR="00947C38" w:rsidRPr="00FD2BBF" w:rsidRDefault="00947C38" w:rsidP="00B00AE4">
            <w:pPr>
              <w:pStyle w:val="NoSpacing"/>
              <w:rPr>
                <w:rFonts w:ascii="Times New Roman" w:hAnsi="Times New Roman"/>
                <w:sz w:val="18"/>
                <w:szCs w:val="18"/>
                <w:lang w:val="sr-Cyrl-CS"/>
              </w:rPr>
            </w:pPr>
            <w:r w:rsidRPr="00FD2BBF">
              <w:rPr>
                <w:rFonts w:ascii="Times New Roman" w:hAnsi="Times New Roman"/>
                <w:sz w:val="18"/>
                <w:szCs w:val="18"/>
              </w:rPr>
              <w:t>УКУПНИ РАСХОДИ И ИЗДАЦИ:</w:t>
            </w:r>
          </w:p>
        </w:tc>
        <w:tc>
          <w:tcPr>
            <w:tcW w:w="1440" w:type="dxa"/>
            <w:tcBorders>
              <w:top w:val="single" w:sz="6" w:space="0" w:color="auto"/>
              <w:left w:val="single" w:sz="4" w:space="0" w:color="auto"/>
              <w:bottom w:val="single" w:sz="6" w:space="0" w:color="auto"/>
              <w:right w:val="single" w:sz="4" w:space="0" w:color="auto"/>
            </w:tcBorders>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349.130.000</w:t>
            </w:r>
          </w:p>
        </w:tc>
        <w:tc>
          <w:tcPr>
            <w:tcW w:w="1071" w:type="dxa"/>
            <w:tcBorders>
              <w:top w:val="single" w:sz="6" w:space="0" w:color="auto"/>
              <w:left w:val="single" w:sz="4" w:space="0" w:color="auto"/>
              <w:bottom w:val="single" w:sz="6" w:space="0" w:color="auto"/>
              <w:right w:val="single" w:sz="4" w:space="0" w:color="auto"/>
            </w:tcBorders>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1.760.000</w:t>
            </w:r>
          </w:p>
        </w:tc>
        <w:tc>
          <w:tcPr>
            <w:tcW w:w="1276" w:type="dxa"/>
            <w:tcBorders>
              <w:top w:val="single" w:sz="6" w:space="0" w:color="auto"/>
              <w:left w:val="single" w:sz="4" w:space="0" w:color="auto"/>
              <w:bottom w:val="single" w:sz="6" w:space="0" w:color="auto"/>
            </w:tcBorders>
          </w:tcPr>
          <w:p w:rsidR="00947C38" w:rsidRPr="00FD2BBF" w:rsidRDefault="00947C38" w:rsidP="00B00AE4">
            <w:pPr>
              <w:pStyle w:val="NoSpacing"/>
              <w:jc w:val="right"/>
              <w:rPr>
                <w:rFonts w:ascii="Times New Roman" w:hAnsi="Times New Roman"/>
                <w:sz w:val="18"/>
                <w:szCs w:val="18"/>
                <w:lang w:val="sr-Cyrl-CS"/>
              </w:rPr>
            </w:pPr>
            <w:r w:rsidRPr="00FD2BBF">
              <w:rPr>
                <w:rFonts w:ascii="Times New Roman" w:hAnsi="Times New Roman"/>
                <w:sz w:val="18"/>
                <w:szCs w:val="18"/>
                <w:lang w:val="sr-Cyrl-CS"/>
              </w:rPr>
              <w:t>29.695.000</w:t>
            </w:r>
          </w:p>
        </w:tc>
        <w:tc>
          <w:tcPr>
            <w:tcW w:w="1134" w:type="dxa"/>
            <w:tcBorders>
              <w:top w:val="single" w:sz="6" w:space="0" w:color="auto"/>
              <w:left w:val="single" w:sz="4" w:space="0" w:color="auto"/>
              <w:bottom w:val="single" w:sz="6" w:space="0" w:color="auto"/>
            </w:tcBorders>
          </w:tcPr>
          <w:p w:rsidR="00947C38" w:rsidRPr="00FD2BBF" w:rsidRDefault="00947C38" w:rsidP="00B00AE4">
            <w:pPr>
              <w:pStyle w:val="NoSpacing"/>
              <w:jc w:val="right"/>
              <w:rPr>
                <w:rFonts w:ascii="Times New Roman" w:hAnsi="Times New Roman"/>
                <w:sz w:val="18"/>
                <w:szCs w:val="18"/>
              </w:rPr>
            </w:pPr>
            <w:r w:rsidRPr="00FD2BBF">
              <w:rPr>
                <w:rFonts w:ascii="Times New Roman" w:hAnsi="Times New Roman"/>
                <w:sz w:val="18"/>
                <w:szCs w:val="18"/>
              </w:rPr>
              <w:t>380.585.000</w:t>
            </w:r>
          </w:p>
        </w:tc>
      </w:tr>
    </w:tbl>
    <w:p w:rsidR="00947C38" w:rsidRPr="00FD2BBF" w:rsidRDefault="00947C38" w:rsidP="00947C38">
      <w:pPr>
        <w:jc w:val="center"/>
        <w:rPr>
          <w:rFonts w:ascii="Times New Roman" w:hAnsi="Times New Roman"/>
          <w:b w:val="0"/>
          <w:sz w:val="4"/>
          <w:lang w:val="sr-Cyrl-CS"/>
        </w:rPr>
      </w:pPr>
    </w:p>
    <w:p w:rsidR="00947C38" w:rsidRPr="00FD2BBF" w:rsidRDefault="00947C38" w:rsidP="00947C38">
      <w:pPr>
        <w:jc w:val="center"/>
        <w:rPr>
          <w:rFonts w:ascii="Times New Roman" w:hAnsi="Times New Roman"/>
          <w:b w:val="0"/>
          <w:sz w:val="20"/>
          <w:lang w:val="sr-Cyrl-CS"/>
        </w:rPr>
      </w:pPr>
    </w:p>
    <w:p w:rsidR="00947C38" w:rsidRPr="00FD2BBF" w:rsidRDefault="00947C38" w:rsidP="00947C38">
      <w:pPr>
        <w:jc w:val="center"/>
        <w:rPr>
          <w:rFonts w:ascii="Times New Roman" w:hAnsi="Times New Roman"/>
          <w:b w:val="0"/>
          <w:sz w:val="20"/>
          <w:lang w:val="sr-Cyrl-CS"/>
        </w:rPr>
      </w:pPr>
    </w:p>
    <w:p w:rsidR="00947C38" w:rsidRDefault="00947C38" w:rsidP="00947C38">
      <w:pPr>
        <w:jc w:val="center"/>
        <w:rPr>
          <w:rFonts w:ascii="Times New Roman" w:hAnsi="Times New Roman"/>
          <w:b w:val="0"/>
          <w:sz w:val="20"/>
          <w:lang w:val="sr-Cyrl-CS"/>
        </w:rPr>
      </w:pPr>
      <w:r w:rsidRPr="00FD2BBF">
        <w:rPr>
          <w:rFonts w:ascii="Times New Roman" w:hAnsi="Times New Roman"/>
          <w:b w:val="0"/>
          <w:sz w:val="20"/>
          <w:lang w:val="sr-Cyrl-CS"/>
        </w:rPr>
        <w:t>СПИСАК ДИРЕКТНИХ КОРИСНИКА БУЏЕТСКИХ СРЕДСТАВА</w:t>
      </w:r>
    </w:p>
    <w:p w:rsidR="00947C38" w:rsidRPr="00FD2BBF" w:rsidRDefault="00947C38" w:rsidP="00947C38">
      <w:pPr>
        <w:jc w:val="center"/>
        <w:rPr>
          <w:rFonts w:ascii="Times New Roman" w:hAnsi="Times New Roman"/>
          <w:b w:val="0"/>
          <w:color w:val="FF0000"/>
          <w:sz w:val="20"/>
          <w:lang w:val="sr-Cyrl-CS"/>
        </w:rPr>
      </w:pPr>
    </w:p>
    <w:p w:rsidR="00947C38" w:rsidRPr="00FD2BBF" w:rsidRDefault="00947C38" w:rsidP="00947C38">
      <w:pPr>
        <w:pStyle w:val="ListParagraph"/>
        <w:numPr>
          <w:ilvl w:val="0"/>
          <w:numId w:val="15"/>
        </w:numPr>
        <w:spacing w:line="240" w:lineRule="auto"/>
        <w:rPr>
          <w:rFonts w:ascii="Times New Roman" w:hAnsi="Times New Roman"/>
          <w:sz w:val="20"/>
          <w:lang w:val="sr-Cyrl-CS"/>
        </w:rPr>
      </w:pPr>
      <w:r w:rsidRPr="00FD2BBF">
        <w:rPr>
          <w:rFonts w:ascii="Times New Roman" w:hAnsi="Times New Roman"/>
          <w:sz w:val="20"/>
          <w:lang w:val="sr-Cyrl-CS"/>
        </w:rPr>
        <w:t>Скупштина општине,</w:t>
      </w:r>
    </w:p>
    <w:p w:rsidR="00947C38" w:rsidRPr="00FD2BBF" w:rsidRDefault="00947C38" w:rsidP="00947C38">
      <w:pPr>
        <w:pStyle w:val="ListParagraph"/>
        <w:numPr>
          <w:ilvl w:val="0"/>
          <w:numId w:val="15"/>
        </w:numPr>
        <w:spacing w:line="240" w:lineRule="auto"/>
        <w:rPr>
          <w:rFonts w:ascii="Times New Roman" w:hAnsi="Times New Roman"/>
          <w:sz w:val="20"/>
          <w:lang w:val="sr-Cyrl-CS"/>
        </w:rPr>
      </w:pPr>
      <w:r w:rsidRPr="00FD2BBF">
        <w:rPr>
          <w:rFonts w:ascii="Times New Roman" w:hAnsi="Times New Roman"/>
          <w:sz w:val="20"/>
          <w:lang w:val="sr-Cyrl-CS"/>
        </w:rPr>
        <w:t xml:space="preserve">Председник општине, </w:t>
      </w:r>
    </w:p>
    <w:p w:rsidR="00947C38" w:rsidRPr="00FD2BBF" w:rsidRDefault="00947C38" w:rsidP="00947C38">
      <w:pPr>
        <w:pStyle w:val="ListParagraph"/>
        <w:numPr>
          <w:ilvl w:val="0"/>
          <w:numId w:val="15"/>
        </w:numPr>
        <w:spacing w:line="240" w:lineRule="auto"/>
        <w:rPr>
          <w:rFonts w:ascii="Times New Roman" w:hAnsi="Times New Roman"/>
          <w:sz w:val="20"/>
          <w:lang w:val="sr-Cyrl-CS"/>
        </w:rPr>
      </w:pPr>
      <w:r w:rsidRPr="00FD2BBF">
        <w:rPr>
          <w:rFonts w:ascii="Times New Roman" w:hAnsi="Times New Roman"/>
          <w:sz w:val="20"/>
          <w:lang w:val="sr-Cyrl-CS"/>
        </w:rPr>
        <w:t>Општинско веће,</w:t>
      </w:r>
    </w:p>
    <w:p w:rsidR="00947C38" w:rsidRPr="00FD2BBF" w:rsidRDefault="00947C38" w:rsidP="00947C38">
      <w:pPr>
        <w:pStyle w:val="ListParagraph"/>
        <w:numPr>
          <w:ilvl w:val="0"/>
          <w:numId w:val="15"/>
        </w:numPr>
        <w:spacing w:line="240" w:lineRule="auto"/>
        <w:rPr>
          <w:rFonts w:ascii="Times New Roman" w:hAnsi="Times New Roman"/>
          <w:sz w:val="20"/>
          <w:lang w:val="sr-Cyrl-CS"/>
        </w:rPr>
      </w:pPr>
      <w:r w:rsidRPr="00FD2BBF">
        <w:rPr>
          <w:rFonts w:ascii="Times New Roman" w:hAnsi="Times New Roman"/>
          <w:sz w:val="20"/>
          <w:lang w:val="sr-Cyrl-CS"/>
        </w:rPr>
        <w:t>Општинска управа,</w:t>
      </w:r>
    </w:p>
    <w:p w:rsidR="00947C38" w:rsidRDefault="00947C38" w:rsidP="00947C38">
      <w:pPr>
        <w:pStyle w:val="ListParagraph"/>
        <w:numPr>
          <w:ilvl w:val="0"/>
          <w:numId w:val="15"/>
        </w:numPr>
        <w:spacing w:line="240" w:lineRule="auto"/>
        <w:rPr>
          <w:rFonts w:ascii="Times New Roman" w:hAnsi="Times New Roman"/>
          <w:sz w:val="20"/>
          <w:lang w:val="sr-Cyrl-CS"/>
        </w:rPr>
      </w:pPr>
      <w:r w:rsidRPr="00FD2BBF">
        <w:rPr>
          <w:rFonts w:ascii="Times New Roman" w:hAnsi="Times New Roman"/>
          <w:sz w:val="20"/>
          <w:lang w:val="sr-Cyrl-CS"/>
        </w:rPr>
        <w:t>Општински правобранилац.</w:t>
      </w:r>
    </w:p>
    <w:p w:rsidR="00947C38"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Default="00947C38" w:rsidP="00947C38">
      <w:pPr>
        <w:jc w:val="center"/>
        <w:rPr>
          <w:rFonts w:ascii="Times New Roman" w:hAnsi="Times New Roman"/>
          <w:b w:val="0"/>
          <w:sz w:val="20"/>
          <w:lang w:val="sr-Cyrl-CS"/>
        </w:rPr>
      </w:pPr>
      <w:r w:rsidRPr="00FD2BBF">
        <w:rPr>
          <w:rFonts w:ascii="Times New Roman" w:hAnsi="Times New Roman"/>
          <w:b w:val="0"/>
          <w:sz w:val="20"/>
          <w:lang w:val="sr-Cyrl-CS"/>
        </w:rPr>
        <w:t>СПИСАК ИНДИРЕКТНИХ КОРИСНИКА БУЏЕТСКИХ СРЕДСТАВА</w:t>
      </w:r>
    </w:p>
    <w:p w:rsidR="00947C38" w:rsidRPr="00FD2BBF" w:rsidRDefault="00947C38" w:rsidP="00947C38">
      <w:pPr>
        <w:jc w:val="center"/>
        <w:rPr>
          <w:rFonts w:ascii="Times New Roman" w:hAnsi="Times New Roman"/>
          <w:b w:val="0"/>
          <w:sz w:val="20"/>
          <w:lang w:val="sr-Cyrl-CS"/>
        </w:rPr>
      </w:pP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Народна библиотека,</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ПУ ''Дечји вртић'',</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Спортски центар, Ћићевац</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ЈУ Спортски центар Сталаћ- Град Сталаћ,</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МЗ Ћићевац,</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МЗ Плочник,</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МЗ Појате,</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МЗ Лучина,</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МЗ Сталаћ,</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МЗ Град Сталаћ,</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МЗ Мрзеница,</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МЗ Трубарево,</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 xml:space="preserve">МЗ Мојсиње, </w:t>
      </w:r>
    </w:p>
    <w:p w:rsidR="00947C38" w:rsidRPr="00FD2BBF" w:rsidRDefault="00947C38" w:rsidP="00947C38">
      <w:pPr>
        <w:pStyle w:val="ListParagraph"/>
        <w:numPr>
          <w:ilvl w:val="0"/>
          <w:numId w:val="16"/>
        </w:numPr>
        <w:spacing w:line="240" w:lineRule="auto"/>
        <w:rPr>
          <w:rFonts w:ascii="Times New Roman" w:hAnsi="Times New Roman"/>
          <w:sz w:val="20"/>
          <w:lang w:val="sr-Cyrl-CS"/>
        </w:rPr>
      </w:pPr>
      <w:r w:rsidRPr="00FD2BBF">
        <w:rPr>
          <w:rFonts w:ascii="Times New Roman" w:hAnsi="Times New Roman"/>
          <w:sz w:val="20"/>
          <w:lang w:val="sr-Cyrl-CS"/>
        </w:rPr>
        <w:t>МЗ Браљина.</w:t>
      </w: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Default="00947C38" w:rsidP="00947C38">
      <w:pPr>
        <w:pStyle w:val="ListParagraph"/>
        <w:spacing w:line="240" w:lineRule="auto"/>
        <w:ind w:left="1080"/>
        <w:rPr>
          <w:rFonts w:ascii="Times New Roman" w:hAnsi="Times New Roman"/>
          <w:sz w:val="20"/>
          <w:lang w:val="sr-Cyrl-CS"/>
        </w:rPr>
      </w:pPr>
    </w:p>
    <w:p w:rsidR="00947C38" w:rsidRDefault="00947C38" w:rsidP="00947C38">
      <w:pPr>
        <w:pStyle w:val="ListParagraph"/>
        <w:spacing w:line="240" w:lineRule="auto"/>
        <w:ind w:left="1080"/>
        <w:rPr>
          <w:rFonts w:ascii="Times New Roman" w:hAnsi="Times New Roman"/>
          <w:sz w:val="20"/>
          <w:lang w:val="sr-Cyrl-CS"/>
        </w:rPr>
      </w:pPr>
    </w:p>
    <w:p w:rsidR="00947C38" w:rsidRDefault="00947C38" w:rsidP="00947C38">
      <w:pPr>
        <w:pStyle w:val="ListParagraph"/>
        <w:spacing w:line="240" w:lineRule="auto"/>
        <w:ind w:left="1080"/>
        <w:rPr>
          <w:rFonts w:ascii="Times New Roman" w:hAnsi="Times New Roman"/>
          <w:sz w:val="20"/>
          <w:lang w:val="sr-Cyrl-CS"/>
        </w:rPr>
      </w:pPr>
    </w:p>
    <w:p w:rsidR="00947C38" w:rsidRPr="00FD2BBF" w:rsidRDefault="00947C38" w:rsidP="00947C38">
      <w:pPr>
        <w:pStyle w:val="ListParagraph"/>
        <w:spacing w:line="240" w:lineRule="auto"/>
        <w:ind w:left="1080"/>
        <w:rPr>
          <w:rFonts w:ascii="Times New Roman" w:hAnsi="Times New Roman"/>
          <w:sz w:val="20"/>
          <w:lang w:val="sr-Cyrl-CS"/>
        </w:rPr>
      </w:pPr>
    </w:p>
    <w:p w:rsidR="00947C38" w:rsidRDefault="00947C38" w:rsidP="00947C38">
      <w:pPr>
        <w:pStyle w:val="ListParagraph"/>
        <w:spacing w:line="240" w:lineRule="auto"/>
        <w:ind w:left="1080"/>
        <w:rPr>
          <w:rFonts w:ascii="Times New Roman" w:hAnsi="Times New Roman"/>
          <w:sz w:val="20"/>
          <w:lang w:val="sr-Cyrl-CS"/>
        </w:rPr>
      </w:pPr>
    </w:p>
    <w:p w:rsidR="00947C38" w:rsidRDefault="00947C38" w:rsidP="00947C38">
      <w:pPr>
        <w:pStyle w:val="ListParagraph"/>
        <w:spacing w:line="240" w:lineRule="auto"/>
        <w:ind w:left="1080"/>
        <w:rPr>
          <w:rFonts w:ascii="Times New Roman" w:hAnsi="Times New Roman"/>
          <w:sz w:val="20"/>
          <w:lang w:val="en-US"/>
        </w:rPr>
      </w:pPr>
    </w:p>
    <w:p w:rsidR="00947C38" w:rsidRPr="00FA2C32" w:rsidRDefault="00947C38" w:rsidP="00947C38">
      <w:pPr>
        <w:pStyle w:val="ListParagraph"/>
        <w:spacing w:line="240" w:lineRule="auto"/>
        <w:ind w:left="1080"/>
        <w:rPr>
          <w:rFonts w:ascii="Times New Roman" w:hAnsi="Times New Roman"/>
          <w:sz w:val="20"/>
          <w:lang w:val="en-US"/>
        </w:rPr>
      </w:pPr>
    </w:p>
    <w:p w:rsidR="00947C38" w:rsidRPr="00FD2BBF" w:rsidRDefault="00947C38" w:rsidP="00947C38">
      <w:pPr>
        <w:pStyle w:val="NoSpacing"/>
        <w:jc w:val="center"/>
        <w:rPr>
          <w:rFonts w:ascii="Times New Roman" w:hAnsi="Times New Roman"/>
          <w:lang w:val="sr-Cyrl-CS"/>
        </w:rPr>
      </w:pPr>
      <w:r w:rsidRPr="00FD2BBF">
        <w:rPr>
          <w:rFonts w:ascii="Times New Roman" w:hAnsi="Times New Roman"/>
          <w:lang w:val="sr-Cyrl-CS"/>
        </w:rPr>
        <w:lastRenderedPageBreak/>
        <w:t>ОБРАЗЛОЖЕЊЕ ПРОГРАМСКОГ ДЕЛА БУЏЕТА</w:t>
      </w:r>
    </w:p>
    <w:p w:rsidR="00947C38" w:rsidRPr="00FD2BBF" w:rsidRDefault="00947C38" w:rsidP="00947C38">
      <w:pPr>
        <w:pStyle w:val="NoSpacing"/>
        <w:jc w:val="center"/>
        <w:rPr>
          <w:rFonts w:ascii="Times New Roman" w:hAnsi="Times New Roman"/>
          <w:lang w:val="sr-Cyrl-CS"/>
        </w:rPr>
      </w:pPr>
    </w:p>
    <w:tbl>
      <w:tblPr>
        <w:tblStyle w:val="TableGrid1"/>
        <w:tblW w:w="0" w:type="auto"/>
        <w:tblLook w:val="04A0"/>
      </w:tblPr>
      <w:tblGrid>
        <w:gridCol w:w="4928"/>
        <w:gridCol w:w="4927"/>
      </w:tblGrid>
      <w:tr w:rsidR="00947C38" w:rsidRPr="00FD2BBF" w:rsidTr="00B00AE4">
        <w:tc>
          <w:tcPr>
            <w:tcW w:w="4952" w:type="dxa"/>
          </w:tcPr>
          <w:p w:rsidR="00947C38" w:rsidRPr="001E1D22" w:rsidRDefault="00947C38" w:rsidP="00B00AE4">
            <w:pPr>
              <w:pStyle w:val="NoSpacing"/>
              <w:rPr>
                <w:rFonts w:ascii="Times New Roman" w:hAnsi="Times New Roman" w:cs="Times New Roman"/>
                <w:b/>
                <w:sz w:val="20"/>
                <w:szCs w:val="20"/>
                <w:lang w:val="sr-Cyrl-CS"/>
              </w:rPr>
            </w:pPr>
            <w:r w:rsidRPr="001E1D22">
              <w:rPr>
                <w:rFonts w:ascii="Times New Roman" w:hAnsi="Times New Roman" w:cs="Times New Roman"/>
                <w:b/>
                <w:sz w:val="20"/>
                <w:szCs w:val="20"/>
                <w:lang w:val="sr-Cyrl-CS"/>
              </w:rPr>
              <w:t>1. Назив програма:</w:t>
            </w:r>
          </w:p>
        </w:tc>
        <w:tc>
          <w:tcPr>
            <w:tcW w:w="4952" w:type="dxa"/>
          </w:tcPr>
          <w:p w:rsidR="00947C38" w:rsidRPr="001E1D22" w:rsidRDefault="00947C38" w:rsidP="00B00AE4">
            <w:pPr>
              <w:pStyle w:val="NoSpacing"/>
              <w:rPr>
                <w:rFonts w:ascii="Times New Roman" w:hAnsi="Times New Roman" w:cs="Times New Roman"/>
                <w:b/>
                <w:sz w:val="20"/>
                <w:szCs w:val="20"/>
                <w:lang w:val="sr-Cyrl-CS"/>
              </w:rPr>
            </w:pPr>
            <w:r w:rsidRPr="001E1D22">
              <w:rPr>
                <w:rFonts w:ascii="Times New Roman" w:hAnsi="Times New Roman" w:cs="Times New Roman"/>
                <w:b/>
                <w:sz w:val="20"/>
                <w:szCs w:val="20"/>
                <w:lang w:val="sr-Cyrl-CS"/>
              </w:rPr>
              <w:t>Социјална и дечја заштита</w:t>
            </w:r>
          </w:p>
        </w:tc>
      </w:tr>
      <w:tr w:rsidR="00947C38" w:rsidRPr="00FD2BBF" w:rsidTr="00B00AE4">
        <w:trPr>
          <w:trHeight w:val="470"/>
        </w:trPr>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2. Шифра пројекта: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Програмска активност:</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0901</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0001- социјална помоћ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3. Назив буџетског корисника/Организационе јединице:</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''Центар за Социјални рад за Варварин и Ћићевац'' са седиштем у Ћићевцу</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4. Лице одговорно за реализацију програма:   Мирољуб Стојадиновић, директор Центра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5. Веза програма са стратегијом:</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Стратешки документ: Стратегија одрживог развоја општине Ћићевац 2013- 2022. године</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6. Опис/значај програма: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Програм се реализује кроз: једнократне новчане помоћи, једнократне новчане помоћи за добровољно радно ангажовање, накнаду за новорођенчад, накнаду за незапослене породиље.</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Циљ програма је: Унапређење заштите сиромашних, побољшање положаја социо угроженог становништва и ефикасније задовољавање потреба лица, а у складу са проценом њиховог актуелног стања, пружање помоћи породицама са новорођеном децом, оснаживање жена и повећање наталитета.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7. Временски оквир програма:  Предвиђено је да програм траје 12 месеци у буџетској години.</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8. Правни основ програма:</w:t>
            </w:r>
          </w:p>
          <w:p w:rsidR="00947C38" w:rsidRPr="00FD2BBF" w:rsidRDefault="00947C38" w:rsidP="00B00AE4">
            <w:pPr>
              <w:pStyle w:val="NoSpacing"/>
              <w:numPr>
                <w:ilvl w:val="0"/>
                <w:numId w:val="17"/>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социјалној заштити („Сл. гласник РС“ број 24/2011)</w:t>
            </w:r>
          </w:p>
          <w:p w:rsidR="00947C38" w:rsidRPr="00FD2BBF" w:rsidRDefault="00947C38" w:rsidP="00B00AE4">
            <w:pPr>
              <w:pStyle w:val="NoSpacing"/>
              <w:numPr>
                <w:ilvl w:val="0"/>
                <w:numId w:val="17"/>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локалној самоуправи („Сл. гласник РС“ број 129/2007 и  83/2014 и др. закон)</w:t>
            </w:r>
          </w:p>
          <w:p w:rsidR="00947C38" w:rsidRPr="00FD2BBF" w:rsidRDefault="00947C38" w:rsidP="00B00AE4">
            <w:pPr>
              <w:pStyle w:val="NoSpacing"/>
              <w:numPr>
                <w:ilvl w:val="0"/>
                <w:numId w:val="17"/>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Одлука о социјалној заштити („Сл. лист општине Ћићевац“, број 12/11, 13/13, 15/13 и 22/13),</w:t>
            </w:r>
          </w:p>
          <w:p w:rsidR="00947C38" w:rsidRPr="00FD2BBF" w:rsidRDefault="00947C38" w:rsidP="00B00AE4">
            <w:pPr>
              <w:pStyle w:val="NoSpacing"/>
              <w:numPr>
                <w:ilvl w:val="0"/>
                <w:numId w:val="17"/>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Правилник о начину организовања добровољног рада  („Сл. лист општине Ћићевац“, бр.5/2013)</w:t>
            </w:r>
          </w:p>
          <w:p w:rsidR="00947C38" w:rsidRPr="00FD2BBF" w:rsidRDefault="00947C38" w:rsidP="00B00AE4">
            <w:pPr>
              <w:pStyle w:val="NoSpacing"/>
              <w:numPr>
                <w:ilvl w:val="0"/>
                <w:numId w:val="17"/>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Статут Центра за социјални рад члан за општине Варварин и Ћићевац, са седиштем у Ћићевцу, </w:t>
            </w:r>
          </w:p>
          <w:p w:rsidR="00947C38" w:rsidRPr="00FD2BBF" w:rsidRDefault="00947C38" w:rsidP="00B00AE4">
            <w:pPr>
              <w:pStyle w:val="NoSpacing"/>
              <w:ind w:left="567"/>
              <w:rPr>
                <w:rFonts w:ascii="Times New Roman" w:hAnsi="Times New Roman" w:cs="Times New Roman"/>
                <w:sz w:val="20"/>
                <w:szCs w:val="20"/>
                <w:lang w:val="sr-Cyrl-CS"/>
              </w:rPr>
            </w:pPr>
            <w:r w:rsidRPr="00FD2BBF">
              <w:rPr>
                <w:rFonts w:ascii="Times New Roman" w:hAnsi="Times New Roman" w:cs="Times New Roman"/>
                <w:sz w:val="20"/>
                <w:szCs w:val="20"/>
                <w:lang w:val="sr-Cyrl-CS"/>
              </w:rPr>
              <w:t>бр. 02-769/2011 од 07.12.2011. године</w:t>
            </w:r>
          </w:p>
          <w:p w:rsidR="00947C38" w:rsidRPr="00FD2BBF" w:rsidRDefault="00947C38" w:rsidP="00B00AE4">
            <w:pPr>
              <w:pStyle w:val="NoSpacing"/>
              <w:numPr>
                <w:ilvl w:val="0"/>
                <w:numId w:val="17"/>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План и програм Центра за социјални рад за 2017. године</w:t>
            </w:r>
          </w:p>
          <w:p w:rsidR="00947C38" w:rsidRPr="00FD2BBF" w:rsidRDefault="00947C38" w:rsidP="00B00AE4">
            <w:pPr>
              <w:pStyle w:val="NoSpacing"/>
              <w:numPr>
                <w:ilvl w:val="0"/>
                <w:numId w:val="17"/>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Стратегија одрживог развоја Општине Ћићевац 2013-2022. године(''Сл. лист општине Ћићевац'',бр. 6/13)</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9. Приоритет програма:      </w:t>
            </w:r>
            <w:r w:rsidRPr="00534FE1">
              <w:rPr>
                <w:rFonts w:ascii="Times New Roman" w:hAnsi="Times New Roman" w:cs="Times New Roman"/>
                <w:b/>
                <w:sz w:val="20"/>
                <w:szCs w:val="20"/>
                <w:lang w:val="sr-Cyrl-CS"/>
              </w:rPr>
              <w:t>а) законски обавезан</w:t>
            </w:r>
            <w:r w:rsidRPr="00FD2BBF">
              <w:rPr>
                <w:rFonts w:ascii="Times New Roman" w:hAnsi="Times New Roman" w:cs="Times New Roman"/>
                <w:sz w:val="20"/>
                <w:szCs w:val="20"/>
                <w:lang w:val="sr-Cyrl-CS"/>
              </w:rPr>
              <w:t xml:space="preserve">          б)висок          ц)средњи       д)низак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10. Права којима се програм реализује и њихова вредност:</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Програм Социјалне и дечје заштите Општине Ћићевац реализује се кроз остваривање права на: једнократне новчане помоћи, једнократне новчане помоћи за добровољно радно ангажовање, новчану накнаду за новорођенчад, и накнаду за незапослене породиље.</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Право на једнократну новчану помоћ признаје се појединцу и/или породици, који се изненада или тренутно нађу у стању социјалне потребе, коју не могу саме превазићи, према чл. 5 Одлуке о социјалној заштити  општине Ћићевац.</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Право на једнократну новчану помоћ признаје се у следећим случајевима:</w:t>
            </w:r>
          </w:p>
          <w:p w:rsidR="00947C38" w:rsidRPr="00FD2BBF" w:rsidRDefault="00947C38" w:rsidP="00B00AE4">
            <w:pPr>
              <w:pStyle w:val="NoSpacing"/>
              <w:numPr>
                <w:ilvl w:val="0"/>
                <w:numId w:val="1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прибављање личне документације ради остваривања права у области социјалне заштите;</w:t>
            </w:r>
          </w:p>
          <w:p w:rsidR="00947C38" w:rsidRPr="00FD2BBF" w:rsidRDefault="00947C38" w:rsidP="00B00AE4">
            <w:pPr>
              <w:pStyle w:val="NoSpacing"/>
              <w:numPr>
                <w:ilvl w:val="0"/>
                <w:numId w:val="1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задовољавање основних животних потреба (набавка намирница, огрева, хигијене);</w:t>
            </w:r>
          </w:p>
          <w:p w:rsidR="00947C38" w:rsidRPr="00FD2BBF" w:rsidRDefault="00947C38" w:rsidP="00B00AE4">
            <w:pPr>
              <w:pStyle w:val="NoSpacing"/>
              <w:numPr>
                <w:ilvl w:val="0"/>
                <w:numId w:val="1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набавке лекова, медицинских помагала и помоћ у лечењу;</w:t>
            </w:r>
          </w:p>
          <w:p w:rsidR="00947C38" w:rsidRPr="00FD2BBF" w:rsidRDefault="00947C38" w:rsidP="00B00AE4">
            <w:pPr>
              <w:pStyle w:val="NoSpacing"/>
              <w:numPr>
                <w:ilvl w:val="0"/>
                <w:numId w:val="1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набавка уџбеника и школског прибора за децу која се редовно школују;</w:t>
            </w:r>
          </w:p>
          <w:p w:rsidR="00947C38" w:rsidRPr="00FD2BBF" w:rsidRDefault="00947C38" w:rsidP="00B00AE4">
            <w:pPr>
              <w:pStyle w:val="NoSpacing"/>
              <w:numPr>
                <w:ilvl w:val="0"/>
                <w:numId w:val="1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изласка младих из система социјалне заштите;</w:t>
            </w:r>
          </w:p>
          <w:p w:rsidR="00947C38" w:rsidRPr="00FD2BBF" w:rsidRDefault="00947C38" w:rsidP="00B00AE4">
            <w:pPr>
              <w:pStyle w:val="NoSpacing"/>
              <w:numPr>
                <w:ilvl w:val="0"/>
                <w:numId w:val="1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других ванредних ситуација када се не може превазићи стање социјалне потребе;</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Право на једнократну новчану помоћ признаје се и у виду признавања права на трошкове сахране, према члану 13. Одлуке о социјалној заштити општине Ћићевац. Право на трошкове сахране може се признати:</w:t>
            </w:r>
          </w:p>
          <w:p w:rsidR="00947C38" w:rsidRPr="00FD2BBF" w:rsidRDefault="00947C38" w:rsidP="00B00AE4">
            <w:pPr>
              <w:pStyle w:val="NoSpacing"/>
              <w:numPr>
                <w:ilvl w:val="0"/>
                <w:numId w:val="18"/>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 лице без прихода, смештена у установу социјалне заштите или другу породицу за чији смештај сноси буџет општине Ћићевац;</w:t>
            </w:r>
          </w:p>
          <w:p w:rsidR="00947C38" w:rsidRPr="00FD2BBF" w:rsidRDefault="00947C38" w:rsidP="00B00AE4">
            <w:pPr>
              <w:pStyle w:val="NoSpacing"/>
              <w:numPr>
                <w:ilvl w:val="0"/>
                <w:numId w:val="18"/>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 кориснике права на новчану социјалну помоћ, у складу са законом;</w:t>
            </w:r>
          </w:p>
          <w:p w:rsidR="00947C38" w:rsidRPr="00FD2BBF" w:rsidRDefault="00947C38" w:rsidP="00B00AE4">
            <w:pPr>
              <w:pStyle w:val="NoSpacing"/>
              <w:numPr>
                <w:ilvl w:val="0"/>
                <w:numId w:val="18"/>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 лица неутврђеног идентитета;</w:t>
            </w:r>
          </w:p>
          <w:p w:rsidR="00947C38" w:rsidRPr="00FD2BBF" w:rsidRDefault="00947C38" w:rsidP="00B00AE4">
            <w:pPr>
              <w:pStyle w:val="NoSpacing"/>
              <w:numPr>
                <w:ilvl w:val="0"/>
                <w:numId w:val="18"/>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 лица која немају сроднике који су по закону обавезни на издржавање;</w:t>
            </w:r>
          </w:p>
          <w:p w:rsidR="00947C38" w:rsidRPr="00FD2BBF" w:rsidRDefault="00947C38" w:rsidP="00B00AE4">
            <w:pPr>
              <w:pStyle w:val="NoSpacing"/>
              <w:numPr>
                <w:ilvl w:val="0"/>
                <w:numId w:val="18"/>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 лица која имају сроднике за које је ЦСР утврдио да нису у могућности да сносе трошкове сахрањивања;</w:t>
            </w:r>
          </w:p>
          <w:p w:rsidR="00947C38" w:rsidRPr="00FD2BBF" w:rsidRDefault="00947C38" w:rsidP="00B00AE4">
            <w:pPr>
              <w:pStyle w:val="NoSpacing"/>
              <w:numPr>
                <w:ilvl w:val="0"/>
                <w:numId w:val="18"/>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 лица непознатог пребивалишта, боравишта, који се у тренутку смрти нађу на подручју општине Ћићевац;</w:t>
            </w:r>
          </w:p>
          <w:p w:rsidR="00947C38" w:rsidRPr="00FD2BBF" w:rsidRDefault="00947C38" w:rsidP="00B00AE4">
            <w:pPr>
              <w:pStyle w:val="NoSpacing"/>
              <w:numPr>
                <w:ilvl w:val="0"/>
                <w:numId w:val="18"/>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изузетно за лица која нису у систему социјалне заштите, а налазе се у стању социјалне потребе по процени ЦСР;</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Право на трошкове сахране може се признати уз приложене доказе о стварним трошковима лица које је извршило сахрањивање. Накнада трошкова сахране се утврђује у висини стварних трошкова учињених за набавку најнеопходније погребне опреме.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Одлуком о социјалној заштити општине Ћићевац предвиђено је да појединац или породица право на једнократну новчану помоћ могу осварити највише три пута у току календарске године, осим једнократне новчане помоћи за добровољно радно ангажовање, као и да максималан износ једнократне новчане помоћи која се појединцу може признати буде у висини просечне нето зараде остварене по запосленом у општини, познатог у моменту одлучивања о праву.</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На основу показатеља из 2017. године предвиђа се да ће у 2018. години служба Центра за социјални рад примити око 500 захтева за остваривање права на једнократну новчану помоћ, од тога 300 жена и 200 мушкараца.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Право на једнократну новчану помоћ за добровољно радно ангажовање припада радно способним лицима, која </w:t>
            </w:r>
            <w:r w:rsidRPr="00FD2BBF">
              <w:rPr>
                <w:rFonts w:ascii="Times New Roman" w:hAnsi="Times New Roman" w:cs="Times New Roman"/>
                <w:sz w:val="20"/>
                <w:szCs w:val="20"/>
                <w:lang w:val="sr-Cyrl-CS"/>
              </w:rPr>
              <w:lastRenderedPageBreak/>
              <w:t xml:space="preserve">се налазе у стању социјалне потребе, на основу чл.7 Одлуке о социјалној заштити општине Ћићевац.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На основу показатеља из 2017. године предвиђа се да ће у 2018. години, служба Центра за социјални рад примити око 350 захтева за остваривање права на добровољно радно ангажовање, од тога 200 жена и 150 мушкараца.  Накнада за један сат добровољног радног ангажовања у 2017. години износила је 130 динара, што је минимална цена рада, а од 01.01.2018. године примењиваће се цена рада од 143,00 динара,сходно одлуци Владе Републике Србије.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Право на накнаду за новорођенчад признаје се за сваку новорођену бебу по 5.000,00 динара, а предвиђа се да ће у 2018. години бити око 80 беба. Такође, планирано је Одлуком о допуни одлуке о социјалној заштити општине Ћићевац бр. 011-3/13-02 од 20.12.2013. године, да свака незапослена породиља која има пребивалиште на територији општине Ћићевац, добија месечно по 5.000,00 динара до навршене године детета. За 2018.годину предвиђа се 20 незапослених породиља.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Право на накнаду на новорођенчад и накнаду за незапослене породиље неопходно је омогућити у циљу повећања наталитета, као у циљу побољшања положаја незапослених породиља и породица.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lastRenderedPageBreak/>
              <w:t>11. Ризици у реализацији пројекта:    Финансијска средства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12. Буџет програма: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а) 090- Социјална зашитита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б) расходи програма по економској класификацији</w:t>
            </w:r>
          </w:p>
          <w:p w:rsidR="00947C38" w:rsidRPr="00FD2BBF" w:rsidRDefault="00947C38" w:rsidP="00B00AE4">
            <w:pPr>
              <w:pStyle w:val="NoSpacing"/>
              <w:numPr>
                <w:ilvl w:val="0"/>
                <w:numId w:val="20"/>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463141             12.000.000,00</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ц) извор финансирања програма: 01- Средства из буџета локалне самоуправе износ 12.000.000,00 динара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13. Резултати програма: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Реализацијом програма социјалне и дечје заштите општине Ћићевац омогућено је унапређење и осигурање квалитета живота лица и/или породица у стању социјалне потребе, и то обезбеђивањем егзистенцијалног минимума и пружањем помоћи и подршке у социјалној интеграцији појединца и породица.  У оквиру тога, новчаном накнадом за новорођенчад и накнадом незапосленим породиљама, оснажују се породице, осигурава се повећање наталитета и подстиче останак младих брачних парова у општини Ћићевац. Програм се реализује по Плану поступног увођења  родноодговорног буџетирања за 2018. годину.</w:t>
            </w:r>
          </w:p>
        </w:tc>
      </w:tr>
    </w:tbl>
    <w:p w:rsidR="00947C38" w:rsidRPr="00FD2BBF" w:rsidRDefault="00947C38" w:rsidP="00947C38">
      <w:pPr>
        <w:pStyle w:val="NoSpacing"/>
        <w:jc w:val="center"/>
        <w:rPr>
          <w:rFonts w:ascii="Times New Roman" w:hAnsi="Times New Roman"/>
          <w:color w:val="FF0000"/>
          <w:sz w:val="20"/>
          <w:szCs w:val="20"/>
          <w:lang w:val="sr-Cyrl-CS"/>
        </w:rPr>
      </w:pPr>
    </w:p>
    <w:p w:rsidR="00947C38" w:rsidRPr="00FD2BBF" w:rsidRDefault="00947C38" w:rsidP="00947C38">
      <w:pPr>
        <w:pStyle w:val="NoSpacing"/>
        <w:jc w:val="center"/>
        <w:rPr>
          <w:rFonts w:ascii="Times New Roman" w:hAnsi="Times New Roman"/>
          <w:color w:val="FF0000"/>
          <w:sz w:val="20"/>
          <w:szCs w:val="20"/>
          <w:lang w:val="sr-Cyrl-CS"/>
        </w:rPr>
      </w:pPr>
    </w:p>
    <w:tbl>
      <w:tblPr>
        <w:tblStyle w:val="TableGrid1"/>
        <w:tblW w:w="0" w:type="auto"/>
        <w:tblLook w:val="04A0"/>
      </w:tblPr>
      <w:tblGrid>
        <w:gridCol w:w="4926"/>
        <w:gridCol w:w="4929"/>
      </w:tblGrid>
      <w:tr w:rsidR="00947C38" w:rsidRPr="00FD2BBF" w:rsidTr="00B00AE4">
        <w:tc>
          <w:tcPr>
            <w:tcW w:w="4952" w:type="dxa"/>
          </w:tcPr>
          <w:p w:rsidR="00947C38" w:rsidRPr="001E1D22" w:rsidRDefault="00947C38" w:rsidP="00B00AE4">
            <w:pPr>
              <w:pStyle w:val="NoSpacing"/>
              <w:rPr>
                <w:rFonts w:ascii="Times New Roman" w:hAnsi="Times New Roman" w:cs="Times New Roman"/>
                <w:b/>
                <w:sz w:val="20"/>
                <w:szCs w:val="20"/>
                <w:lang w:val="sr-Cyrl-CS"/>
              </w:rPr>
            </w:pPr>
            <w:r w:rsidRPr="001E1D22">
              <w:rPr>
                <w:rFonts w:ascii="Times New Roman" w:hAnsi="Times New Roman"/>
                <w:b/>
                <w:color w:val="FF0000"/>
                <w:sz w:val="20"/>
                <w:lang w:val="sr-Cyrl-CS"/>
              </w:rPr>
              <w:br w:type="page"/>
            </w:r>
            <w:r w:rsidRPr="001E1D22">
              <w:rPr>
                <w:rFonts w:ascii="Times New Roman" w:hAnsi="Times New Roman" w:cs="Times New Roman"/>
                <w:b/>
                <w:sz w:val="20"/>
                <w:szCs w:val="20"/>
                <w:lang w:val="sr-Cyrl-CS"/>
              </w:rPr>
              <w:t>1. Назив програма:</w:t>
            </w:r>
          </w:p>
        </w:tc>
        <w:tc>
          <w:tcPr>
            <w:tcW w:w="4952" w:type="dxa"/>
          </w:tcPr>
          <w:p w:rsidR="00947C38" w:rsidRPr="001E1D22" w:rsidRDefault="00947C38" w:rsidP="00B00AE4">
            <w:pPr>
              <w:pStyle w:val="NoSpacing"/>
              <w:rPr>
                <w:rFonts w:ascii="Times New Roman" w:hAnsi="Times New Roman" w:cs="Times New Roman"/>
                <w:b/>
                <w:sz w:val="20"/>
                <w:szCs w:val="20"/>
                <w:lang w:val="sr-Cyrl-CS"/>
              </w:rPr>
            </w:pPr>
            <w:r w:rsidRPr="001E1D22">
              <w:rPr>
                <w:rFonts w:ascii="Times New Roman" w:hAnsi="Times New Roman" w:cs="Times New Roman"/>
                <w:b/>
                <w:sz w:val="20"/>
                <w:szCs w:val="20"/>
                <w:lang w:val="sr-Cyrl-CS"/>
              </w:rPr>
              <w:t>Путна инфраструктура</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2. Шифра пројекта: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Програмска активност:</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0701</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0002- одржавање путева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3. Назив буџетског корисника/Организационе јединице:</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Општинска управа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4. Име и презиме лица које је одговорно за реализацију пројекта: Марина  Лукић</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5. Веза програма са стратегијом: Стратешки документ: Стратегија одрживог развоја општине Ћићевац 2013-2022. године и Програм развоја општине Ћићевац за 2018. годину.</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6. Опис/значај програма: Значај реализације програма се огледа у томе што се повећава општа безбедност у саобраћају као и квалитет живота мештана који живе и користе улице, тротоаре, који су предмет овог плана.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7. Временски оквир програма: Предвиђено је да програм траје 12 месеци у буџетској години.</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8. Правни основ програма:</w:t>
            </w:r>
          </w:p>
          <w:p w:rsidR="00947C38" w:rsidRPr="00FD2BBF" w:rsidRDefault="00947C38" w:rsidP="00B00AE4">
            <w:pPr>
              <w:pStyle w:val="NoSpacing"/>
              <w:ind w:left="284" w:hanging="284"/>
              <w:rPr>
                <w:rFonts w:ascii="Times New Roman" w:hAnsi="Times New Roman" w:cs="Times New Roman"/>
                <w:sz w:val="20"/>
                <w:szCs w:val="20"/>
                <w:lang w:val="sr-Cyrl-CS"/>
              </w:rPr>
            </w:pPr>
            <w:r w:rsidRPr="00FD2BBF">
              <w:rPr>
                <w:rFonts w:ascii="Times New Roman" w:hAnsi="Times New Roman" w:cs="Times New Roman"/>
                <w:sz w:val="20"/>
                <w:szCs w:val="20"/>
                <w:lang w:val="sr-Cyrl-CS"/>
              </w:rPr>
              <w:t>-     Закон о планирању и изградњи (''Сл. гласник РС'', бр. 72/09, 81/09- испр., 64/10- одлука УС, 24/11, 121/12, 42/13- одлука УС, 50/13- одлука УС и 98/13- одлука УС, 132/14 и 145/14)</w:t>
            </w:r>
          </w:p>
          <w:p w:rsidR="00947C38" w:rsidRPr="00FD2BBF" w:rsidRDefault="00947C38" w:rsidP="00B00AE4">
            <w:pPr>
              <w:pStyle w:val="NoSpacing"/>
              <w:ind w:left="284" w:hanging="284"/>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  Програм развоја општине Ћићевац ѕа 2018. годину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   Стратегија одрживог развоја Општине Ћићевац  2013-2022. године („Сл. лист општине Ћићевац“, бр. 6/13)</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9. Приоритет програма:</w:t>
            </w:r>
            <w:r w:rsidRPr="00534FE1">
              <w:rPr>
                <w:rFonts w:ascii="Times New Roman" w:hAnsi="Times New Roman" w:cs="Times New Roman"/>
                <w:b/>
                <w:sz w:val="20"/>
                <w:szCs w:val="20"/>
                <w:lang w:val="sr-Cyrl-CS"/>
              </w:rPr>
              <w:t xml:space="preserve">   а)законски обавезан          </w:t>
            </w:r>
            <w:r w:rsidRPr="00FD2BBF">
              <w:rPr>
                <w:rFonts w:ascii="Times New Roman" w:hAnsi="Times New Roman" w:cs="Times New Roman"/>
                <w:sz w:val="20"/>
                <w:szCs w:val="20"/>
                <w:lang w:val="sr-Cyrl-CS"/>
              </w:rPr>
              <w:t xml:space="preserve">б)висок          ц)средњи       д)низак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10. Права којима се програм реализује и њихова вредност:</w:t>
            </w:r>
          </w:p>
          <w:p w:rsidR="00947C38" w:rsidRPr="001E1D22" w:rsidRDefault="00947C38" w:rsidP="00B00AE4">
            <w:pPr>
              <w:pStyle w:val="NoSpacing"/>
              <w:rPr>
                <w:rFonts w:ascii="Times New Roman" w:hAnsi="Times New Roman" w:cs="Times New Roman"/>
                <w:sz w:val="8"/>
                <w:szCs w:val="20"/>
                <w:lang w:val="sr-Cyrl-CS"/>
              </w:rPr>
            </w:pPr>
            <w:r w:rsidRPr="00FD2BBF">
              <w:rPr>
                <w:rFonts w:ascii="Times New Roman" w:hAnsi="Times New Roman" w:cs="Times New Roman"/>
                <w:sz w:val="20"/>
                <w:szCs w:val="20"/>
                <w:lang w:val="sr-Cyrl-CS"/>
              </w:rPr>
              <w:t xml:space="preserve">  </w:t>
            </w:r>
          </w:p>
          <w:p w:rsidR="00947C38" w:rsidRPr="00FD2BBF" w:rsidRDefault="00947C38" w:rsidP="00B00AE4">
            <w:pPr>
              <w:pStyle w:val="NoSpacing"/>
              <w:numPr>
                <w:ilvl w:val="0"/>
                <w:numId w:val="8"/>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Изградња (асфалтирање) одређених улица, предвиђених Програмом развоја општине Ћићевац за 2018. годину  на територији општине 5.000.000</w:t>
            </w:r>
          </w:p>
          <w:p w:rsidR="00947C38" w:rsidRPr="00FD2BBF" w:rsidRDefault="00947C38" w:rsidP="00B00AE4">
            <w:pPr>
              <w:pStyle w:val="NoSpacing"/>
              <w:numPr>
                <w:ilvl w:val="0"/>
                <w:numId w:val="8"/>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Изградња бехатона (пешачке стазе) 2.000.000</w:t>
            </w:r>
          </w:p>
          <w:p w:rsidR="00947C38" w:rsidRPr="00FD2BBF" w:rsidRDefault="00947C38" w:rsidP="00B00AE4">
            <w:pPr>
              <w:pStyle w:val="NoSpacing"/>
              <w:numPr>
                <w:ilvl w:val="0"/>
                <w:numId w:val="8"/>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Бетонирање 5.000.000</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Планирани износ новчаних средстава за реализацију набројаних пројеката износи 12.000.000,00 динара.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11. Ризици у реализацији пројекта:  Недостатак финансијских средстава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12. Буџет програма: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а) расходи програма по економској класификацији</w:t>
            </w:r>
          </w:p>
          <w:p w:rsidR="00947C38" w:rsidRPr="00FD2BBF" w:rsidRDefault="00947C38" w:rsidP="00B00AE4">
            <w:pPr>
              <w:pStyle w:val="NoSpacing"/>
              <w:numPr>
                <w:ilvl w:val="0"/>
                <w:numId w:val="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511231 (асфалтирање)                  5.000.000,00</w:t>
            </w:r>
          </w:p>
          <w:p w:rsidR="00947C38" w:rsidRPr="00FD2BBF" w:rsidRDefault="00947C38" w:rsidP="00B00AE4">
            <w:pPr>
              <w:pStyle w:val="NoSpacing"/>
              <w:numPr>
                <w:ilvl w:val="0"/>
                <w:numId w:val="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511231 (изградња бехатона)        2.000.000</w:t>
            </w:r>
          </w:p>
          <w:p w:rsidR="00947C38" w:rsidRPr="00FD2BBF" w:rsidRDefault="00947C38" w:rsidP="00B00AE4">
            <w:pPr>
              <w:pStyle w:val="NoSpacing"/>
              <w:numPr>
                <w:ilvl w:val="0"/>
                <w:numId w:val="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511393 ( бетонирање улица)        5.000.000      </w:t>
            </w:r>
          </w:p>
          <w:p w:rsidR="00947C38" w:rsidRPr="00FD2BBF" w:rsidRDefault="00947C38" w:rsidP="00B00AE4">
            <w:pPr>
              <w:pStyle w:val="NoSpacing"/>
              <w:numPr>
                <w:ilvl w:val="0"/>
                <w:numId w:val="9"/>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извор финансирања програма: 01-Средства из буџета, износи 12.000.000,00 динара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г) економска класификација прихода: 791111- приходи из буџета 12.000.000,00</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13. Резултати програма: реализацијом овог програма желимо да омогућимо развој путне инфраструктуре у општини Ћићевац и тиме олакшамо и побољшамо квалитет живота мештана.</w:t>
            </w:r>
          </w:p>
        </w:tc>
      </w:tr>
    </w:tbl>
    <w:p w:rsidR="00947C38" w:rsidRPr="00FD2BBF" w:rsidRDefault="00947C38" w:rsidP="00947C38">
      <w:pPr>
        <w:rPr>
          <w:rFonts w:ascii="Times New Roman" w:hAnsi="Times New Roman"/>
          <w:b w:val="0"/>
          <w:sz w:val="20"/>
        </w:rPr>
      </w:pPr>
      <w:r w:rsidRPr="00FD2BBF">
        <w:rPr>
          <w:rFonts w:ascii="Times New Roman" w:hAnsi="Times New Roman"/>
          <w:b w:val="0"/>
          <w:sz w:val="20"/>
          <w:lang w:val="sr-Cyrl-CS"/>
        </w:rPr>
        <w:br w:type="page"/>
      </w:r>
    </w:p>
    <w:tbl>
      <w:tblPr>
        <w:tblStyle w:val="TableGrid1"/>
        <w:tblW w:w="0" w:type="auto"/>
        <w:tblLook w:val="04A0"/>
      </w:tblPr>
      <w:tblGrid>
        <w:gridCol w:w="4927"/>
        <w:gridCol w:w="4928"/>
      </w:tblGrid>
      <w:tr w:rsidR="00947C38" w:rsidRPr="00FD2BBF" w:rsidTr="00B00AE4">
        <w:tc>
          <w:tcPr>
            <w:tcW w:w="4952" w:type="dxa"/>
          </w:tcPr>
          <w:p w:rsidR="00947C38" w:rsidRPr="001E1D22" w:rsidRDefault="00947C38" w:rsidP="00B00AE4">
            <w:pPr>
              <w:rPr>
                <w:rFonts w:ascii="Times New Roman" w:hAnsi="Times New Roman" w:cs="Times New Roman"/>
                <w:sz w:val="20"/>
                <w:szCs w:val="20"/>
                <w:lang w:val="sr-Cyrl-CS"/>
              </w:rPr>
            </w:pPr>
            <w:r w:rsidRPr="001E1D22">
              <w:rPr>
                <w:rFonts w:ascii="Times New Roman" w:hAnsi="Times New Roman" w:cs="Times New Roman"/>
                <w:sz w:val="20"/>
                <w:szCs w:val="20"/>
                <w:lang w:val="sr-Cyrl-CS"/>
              </w:rPr>
              <w:lastRenderedPageBreak/>
              <w:t>1.  Назив програма:</w:t>
            </w:r>
          </w:p>
        </w:tc>
        <w:tc>
          <w:tcPr>
            <w:tcW w:w="4952" w:type="dxa"/>
          </w:tcPr>
          <w:p w:rsidR="00947C38" w:rsidRPr="001E1D22" w:rsidRDefault="00947C38" w:rsidP="00B00AE4">
            <w:pPr>
              <w:rPr>
                <w:rFonts w:ascii="Times New Roman" w:hAnsi="Times New Roman" w:cs="Times New Roman"/>
                <w:sz w:val="20"/>
                <w:szCs w:val="20"/>
                <w:lang w:val="sr-Cyrl-CS"/>
              </w:rPr>
            </w:pPr>
            <w:r w:rsidRPr="001E1D22">
              <w:rPr>
                <w:rFonts w:ascii="Times New Roman" w:hAnsi="Times New Roman" w:cs="Times New Roman"/>
                <w:sz w:val="20"/>
                <w:szCs w:val="20"/>
                <w:lang w:val="sr-Cyrl-CS"/>
              </w:rPr>
              <w:t>Комунална делатност</w:t>
            </w:r>
          </w:p>
        </w:tc>
      </w:tr>
      <w:tr w:rsidR="00947C38" w:rsidRPr="00FD2BBF" w:rsidTr="00B00AE4">
        <w:tc>
          <w:tcPr>
            <w:tcW w:w="4952" w:type="dxa"/>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2.  Шифра пројекта:</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     Програмска активност:</w:t>
            </w:r>
          </w:p>
        </w:tc>
        <w:tc>
          <w:tcPr>
            <w:tcW w:w="4952" w:type="dxa"/>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0601</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0001- јавна расвета</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3. Назив буџетског корисника/ Организационе јединице:</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    Општинска управа</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4. Лице одговорно за реализацију пројекта: Марина Лукић</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5. Веза документа са стратегијом: Стратешки документ: Стратегија одрживог развоја општине Ћићевац 2013-2022. године.</w:t>
            </w:r>
          </w:p>
        </w:tc>
      </w:tr>
      <w:tr w:rsidR="00947C38" w:rsidRPr="00FD2BBF" w:rsidTr="00B00AE4">
        <w:trPr>
          <w:trHeight w:val="84"/>
        </w:trPr>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6. Опис/значај програма: Програм јавне расвете се огледа у томе што се побољшава квалитет живота мештана, поготово у вечерњим часовима када је улично осветљење неопходно.</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7. Временски оквир програма: Предвиеђено је да програм траје 12 месеци у буџетској години.</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8. Правни основ програма: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   Стратегија одрживог развоја Општине Ћићевац  2013-2022. године („Сл. лист општине Ћићевац“,бр. 6/13)</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  Програм развоја општине Ћићевац за 2018. годину .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9. Приоритет програма:</w:t>
            </w:r>
          </w:p>
          <w:p w:rsidR="00947C38" w:rsidRPr="00FD2BBF" w:rsidRDefault="00947C38" w:rsidP="00B00AE4">
            <w:pPr>
              <w:rPr>
                <w:rFonts w:ascii="Times New Roman" w:hAnsi="Times New Roman" w:cs="Times New Roman"/>
                <w:b w:val="0"/>
                <w:sz w:val="20"/>
                <w:szCs w:val="20"/>
                <w:lang w:val="sr-Cyrl-CS"/>
              </w:rPr>
            </w:pPr>
            <w:r w:rsidRPr="00534FE1">
              <w:rPr>
                <w:rFonts w:ascii="Times New Roman" w:hAnsi="Times New Roman" w:cs="Times New Roman"/>
                <w:sz w:val="20"/>
                <w:szCs w:val="20"/>
                <w:lang w:val="sr-Cyrl-CS"/>
              </w:rPr>
              <w:t>а)</w:t>
            </w:r>
            <w:r>
              <w:rPr>
                <w:rFonts w:ascii="Times New Roman" w:hAnsi="Times New Roman" w:cs="Times New Roman"/>
                <w:sz w:val="20"/>
                <w:szCs w:val="20"/>
                <w:lang w:val="sr-Cyrl-CS"/>
              </w:rPr>
              <w:t xml:space="preserve"> </w:t>
            </w:r>
            <w:r w:rsidRPr="00534FE1">
              <w:rPr>
                <w:rFonts w:ascii="Times New Roman" w:hAnsi="Times New Roman" w:cs="Times New Roman"/>
                <w:sz w:val="20"/>
                <w:szCs w:val="20"/>
                <w:lang w:val="sr-Cyrl-CS"/>
              </w:rPr>
              <w:t>законски обавезан</w:t>
            </w:r>
            <w:r w:rsidRPr="00FD2BBF">
              <w:rPr>
                <w:rFonts w:ascii="Times New Roman" w:hAnsi="Times New Roman" w:cs="Times New Roman"/>
                <w:b w:val="0"/>
                <w:sz w:val="20"/>
                <w:szCs w:val="20"/>
                <w:lang w:val="sr-Cyrl-CS"/>
              </w:rPr>
              <w:t xml:space="preserve">          б)висок          ц)средњи       д)низак     </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10. Права којима се програм реализује и њихова вредност:</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Планирани износ  новчаних средстава за реализацију набројаних пројеката износи 7.000.000 динара, од тога 5.000.000,00 дин. за плаћање електричне енергије и 2.000.000,00 динара за куповину канделабера.</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 На територији општине јавном расветом је покривено 95 одсто улица, што износи око 45 километара.</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Укупан број светиљки на територији општине износи око 1.700 на око 1.800 стубова.</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На годишњем нивоу добијемо од 50 до 70 захтева за интервенцијама на јавној расвети. То се углавном односи на замену сијалица. </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Од укупног броја инсталисаних светиљки на територији општине, у просеку, на годишњем новоу заменимо 25 до 30 одсто.</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Приликом замене светиљки уграђујемо такозване „штедљиве“ светиљке, и тиме битно доприносимо смањењу трошкова за електричну енергију. Удео „штедљивих“ сијалица у укупном броју светиљки је 55 до 70 одсто.</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Укупна потрошња електричне енергије на годишњем нивоу у нашој општини износи око 4.000.000,00 динара.</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11. Ризици у реализацији пројекта:</w:t>
            </w:r>
          </w:p>
          <w:p w:rsidR="00947C38" w:rsidRPr="00FD2BBF" w:rsidRDefault="00947C38" w:rsidP="00B00AE4">
            <w:pPr>
              <w:pStyle w:val="ListParagraph"/>
              <w:numPr>
                <w:ilvl w:val="0"/>
                <w:numId w:val="10"/>
              </w:numPr>
              <w:spacing w:after="0" w:line="240" w:lineRule="auto"/>
              <w:rPr>
                <w:rFonts w:ascii="Times New Roman" w:hAnsi="Times New Roman" w:cs="Times New Roman"/>
                <w:sz w:val="20"/>
                <w:szCs w:val="20"/>
                <w:lang w:val="sr-Cyrl-CS"/>
              </w:rPr>
            </w:pPr>
            <w:r w:rsidRPr="00FD2BBF">
              <w:rPr>
                <w:rFonts w:ascii="Times New Roman" w:hAnsi="Times New Roman" w:cs="Times New Roman"/>
                <w:sz w:val="20"/>
                <w:szCs w:val="20"/>
                <w:lang w:val="sr-Cyrl-CS"/>
              </w:rPr>
              <w:t>недостатак финансијских средстава</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12. Буџет програма:</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а) 620 развој заједнице</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б) расходи програма по економској класификацији</w:t>
            </w:r>
          </w:p>
          <w:p w:rsidR="00947C38" w:rsidRPr="00FD2BBF" w:rsidRDefault="00947C38" w:rsidP="00B00AE4">
            <w:pPr>
              <w:pStyle w:val="ListParagraph"/>
              <w:numPr>
                <w:ilvl w:val="0"/>
                <w:numId w:val="10"/>
              </w:numPr>
              <w:spacing w:after="0" w:line="240" w:lineRule="auto"/>
              <w:rPr>
                <w:rFonts w:ascii="Times New Roman" w:hAnsi="Times New Roman" w:cs="Times New Roman"/>
                <w:sz w:val="20"/>
                <w:szCs w:val="20"/>
                <w:lang w:val="sr-Cyrl-CS"/>
              </w:rPr>
            </w:pPr>
            <w:r w:rsidRPr="00FD2BBF">
              <w:rPr>
                <w:rFonts w:ascii="Times New Roman" w:hAnsi="Times New Roman" w:cs="Times New Roman"/>
                <w:sz w:val="20"/>
                <w:szCs w:val="20"/>
                <w:lang w:val="sr-Cyrl-CS"/>
              </w:rPr>
              <w:t>421211 (услуге за електричну енергију)     5.000.000,00</w:t>
            </w:r>
          </w:p>
          <w:p w:rsidR="00947C38" w:rsidRPr="00FD2BBF" w:rsidRDefault="00947C38" w:rsidP="00B00AE4">
            <w:pPr>
              <w:pStyle w:val="ListParagraph"/>
              <w:numPr>
                <w:ilvl w:val="0"/>
                <w:numId w:val="10"/>
              </w:numPr>
              <w:spacing w:after="0" w:line="240" w:lineRule="auto"/>
              <w:rPr>
                <w:rFonts w:ascii="Times New Roman" w:hAnsi="Times New Roman" w:cs="Times New Roman"/>
                <w:sz w:val="20"/>
                <w:szCs w:val="20"/>
                <w:lang w:val="sr-Cyrl-CS"/>
              </w:rPr>
            </w:pPr>
            <w:r w:rsidRPr="00FD2BBF">
              <w:rPr>
                <w:rFonts w:ascii="Times New Roman" w:hAnsi="Times New Roman" w:cs="Times New Roman"/>
                <w:sz w:val="20"/>
                <w:szCs w:val="20"/>
                <w:lang w:val="sr-Cyrl-CS"/>
              </w:rPr>
              <w:t>511000 (канделабери) 2.000.000,00</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в) извор финансирања програма: 01- Средства из буџета, износи 7.000.000,00 динара</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г) економска класификација прихода:  791111-приходи из буџета-   7.000.000,00</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13. Резултати програма:</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Реализацијом овог програма желимо да омогућимо становницима општине Ћићевац квалитетнији живот, као и већу безбедност у вечерњим и ноћним часовима.</w:t>
            </w:r>
          </w:p>
        </w:tc>
      </w:tr>
    </w:tbl>
    <w:p w:rsidR="00947C38" w:rsidRPr="00FD2BBF" w:rsidRDefault="00947C38" w:rsidP="00947C38">
      <w:pPr>
        <w:rPr>
          <w:rFonts w:ascii="Times New Roman" w:hAnsi="Times New Roman"/>
          <w:b w:val="0"/>
          <w:color w:val="FF0000"/>
          <w:sz w:val="20"/>
          <w:lang w:val="sr-Cyrl-CS"/>
        </w:rPr>
      </w:pPr>
    </w:p>
    <w:p w:rsidR="00947C38" w:rsidRPr="00FD2BBF" w:rsidRDefault="00947C38" w:rsidP="00947C38">
      <w:pPr>
        <w:rPr>
          <w:rFonts w:ascii="Times New Roman" w:hAnsi="Times New Roman"/>
          <w:b w:val="0"/>
          <w:color w:val="FF0000"/>
          <w:sz w:val="20"/>
          <w:lang w:val="sr-Cyrl-CS"/>
        </w:rPr>
      </w:pPr>
    </w:p>
    <w:tbl>
      <w:tblPr>
        <w:tblStyle w:val="TableGrid1"/>
        <w:tblW w:w="0" w:type="auto"/>
        <w:tblLook w:val="04A0"/>
      </w:tblPr>
      <w:tblGrid>
        <w:gridCol w:w="1968"/>
        <w:gridCol w:w="624"/>
        <w:gridCol w:w="2339"/>
        <w:gridCol w:w="706"/>
        <w:gridCol w:w="2089"/>
        <w:gridCol w:w="2129"/>
      </w:tblGrid>
      <w:tr w:rsidR="00947C38" w:rsidRPr="00FD2BBF" w:rsidTr="00B00AE4">
        <w:tc>
          <w:tcPr>
            <w:tcW w:w="4952" w:type="dxa"/>
            <w:gridSpan w:val="3"/>
          </w:tcPr>
          <w:p w:rsidR="00947C38" w:rsidRPr="001E1D22" w:rsidRDefault="00947C38" w:rsidP="00B00AE4">
            <w:pPr>
              <w:pStyle w:val="NoSpacing"/>
              <w:rPr>
                <w:rFonts w:ascii="Times New Roman" w:hAnsi="Times New Roman" w:cs="Times New Roman"/>
                <w:b/>
                <w:sz w:val="20"/>
                <w:szCs w:val="20"/>
                <w:lang w:val="sr-Cyrl-CS"/>
              </w:rPr>
            </w:pPr>
            <w:r w:rsidRPr="001E1D22">
              <w:rPr>
                <w:rFonts w:ascii="Times New Roman" w:hAnsi="Times New Roman" w:cs="Times New Roman"/>
                <w:b/>
                <w:sz w:val="20"/>
                <w:szCs w:val="20"/>
                <w:lang w:val="sr-Cyrl-CS"/>
              </w:rPr>
              <w:t>1. Назив програма:</w:t>
            </w:r>
          </w:p>
        </w:tc>
        <w:tc>
          <w:tcPr>
            <w:tcW w:w="4952" w:type="dxa"/>
            <w:gridSpan w:val="3"/>
          </w:tcPr>
          <w:p w:rsidR="00947C38" w:rsidRPr="001E1D22" w:rsidRDefault="00947C38" w:rsidP="00B00AE4">
            <w:pPr>
              <w:pStyle w:val="NoSpacing"/>
              <w:rPr>
                <w:rFonts w:ascii="Times New Roman" w:hAnsi="Times New Roman" w:cs="Times New Roman"/>
                <w:b/>
                <w:sz w:val="20"/>
                <w:szCs w:val="20"/>
                <w:lang w:val="sr-Cyrl-CS"/>
              </w:rPr>
            </w:pPr>
            <w:r w:rsidRPr="001E1D22">
              <w:rPr>
                <w:rFonts w:ascii="Times New Roman" w:hAnsi="Times New Roman" w:cs="Times New Roman"/>
                <w:b/>
                <w:sz w:val="20"/>
                <w:szCs w:val="20"/>
                <w:lang w:val="sr-Cyrl-CS"/>
              </w:rPr>
              <w:t>Развој културе</w:t>
            </w:r>
          </w:p>
        </w:tc>
      </w:tr>
      <w:tr w:rsidR="00947C38" w:rsidRPr="00FD2BBF" w:rsidTr="00B00AE4">
        <w:tc>
          <w:tcPr>
            <w:tcW w:w="4952" w:type="dxa"/>
            <w:gridSpan w:val="3"/>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2. Шифра пројекта: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Програмска активност:</w:t>
            </w:r>
          </w:p>
        </w:tc>
        <w:tc>
          <w:tcPr>
            <w:tcW w:w="4952" w:type="dxa"/>
            <w:gridSpan w:val="3"/>
          </w:tcPr>
          <w:p w:rsidR="00947C38" w:rsidRPr="00FD2BBF" w:rsidRDefault="00947C38" w:rsidP="00B00AE4">
            <w:pPr>
              <w:pStyle w:val="NoSpacing"/>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1201</w:t>
            </w:r>
          </w:p>
          <w:p w:rsidR="00947C38" w:rsidRPr="00FD2BBF" w:rsidRDefault="00947C38" w:rsidP="00B00AE4">
            <w:pPr>
              <w:pStyle w:val="NoSpacing"/>
              <w:ind w:hanging="132"/>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0002-јачање културне продукције и уметничког стваралаштва;</w:t>
            </w:r>
          </w:p>
          <w:p w:rsidR="00947C38" w:rsidRPr="00FD2BBF" w:rsidRDefault="00947C38" w:rsidP="00B00AE4">
            <w:pPr>
              <w:pStyle w:val="NoSpacing"/>
              <w:ind w:hanging="132"/>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0003- унапређење система очувања и представљања културно-историског наслеђа</w:t>
            </w:r>
          </w:p>
        </w:tc>
      </w:tr>
      <w:tr w:rsidR="00947C38" w:rsidRPr="00FD2BBF" w:rsidTr="00B00AE4">
        <w:tc>
          <w:tcPr>
            <w:tcW w:w="9904" w:type="dxa"/>
            <w:gridSpan w:val="6"/>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3. Назив буџетског корисника/организационе јединице: Народна библиотека Ћићевац</w:t>
            </w:r>
          </w:p>
        </w:tc>
      </w:tr>
      <w:tr w:rsidR="00947C38" w:rsidRPr="00FD2BBF" w:rsidTr="00B00AE4">
        <w:tc>
          <w:tcPr>
            <w:tcW w:w="9904" w:type="dxa"/>
            <w:gridSpan w:val="6"/>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4. ИМЕ И ПРЕЗИМЕ ЛИЦА КОЈЕ ЈЕ ОДГОВОРНО ЗА РЕАЛИЗАЦИЈУ: Мишел Радовановић</w:t>
            </w:r>
          </w:p>
        </w:tc>
      </w:tr>
      <w:tr w:rsidR="00947C38" w:rsidRPr="00FD2BBF" w:rsidTr="00B00AE4">
        <w:tc>
          <w:tcPr>
            <w:tcW w:w="9904" w:type="dxa"/>
            <w:gridSpan w:val="6"/>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5.ОПИС И КЉУЧНИ ЦИЉ(ЕВИ) ПРОГРАМА: Повећање учешћа грађана у културној продукцији и уметничком стваралаштву, унапређење разноврсности културне понуде и јачање културне продукције на локалу.</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Одржање континуитета у културним програмима, манифестацијама и активностима као и повећање интересовања јавности на територији локалне заједнице за активности  културног садржаја. Приближавање културних тековина и вредности у сваком поједнинцу, подизање свести о култури и васпитању код младих, развијање навика за суживот са културом.</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ИНДИКАТОРИ ИСХОДА:Број грађана који су учествовали у програмима културне продукције уметничког стваралаштва, број грађана из осетљивих група који су учествовали у програмима  и број програма реализованих са удружењима грађана и месним организацијама , финансираних од стране општине.</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Задовољење потреба корисника за културним садржајима – задовољан корисник; обогаћен је квалитет живота сваког појединца; анимирање младих људи за рад у секцијама; подизање културе на виши ниво, побољшана корелација са образовним институцијама.</w:t>
            </w:r>
          </w:p>
        </w:tc>
      </w:tr>
      <w:tr w:rsidR="00947C38" w:rsidRPr="00FD2BBF" w:rsidTr="00B00AE4">
        <w:tc>
          <w:tcPr>
            <w:tcW w:w="9904" w:type="dxa"/>
            <w:gridSpan w:val="6"/>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6. ОСТАЛИ ПАРАМЕТРИ ПРОГРАМА: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А) Правни основ: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lastRenderedPageBreak/>
              <w:t>- Закон о библиотечкој-информационој делатности (''Сл. гласник РС'', бр. 52/11)</w:t>
            </w:r>
          </w:p>
          <w:p w:rsidR="00947C38"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Закон о култури (''Сл. гласник РС'',  бр. 72/09),</w:t>
            </w:r>
          </w:p>
          <w:p w:rsidR="00947C38" w:rsidRPr="00FD2BBF" w:rsidRDefault="00947C38" w:rsidP="00B00AE4">
            <w:pPr>
              <w:pStyle w:val="NoSpacing"/>
              <w:rPr>
                <w:rFonts w:ascii="Times New Roman" w:hAnsi="Times New Roman"/>
                <w:sz w:val="20"/>
                <w:szCs w:val="20"/>
                <w:lang w:val="sr-Cyrl-CS"/>
              </w:rPr>
            </w:pPr>
            <w:r w:rsidRPr="00FD2BBF">
              <w:rPr>
                <w:rFonts w:ascii="Times New Roman" w:hAnsi="Times New Roman"/>
                <w:sz w:val="20"/>
                <w:szCs w:val="20"/>
                <w:lang w:val="sr-Cyrl-CS"/>
              </w:rPr>
              <w:t>- Статут Народне библиотеке Ћићевац (''Сл. лист општине Ћићевац'', бр. 5/09, 6/06 и15/13)</w:t>
            </w:r>
          </w:p>
          <w:p w:rsidR="00947C38" w:rsidRPr="00FD2BBF" w:rsidRDefault="00947C38" w:rsidP="00B00AE4">
            <w:pPr>
              <w:pStyle w:val="NoSpacing"/>
              <w:rPr>
                <w:rFonts w:ascii="Times New Roman" w:hAnsi="Times New Roman" w:cs="Times New Roman"/>
                <w:sz w:val="8"/>
                <w:szCs w:val="20"/>
                <w:lang w:val="sr-Cyrl-CS"/>
              </w:rPr>
            </w:pP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Б) Приоритет програма:    а) законска обавеза             б)висок              </w:t>
            </w:r>
            <w:r w:rsidRPr="00703D1F">
              <w:rPr>
                <w:rFonts w:ascii="Times New Roman" w:hAnsi="Times New Roman" w:cs="Times New Roman"/>
                <w:b/>
                <w:sz w:val="20"/>
                <w:szCs w:val="20"/>
                <w:lang w:val="sr-Cyrl-CS"/>
              </w:rPr>
              <w:t>в)средњи</w:t>
            </w:r>
            <w:r w:rsidRPr="00FD2BBF">
              <w:rPr>
                <w:rFonts w:ascii="Times New Roman" w:hAnsi="Times New Roman" w:cs="Times New Roman"/>
                <w:sz w:val="20"/>
                <w:szCs w:val="20"/>
                <w:lang w:val="sr-Cyrl-CS"/>
              </w:rPr>
              <w:t xml:space="preserve">          г)низак</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В) Ризици остварења програма: недостатак средстава у буџету;  недостатак наменских средстава</w:t>
            </w:r>
          </w:p>
        </w:tc>
      </w:tr>
      <w:tr w:rsidR="00947C38" w:rsidRPr="00FD2BBF" w:rsidTr="00B00AE4">
        <w:tc>
          <w:tcPr>
            <w:tcW w:w="9904" w:type="dxa"/>
            <w:gridSpan w:val="6"/>
          </w:tcPr>
          <w:p w:rsidR="00947C38" w:rsidRPr="00FD2BBF" w:rsidRDefault="00947C38" w:rsidP="00B00AE4">
            <w:pPr>
              <w:pStyle w:val="NoSpacing"/>
              <w:jc w:val="center"/>
              <w:rPr>
                <w:rFonts w:ascii="Times New Roman" w:hAnsi="Times New Roman" w:cs="Times New Roman"/>
                <w:sz w:val="20"/>
                <w:szCs w:val="20"/>
                <w:lang w:val="sr-Cyrl-CS"/>
              </w:rPr>
            </w:pPr>
            <w:r w:rsidRPr="00FD2BBF">
              <w:rPr>
                <w:rFonts w:ascii="Times New Roman" w:hAnsi="Times New Roman" w:cs="Times New Roman"/>
                <w:sz w:val="20"/>
                <w:szCs w:val="20"/>
                <w:lang w:val="sr-Cyrl-CS"/>
              </w:rPr>
              <w:lastRenderedPageBreak/>
              <w:t>БУЏЕТ ПРОГРАМА</w:t>
            </w:r>
          </w:p>
        </w:tc>
      </w:tr>
      <w:tr w:rsidR="00947C38" w:rsidRPr="00FD2BBF" w:rsidTr="00B00AE4">
        <w:tc>
          <w:tcPr>
            <w:tcW w:w="9904" w:type="dxa"/>
            <w:gridSpan w:val="6"/>
          </w:tcPr>
          <w:p w:rsidR="00947C38" w:rsidRPr="00FD2BBF" w:rsidRDefault="00947C38" w:rsidP="00B00AE4">
            <w:pPr>
              <w:pStyle w:val="NoSpacing"/>
              <w:jc w:val="center"/>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Приходи и примања програма</w:t>
            </w:r>
          </w:p>
        </w:tc>
      </w:tr>
      <w:tr w:rsidR="00947C38" w:rsidRPr="00FD2BBF" w:rsidTr="00B00AE4">
        <w:tc>
          <w:tcPr>
            <w:tcW w:w="2603" w:type="dxa"/>
            <w:gridSpan w:val="2"/>
          </w:tcPr>
          <w:p w:rsidR="00947C38" w:rsidRPr="00FD2BBF" w:rsidRDefault="00947C38" w:rsidP="00B00AE4">
            <w:pPr>
              <w:pStyle w:val="NoSpacing"/>
              <w:jc w:val="center"/>
              <w:rPr>
                <w:rFonts w:ascii="Times New Roman" w:hAnsi="Times New Roman" w:cs="Times New Roman"/>
                <w:sz w:val="20"/>
                <w:szCs w:val="20"/>
                <w:lang w:val="sr-Cyrl-CS"/>
              </w:rPr>
            </w:pPr>
            <w:r w:rsidRPr="00FD2BBF">
              <w:rPr>
                <w:rFonts w:ascii="Times New Roman" w:hAnsi="Times New Roman" w:cs="Times New Roman"/>
                <w:sz w:val="20"/>
                <w:szCs w:val="20"/>
                <w:lang w:val="sr-Cyrl-CS"/>
              </w:rPr>
              <w:t>извор финансирања</w:t>
            </w:r>
          </w:p>
        </w:tc>
        <w:tc>
          <w:tcPr>
            <w:tcW w:w="5160" w:type="dxa"/>
            <w:gridSpan w:val="3"/>
          </w:tcPr>
          <w:p w:rsidR="00947C38" w:rsidRPr="00FD2BBF" w:rsidRDefault="00947C38" w:rsidP="00B00AE4">
            <w:pPr>
              <w:pStyle w:val="NoSpacing"/>
              <w:jc w:val="center"/>
              <w:rPr>
                <w:rFonts w:ascii="Times New Roman" w:hAnsi="Times New Roman" w:cs="Times New Roman"/>
                <w:sz w:val="20"/>
                <w:szCs w:val="20"/>
                <w:lang w:val="sr-Cyrl-CS"/>
              </w:rPr>
            </w:pPr>
            <w:r w:rsidRPr="00FD2BBF">
              <w:rPr>
                <w:rFonts w:ascii="Times New Roman" w:hAnsi="Times New Roman" w:cs="Times New Roman"/>
                <w:sz w:val="20"/>
                <w:szCs w:val="20"/>
                <w:lang w:val="sr-Cyrl-CS"/>
              </w:rPr>
              <w:t>опис</w:t>
            </w:r>
          </w:p>
        </w:tc>
        <w:tc>
          <w:tcPr>
            <w:tcW w:w="2141" w:type="dxa"/>
          </w:tcPr>
          <w:p w:rsidR="00947C38" w:rsidRPr="00FD2BBF" w:rsidRDefault="00947C38" w:rsidP="00B00AE4">
            <w:pPr>
              <w:pStyle w:val="NoSpacing"/>
              <w:jc w:val="center"/>
              <w:rPr>
                <w:rFonts w:ascii="Times New Roman" w:hAnsi="Times New Roman" w:cs="Times New Roman"/>
                <w:sz w:val="20"/>
                <w:szCs w:val="20"/>
                <w:lang w:val="sr-Cyrl-CS"/>
              </w:rPr>
            </w:pPr>
            <w:r w:rsidRPr="00FD2BBF">
              <w:rPr>
                <w:rFonts w:ascii="Times New Roman" w:hAnsi="Times New Roman" w:cs="Times New Roman"/>
                <w:sz w:val="20"/>
                <w:szCs w:val="20"/>
                <w:lang w:val="sr-Cyrl-CS"/>
              </w:rPr>
              <w:t>износ</w:t>
            </w:r>
          </w:p>
        </w:tc>
      </w:tr>
      <w:tr w:rsidR="00947C38" w:rsidRPr="00FD2BBF" w:rsidTr="00B00AE4">
        <w:tc>
          <w:tcPr>
            <w:tcW w:w="2603" w:type="dxa"/>
            <w:gridSpan w:val="2"/>
          </w:tcPr>
          <w:p w:rsidR="00947C38" w:rsidRPr="00FD2BBF" w:rsidRDefault="00947C38" w:rsidP="00B00AE4">
            <w:pPr>
              <w:pStyle w:val="NoSpacing"/>
              <w:jc w:val="center"/>
              <w:rPr>
                <w:rFonts w:ascii="Times New Roman" w:hAnsi="Times New Roman" w:cs="Times New Roman"/>
                <w:sz w:val="20"/>
                <w:szCs w:val="20"/>
                <w:lang w:val="sr-Cyrl-CS"/>
              </w:rPr>
            </w:pPr>
            <w:r w:rsidRPr="00FD2BBF">
              <w:rPr>
                <w:rFonts w:ascii="Times New Roman" w:hAnsi="Times New Roman" w:cs="Times New Roman"/>
                <w:sz w:val="20"/>
                <w:szCs w:val="20"/>
                <w:lang w:val="sr-Cyrl-CS"/>
              </w:rPr>
              <w:t>01</w:t>
            </w:r>
          </w:p>
        </w:tc>
        <w:tc>
          <w:tcPr>
            <w:tcW w:w="5160" w:type="dxa"/>
            <w:gridSpan w:val="3"/>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Средства из буџета</w:t>
            </w:r>
          </w:p>
        </w:tc>
        <w:tc>
          <w:tcPr>
            <w:tcW w:w="2141" w:type="dxa"/>
          </w:tcPr>
          <w:p w:rsidR="00947C38" w:rsidRPr="00FD2BBF" w:rsidRDefault="00947C38" w:rsidP="00B00AE4">
            <w:pPr>
              <w:pStyle w:val="NoSpacing"/>
              <w:jc w:val="right"/>
              <w:rPr>
                <w:rFonts w:ascii="Times New Roman" w:hAnsi="Times New Roman" w:cs="Times New Roman"/>
                <w:sz w:val="20"/>
                <w:szCs w:val="20"/>
                <w:lang w:val="sr-Cyrl-CS"/>
              </w:rPr>
            </w:pPr>
            <w:r w:rsidRPr="00FD2BBF">
              <w:rPr>
                <w:rFonts w:ascii="Times New Roman" w:hAnsi="Times New Roman" w:cs="Times New Roman"/>
                <w:sz w:val="20"/>
                <w:szCs w:val="20"/>
                <w:lang w:val="sr-Cyrl-CS"/>
              </w:rPr>
              <w:t>2.460.000</w:t>
            </w:r>
          </w:p>
        </w:tc>
      </w:tr>
      <w:tr w:rsidR="00947C38" w:rsidRPr="00FD2BBF" w:rsidTr="00B00AE4">
        <w:tc>
          <w:tcPr>
            <w:tcW w:w="2603" w:type="dxa"/>
            <w:gridSpan w:val="2"/>
          </w:tcPr>
          <w:p w:rsidR="00947C38" w:rsidRPr="00FD2BBF" w:rsidRDefault="00947C38" w:rsidP="00B00AE4">
            <w:pPr>
              <w:pStyle w:val="NoSpacing"/>
              <w:jc w:val="center"/>
              <w:rPr>
                <w:rFonts w:ascii="Times New Roman" w:hAnsi="Times New Roman" w:cs="Times New Roman"/>
                <w:sz w:val="20"/>
                <w:szCs w:val="20"/>
                <w:lang w:val="sr-Cyrl-CS"/>
              </w:rPr>
            </w:pPr>
            <w:r w:rsidRPr="00FD2BBF">
              <w:rPr>
                <w:rFonts w:ascii="Times New Roman" w:hAnsi="Times New Roman" w:cs="Times New Roman"/>
                <w:sz w:val="20"/>
                <w:szCs w:val="20"/>
                <w:lang w:val="sr-Cyrl-CS"/>
              </w:rPr>
              <w:t>04</w:t>
            </w:r>
          </w:p>
        </w:tc>
        <w:tc>
          <w:tcPr>
            <w:tcW w:w="5160" w:type="dxa"/>
            <w:gridSpan w:val="3"/>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Сопствени приходи буџетских корисника</w:t>
            </w:r>
          </w:p>
        </w:tc>
        <w:tc>
          <w:tcPr>
            <w:tcW w:w="2141" w:type="dxa"/>
          </w:tcPr>
          <w:p w:rsidR="00947C38" w:rsidRPr="00FD2BBF" w:rsidRDefault="00947C38" w:rsidP="00B00AE4">
            <w:pPr>
              <w:pStyle w:val="NoSpacing"/>
              <w:jc w:val="right"/>
              <w:rPr>
                <w:rFonts w:ascii="Times New Roman" w:hAnsi="Times New Roman" w:cs="Times New Roman"/>
                <w:sz w:val="20"/>
                <w:szCs w:val="20"/>
                <w:lang w:val="sr-Cyrl-CS"/>
              </w:rPr>
            </w:pPr>
            <w:r w:rsidRPr="00FD2BBF">
              <w:rPr>
                <w:rFonts w:ascii="Times New Roman" w:hAnsi="Times New Roman" w:cs="Times New Roman"/>
                <w:sz w:val="20"/>
                <w:szCs w:val="20"/>
                <w:lang w:val="sr-Cyrl-CS"/>
              </w:rPr>
              <w:t>170.000</w:t>
            </w:r>
          </w:p>
        </w:tc>
      </w:tr>
      <w:tr w:rsidR="00947C38" w:rsidRPr="00FD2BBF" w:rsidTr="00B00AE4">
        <w:tc>
          <w:tcPr>
            <w:tcW w:w="1978" w:type="dxa"/>
          </w:tcPr>
          <w:p w:rsidR="00947C38" w:rsidRPr="00FD2BBF" w:rsidRDefault="00947C38" w:rsidP="00B00AE4">
            <w:pPr>
              <w:pStyle w:val="NoSpacing"/>
              <w:rPr>
                <w:rFonts w:ascii="Times New Roman" w:hAnsi="Times New Roman" w:cs="Times New Roman"/>
                <w:sz w:val="20"/>
                <w:szCs w:val="20"/>
                <w:lang w:val="sr-Cyrl-CS"/>
              </w:rPr>
            </w:pPr>
          </w:p>
        </w:tc>
        <w:tc>
          <w:tcPr>
            <w:tcW w:w="625"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422</w:t>
            </w:r>
          </w:p>
        </w:tc>
        <w:tc>
          <w:tcPr>
            <w:tcW w:w="3060"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Трошкови дневница</w:t>
            </w:r>
          </w:p>
        </w:tc>
        <w:tc>
          <w:tcPr>
            <w:tcW w:w="2100"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01-485.000</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04- 20.000</w:t>
            </w:r>
          </w:p>
        </w:tc>
        <w:tc>
          <w:tcPr>
            <w:tcW w:w="2141" w:type="dxa"/>
          </w:tcPr>
          <w:p w:rsidR="00947C38" w:rsidRPr="00FD2BBF" w:rsidRDefault="00947C38" w:rsidP="00B00AE4">
            <w:pPr>
              <w:pStyle w:val="NoSpacing"/>
              <w:jc w:val="right"/>
              <w:rPr>
                <w:rFonts w:ascii="Times New Roman" w:hAnsi="Times New Roman" w:cs="Times New Roman"/>
                <w:sz w:val="20"/>
                <w:szCs w:val="20"/>
                <w:lang w:val="sr-Cyrl-CS"/>
              </w:rPr>
            </w:pPr>
          </w:p>
        </w:tc>
      </w:tr>
      <w:tr w:rsidR="00947C38" w:rsidRPr="00FD2BBF" w:rsidTr="00B00AE4">
        <w:tc>
          <w:tcPr>
            <w:tcW w:w="1978" w:type="dxa"/>
          </w:tcPr>
          <w:p w:rsidR="00947C38" w:rsidRPr="00FD2BBF" w:rsidRDefault="00947C38" w:rsidP="00B00AE4">
            <w:pPr>
              <w:pStyle w:val="NoSpacing"/>
              <w:rPr>
                <w:rFonts w:ascii="Times New Roman" w:hAnsi="Times New Roman" w:cs="Times New Roman"/>
                <w:sz w:val="20"/>
                <w:szCs w:val="20"/>
                <w:lang w:val="sr-Cyrl-CS"/>
              </w:rPr>
            </w:pPr>
          </w:p>
        </w:tc>
        <w:tc>
          <w:tcPr>
            <w:tcW w:w="625"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423</w:t>
            </w:r>
          </w:p>
        </w:tc>
        <w:tc>
          <w:tcPr>
            <w:tcW w:w="3060"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Услуге по уговору</w:t>
            </w:r>
          </w:p>
        </w:tc>
        <w:tc>
          <w:tcPr>
            <w:tcW w:w="2100"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01-1.034.000</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04- 52.000</w:t>
            </w:r>
          </w:p>
        </w:tc>
        <w:tc>
          <w:tcPr>
            <w:tcW w:w="2141" w:type="dxa"/>
          </w:tcPr>
          <w:p w:rsidR="00947C38" w:rsidRPr="00FD2BBF" w:rsidRDefault="00947C38" w:rsidP="00B00AE4">
            <w:pPr>
              <w:pStyle w:val="NoSpacing"/>
              <w:jc w:val="right"/>
              <w:rPr>
                <w:rFonts w:ascii="Times New Roman" w:hAnsi="Times New Roman" w:cs="Times New Roman"/>
                <w:sz w:val="20"/>
                <w:szCs w:val="20"/>
                <w:lang w:val="sr-Cyrl-CS"/>
              </w:rPr>
            </w:pPr>
          </w:p>
        </w:tc>
      </w:tr>
      <w:tr w:rsidR="00947C38" w:rsidRPr="00FD2BBF" w:rsidTr="00B00AE4">
        <w:trPr>
          <w:trHeight w:val="48"/>
        </w:trPr>
        <w:tc>
          <w:tcPr>
            <w:tcW w:w="1978" w:type="dxa"/>
          </w:tcPr>
          <w:p w:rsidR="00947C38" w:rsidRPr="00FD2BBF" w:rsidRDefault="00947C38" w:rsidP="00B00AE4">
            <w:pPr>
              <w:pStyle w:val="NoSpacing"/>
              <w:rPr>
                <w:rFonts w:ascii="Times New Roman" w:hAnsi="Times New Roman" w:cs="Times New Roman"/>
                <w:sz w:val="20"/>
                <w:szCs w:val="20"/>
                <w:lang w:val="sr-Cyrl-CS"/>
              </w:rPr>
            </w:pPr>
          </w:p>
        </w:tc>
        <w:tc>
          <w:tcPr>
            <w:tcW w:w="625"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424</w:t>
            </w:r>
          </w:p>
        </w:tc>
        <w:tc>
          <w:tcPr>
            <w:tcW w:w="3060"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Специјализоване услуге</w:t>
            </w:r>
          </w:p>
        </w:tc>
        <w:tc>
          <w:tcPr>
            <w:tcW w:w="2100"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01-470.000</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04-85.000</w:t>
            </w:r>
          </w:p>
        </w:tc>
        <w:tc>
          <w:tcPr>
            <w:tcW w:w="2141" w:type="dxa"/>
          </w:tcPr>
          <w:p w:rsidR="00947C38" w:rsidRPr="00FD2BBF" w:rsidRDefault="00947C38" w:rsidP="00B00AE4">
            <w:pPr>
              <w:pStyle w:val="NoSpacing"/>
              <w:jc w:val="right"/>
              <w:rPr>
                <w:rFonts w:ascii="Times New Roman" w:hAnsi="Times New Roman" w:cs="Times New Roman"/>
                <w:sz w:val="20"/>
                <w:szCs w:val="20"/>
                <w:lang w:val="sr-Cyrl-CS"/>
              </w:rPr>
            </w:pPr>
          </w:p>
        </w:tc>
      </w:tr>
      <w:tr w:rsidR="00947C38" w:rsidRPr="00FD2BBF" w:rsidTr="00B00AE4">
        <w:tc>
          <w:tcPr>
            <w:tcW w:w="1978" w:type="dxa"/>
          </w:tcPr>
          <w:p w:rsidR="00947C38" w:rsidRPr="00FD2BBF" w:rsidRDefault="00947C38" w:rsidP="00B00AE4">
            <w:pPr>
              <w:pStyle w:val="NoSpacing"/>
              <w:rPr>
                <w:rFonts w:ascii="Times New Roman" w:hAnsi="Times New Roman" w:cs="Times New Roman"/>
                <w:sz w:val="20"/>
                <w:szCs w:val="20"/>
                <w:lang w:val="sr-Cyrl-CS"/>
              </w:rPr>
            </w:pPr>
          </w:p>
        </w:tc>
        <w:tc>
          <w:tcPr>
            <w:tcW w:w="625"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426</w:t>
            </w:r>
          </w:p>
        </w:tc>
        <w:tc>
          <w:tcPr>
            <w:tcW w:w="3060"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Трошкови материјала</w:t>
            </w:r>
          </w:p>
        </w:tc>
        <w:tc>
          <w:tcPr>
            <w:tcW w:w="2100"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01-471.000</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04- 13.000</w:t>
            </w:r>
          </w:p>
        </w:tc>
        <w:tc>
          <w:tcPr>
            <w:tcW w:w="2141" w:type="dxa"/>
          </w:tcPr>
          <w:p w:rsidR="00947C38" w:rsidRPr="00FD2BBF" w:rsidRDefault="00947C38" w:rsidP="00B00AE4">
            <w:pPr>
              <w:pStyle w:val="NoSpacing"/>
              <w:jc w:val="right"/>
              <w:rPr>
                <w:rFonts w:ascii="Times New Roman" w:hAnsi="Times New Roman" w:cs="Times New Roman"/>
                <w:sz w:val="20"/>
                <w:szCs w:val="20"/>
                <w:lang w:val="sr-Cyrl-CS"/>
              </w:rPr>
            </w:pPr>
          </w:p>
        </w:tc>
      </w:tr>
      <w:tr w:rsidR="00947C38" w:rsidRPr="00FD2BBF" w:rsidTr="00B00AE4">
        <w:trPr>
          <w:trHeight w:val="631"/>
        </w:trPr>
        <w:tc>
          <w:tcPr>
            <w:tcW w:w="1978" w:type="dxa"/>
          </w:tcPr>
          <w:p w:rsidR="00947C38" w:rsidRPr="00FD2BBF" w:rsidRDefault="00947C38" w:rsidP="00B00AE4">
            <w:pPr>
              <w:pStyle w:val="NoSpacing"/>
              <w:rPr>
                <w:rFonts w:ascii="Times New Roman" w:hAnsi="Times New Roman" w:cs="Times New Roman"/>
                <w:sz w:val="20"/>
                <w:szCs w:val="20"/>
                <w:lang w:val="sr-Cyrl-CS"/>
              </w:rPr>
            </w:pP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УКУПАН БУЏЕТ:</w:t>
            </w:r>
          </w:p>
        </w:tc>
        <w:tc>
          <w:tcPr>
            <w:tcW w:w="625" w:type="dxa"/>
          </w:tcPr>
          <w:p w:rsidR="00947C38" w:rsidRPr="00FD2BBF" w:rsidRDefault="00947C38" w:rsidP="00B00AE4">
            <w:pPr>
              <w:pStyle w:val="NoSpacing"/>
              <w:rPr>
                <w:rFonts w:ascii="Times New Roman" w:hAnsi="Times New Roman" w:cs="Times New Roman"/>
                <w:sz w:val="20"/>
                <w:szCs w:val="20"/>
                <w:lang w:val="sr-Cyrl-CS"/>
              </w:rPr>
            </w:pPr>
          </w:p>
        </w:tc>
        <w:tc>
          <w:tcPr>
            <w:tcW w:w="3060" w:type="dxa"/>
            <w:gridSpan w:val="2"/>
          </w:tcPr>
          <w:p w:rsidR="00947C38" w:rsidRPr="00FD2BBF" w:rsidRDefault="00947C38" w:rsidP="00B00AE4">
            <w:pPr>
              <w:pStyle w:val="NoSpacing"/>
              <w:rPr>
                <w:rFonts w:ascii="Times New Roman" w:hAnsi="Times New Roman" w:cs="Times New Roman"/>
                <w:sz w:val="20"/>
                <w:szCs w:val="20"/>
                <w:lang w:val="sr-Cyrl-CS"/>
              </w:rPr>
            </w:pPr>
          </w:p>
        </w:tc>
        <w:tc>
          <w:tcPr>
            <w:tcW w:w="2100"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01-2.460.000</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04-170.000</w:t>
            </w:r>
          </w:p>
        </w:tc>
        <w:tc>
          <w:tcPr>
            <w:tcW w:w="2141"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2.630.000</w:t>
            </w:r>
          </w:p>
        </w:tc>
      </w:tr>
    </w:tbl>
    <w:p w:rsidR="00947C38" w:rsidRDefault="00947C38" w:rsidP="00947C38">
      <w:pPr>
        <w:pStyle w:val="NoSpacing"/>
        <w:rPr>
          <w:rFonts w:ascii="Times New Roman" w:hAnsi="Times New Roman"/>
          <w:color w:val="FF0000"/>
          <w:sz w:val="20"/>
          <w:szCs w:val="20"/>
          <w:lang w:val="sr-Cyrl-CS"/>
        </w:rPr>
      </w:pPr>
    </w:p>
    <w:p w:rsidR="00947C38" w:rsidRPr="00534FE1" w:rsidRDefault="00947C38" w:rsidP="00947C38">
      <w:pPr>
        <w:pStyle w:val="NoSpacing"/>
        <w:rPr>
          <w:rFonts w:ascii="Times New Roman" w:hAnsi="Times New Roman"/>
          <w:b/>
          <w:color w:val="FF0000"/>
          <w:sz w:val="20"/>
          <w:szCs w:val="20"/>
          <w:lang w:val="sr-Cyrl-CS"/>
        </w:rPr>
      </w:pPr>
    </w:p>
    <w:tbl>
      <w:tblPr>
        <w:tblStyle w:val="TableGrid1"/>
        <w:tblW w:w="0" w:type="auto"/>
        <w:tblLook w:val="04A0"/>
      </w:tblPr>
      <w:tblGrid>
        <w:gridCol w:w="4926"/>
        <w:gridCol w:w="4929"/>
      </w:tblGrid>
      <w:tr w:rsidR="00947C38" w:rsidRPr="00534FE1" w:rsidTr="00B00AE4">
        <w:tc>
          <w:tcPr>
            <w:tcW w:w="4952" w:type="dxa"/>
          </w:tcPr>
          <w:p w:rsidR="00947C38" w:rsidRPr="00534FE1" w:rsidRDefault="00947C38" w:rsidP="00B00AE4">
            <w:pPr>
              <w:pStyle w:val="NoSpacing"/>
              <w:rPr>
                <w:rFonts w:ascii="Times New Roman" w:hAnsi="Times New Roman" w:cs="Times New Roman"/>
                <w:b/>
                <w:sz w:val="20"/>
                <w:szCs w:val="20"/>
                <w:lang w:val="sr-Cyrl-CS"/>
              </w:rPr>
            </w:pPr>
            <w:r w:rsidRPr="00534FE1">
              <w:rPr>
                <w:rFonts w:ascii="Times New Roman" w:hAnsi="Times New Roman"/>
                <w:b/>
                <w:color w:val="FF0000"/>
                <w:sz w:val="20"/>
                <w:lang w:val="sr-Cyrl-CS"/>
              </w:rPr>
              <w:br w:type="page"/>
            </w:r>
            <w:r w:rsidRPr="00534FE1">
              <w:rPr>
                <w:rFonts w:ascii="Times New Roman" w:hAnsi="Times New Roman" w:cs="Times New Roman"/>
                <w:b/>
                <w:sz w:val="20"/>
                <w:szCs w:val="20"/>
                <w:lang w:val="sr-Cyrl-CS"/>
              </w:rPr>
              <w:t>1.Назив програма:</w:t>
            </w:r>
          </w:p>
        </w:tc>
        <w:tc>
          <w:tcPr>
            <w:tcW w:w="4952" w:type="dxa"/>
          </w:tcPr>
          <w:p w:rsidR="00947C38" w:rsidRPr="00534FE1" w:rsidRDefault="00947C38" w:rsidP="00B00AE4">
            <w:pPr>
              <w:pStyle w:val="NoSpacing"/>
              <w:rPr>
                <w:rFonts w:ascii="Times New Roman" w:hAnsi="Times New Roman" w:cs="Times New Roman"/>
                <w:b/>
                <w:sz w:val="20"/>
                <w:szCs w:val="20"/>
                <w:lang w:val="sr-Cyrl-CS"/>
              </w:rPr>
            </w:pPr>
            <w:r w:rsidRPr="00534FE1">
              <w:rPr>
                <w:rFonts w:ascii="Times New Roman" w:hAnsi="Times New Roman" w:cs="Times New Roman"/>
                <w:b/>
                <w:sz w:val="20"/>
                <w:szCs w:val="20"/>
                <w:lang w:val="sr-Cyrl-CS"/>
              </w:rPr>
              <w:t>Предшколско васпитање</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2.Шифра програма:</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2001</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3. Назив организационе јединице/буџетског корисника: ПУ „Дечји вртић“ Ћићевац</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rPr>
            </w:pPr>
            <w:r w:rsidRPr="00FD2BBF">
              <w:rPr>
                <w:rFonts w:ascii="Times New Roman" w:hAnsi="Times New Roman" w:cs="Times New Roman"/>
                <w:sz w:val="20"/>
                <w:szCs w:val="20"/>
                <w:lang w:val="sr-Cyrl-CS"/>
              </w:rPr>
              <w:t xml:space="preserve">4.Име и презиме лица које је одговорно за реализацију пројекта: </w:t>
            </w:r>
            <w:r w:rsidRPr="00FD2BBF">
              <w:rPr>
                <w:rFonts w:ascii="Times New Roman" w:hAnsi="Times New Roman" w:cs="Times New Roman"/>
                <w:sz w:val="20"/>
                <w:szCs w:val="20"/>
              </w:rPr>
              <w:t>Весна Живковић</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5. Опис и кључни циљеви програма: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а) Правичан обухват предшколским васпитањем и образовањем</w:t>
            </w:r>
          </w:p>
          <w:p w:rsidR="00947C38" w:rsidRPr="00FD2BBF" w:rsidRDefault="00947C38" w:rsidP="008807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ИНДИКАТОР: У установу је уписано </w:t>
            </w:r>
            <w:r w:rsidRPr="00FD2BBF">
              <w:rPr>
                <w:rFonts w:ascii="Times New Roman" w:hAnsi="Times New Roman" w:cs="Times New Roman"/>
                <w:sz w:val="20"/>
                <w:szCs w:val="20"/>
              </w:rPr>
              <w:t>214</w:t>
            </w:r>
            <w:r w:rsidRPr="00FD2BBF">
              <w:rPr>
                <w:rFonts w:ascii="Times New Roman" w:hAnsi="Times New Roman" w:cs="Times New Roman"/>
                <w:sz w:val="20"/>
                <w:szCs w:val="20"/>
                <w:lang w:val="sr-Cyrl-CS"/>
              </w:rPr>
              <w:t xml:space="preserve"> детета., од тога 67 обухваћено припремним програмом.  Број деце у општини од 0-6,5 година је 453. Обухват деце која похађају установу у односу на број деце у општини исказано у процентима је 48%. На листи чекања је 8 деце.</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Програмска активност:</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Функционисање предшколских установа</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Шифра:  ПА</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0001</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6. Правни основ програма: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 Закон о основама система образовања и васпитања (''Сл. гласник РС'', бр. 72/09, 52/11 и 55/13)</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 Статут ПУ ''Дечји вртић'' Ћићевац  („Сл. лист општине Ћићевац“,бр. 2/10 и 11/11 )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 Стратегија одрживог развоја Општине Ћићевац  2013-2022. године („Сл. лист општине Ћићевац“,бр. 6/13)</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 Правилник о раду ПУ бр. 990 од 24.07.2017.  године</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7. Опис и кључни циљеви програма: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а) Обезбеђени прописани технички услови за васпитно-образовни рад са децом</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ИНДИКАТОР: Број објеката предшколских установа-1; просечан број деце у групи-17,8; просечан број деце по васпитачици-11,8.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Наложене су три  мере од стране Инспектората Министарства унутрашњих послова –одељења за ванредне ситуације Крушевац , а које се односе на набавку обавезних средстава и опреме за личну ,узајамну и колективну заштиту од елементарних непогода и других несрећа  (02.10.2017. год.). Од стране истог органа 27.11.2017. год , такође су наложене мере</w:t>
            </w:r>
            <w:r w:rsidR="008807E4">
              <w:rPr>
                <w:rFonts w:ascii="Times New Roman" w:hAnsi="Times New Roman" w:cs="Times New Roman"/>
                <w:sz w:val="20"/>
                <w:szCs w:val="20"/>
                <w:lang w:val="sr-Cyrl-CS"/>
              </w:rPr>
              <w:t xml:space="preserve"> </w:t>
            </w:r>
            <w:r w:rsidRPr="00FD2BBF">
              <w:rPr>
                <w:rFonts w:ascii="Times New Roman" w:hAnsi="Times New Roman" w:cs="Times New Roman"/>
                <w:sz w:val="20"/>
                <w:szCs w:val="20"/>
                <w:lang w:val="sr-Cyrl-CS"/>
              </w:rPr>
              <w:t>које се тичу правила за заштиту од пожара  као и спровођење превентивних мера заштите од пожара.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Задовољство родитеља и запослених техничким капацитетима у ПУ је добро.</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б) Унапређење квалитета предшколског образовања и васпитања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Нема интерних и екстерних контрола у којима је констатовано да су стручне услуге незадовољавајуће.</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Посебних и специјалних програма установа нема.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ИНДИКАТОР: Сви васпитачи (16), стручни сарадник и медицинске сестре (4) имају по 24 бода на годишњем нивоу за стручно усавршавање кроз учешће на семинарима.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Задовољство родитеља васпитно-образовним радом у ПУ је добро.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в) Ефикасно предшколско васпитање и образовање и рационална употреба средстава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ИНДИКАТОР: Просечна цена по групи је 2.927,40 динара (140 детета на целодневном боравку  и 74 детета на полудневном боравку са ценом од 1.600, 00 динара). Учешће родитеља деце у трошковима предшколског образовања је 20%. Укупан број запослених васпитача у установи је 18 (16  васпитача и 2 мед.сестре). Реални трошкови предшколског образовања и васпитања –економску цену у односу на највишу цену коју родитељ плаћа је 20.000,00 динара.</w:t>
            </w:r>
          </w:p>
        </w:tc>
      </w:tr>
    </w:tbl>
    <w:p w:rsidR="00947C38" w:rsidRPr="00FD2BBF" w:rsidRDefault="00947C38" w:rsidP="00947C38">
      <w:pPr>
        <w:pStyle w:val="NoSpacing"/>
        <w:rPr>
          <w:rFonts w:ascii="Times New Roman" w:hAnsi="Times New Roman"/>
          <w:color w:val="FF0000"/>
          <w:sz w:val="20"/>
          <w:szCs w:val="20"/>
          <w:lang w:val="sr-Cyrl-CS"/>
        </w:rPr>
      </w:pPr>
    </w:p>
    <w:p w:rsidR="00947C38" w:rsidRPr="00FD2BBF" w:rsidRDefault="00947C38" w:rsidP="00947C38">
      <w:pPr>
        <w:rPr>
          <w:rFonts w:ascii="Times New Roman" w:hAnsi="Times New Roman"/>
          <w:b w:val="0"/>
          <w:color w:val="FF0000"/>
          <w:sz w:val="20"/>
          <w:lang w:val="sr-Cyrl-CS"/>
        </w:rPr>
      </w:pPr>
      <w:r w:rsidRPr="00FD2BBF">
        <w:rPr>
          <w:rFonts w:ascii="Times New Roman" w:hAnsi="Times New Roman"/>
          <w:b w:val="0"/>
          <w:color w:val="FF0000"/>
          <w:sz w:val="20"/>
          <w:lang w:val="sr-Cyrl-CS"/>
        </w:rPr>
        <w:br w:type="page"/>
      </w:r>
    </w:p>
    <w:tbl>
      <w:tblPr>
        <w:tblStyle w:val="TableGrid1"/>
        <w:tblW w:w="0" w:type="auto"/>
        <w:tblLook w:val="04A0"/>
      </w:tblPr>
      <w:tblGrid>
        <w:gridCol w:w="4925"/>
        <w:gridCol w:w="4930"/>
      </w:tblGrid>
      <w:tr w:rsidR="00947C38" w:rsidRPr="00FD2BBF" w:rsidTr="00B00AE4">
        <w:tc>
          <w:tcPr>
            <w:tcW w:w="4952" w:type="dxa"/>
          </w:tcPr>
          <w:p w:rsidR="00947C38" w:rsidRPr="00534FE1" w:rsidRDefault="00947C38" w:rsidP="00B00AE4">
            <w:pPr>
              <w:pStyle w:val="NoSpacing"/>
              <w:rPr>
                <w:rFonts w:ascii="Times New Roman" w:hAnsi="Times New Roman" w:cs="Times New Roman"/>
                <w:b/>
                <w:sz w:val="20"/>
                <w:szCs w:val="20"/>
                <w:lang w:val="sr-Cyrl-CS"/>
              </w:rPr>
            </w:pPr>
            <w:r w:rsidRPr="00534FE1">
              <w:rPr>
                <w:rFonts w:ascii="Times New Roman" w:hAnsi="Times New Roman" w:cs="Times New Roman"/>
                <w:b/>
                <w:sz w:val="20"/>
                <w:szCs w:val="20"/>
                <w:lang w:val="sr-Cyrl-CS"/>
              </w:rPr>
              <w:lastRenderedPageBreak/>
              <w:t>1.Назив програма:</w:t>
            </w:r>
          </w:p>
        </w:tc>
        <w:tc>
          <w:tcPr>
            <w:tcW w:w="4952" w:type="dxa"/>
          </w:tcPr>
          <w:p w:rsidR="00947C38" w:rsidRPr="00534FE1" w:rsidRDefault="00947C38" w:rsidP="00B00AE4">
            <w:pPr>
              <w:pStyle w:val="NoSpacing"/>
              <w:rPr>
                <w:rFonts w:ascii="Times New Roman" w:hAnsi="Times New Roman" w:cs="Times New Roman"/>
                <w:b/>
                <w:sz w:val="20"/>
                <w:szCs w:val="20"/>
                <w:lang w:val="sr-Cyrl-CS"/>
              </w:rPr>
            </w:pPr>
            <w:r w:rsidRPr="00534FE1">
              <w:rPr>
                <w:rFonts w:ascii="Times New Roman" w:hAnsi="Times New Roman" w:cs="Times New Roman"/>
                <w:b/>
                <w:sz w:val="20"/>
                <w:szCs w:val="20"/>
                <w:lang w:val="sr-Cyrl-CS"/>
              </w:rPr>
              <w:t>Развој пољопривреде</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2.Шифра програма:</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0101</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Програмска активност:</w:t>
            </w:r>
          </w:p>
        </w:tc>
        <w:tc>
          <w:tcPr>
            <w:tcW w:w="4952" w:type="dxa"/>
          </w:tcPr>
          <w:p w:rsidR="00947C38" w:rsidRPr="00FD2BBF" w:rsidRDefault="00947C38" w:rsidP="00B00AE4">
            <w:pPr>
              <w:pStyle w:val="NoSpacing"/>
              <w:ind w:left="360"/>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0001-Подршка за спровођење пољопривредне политике у локалној заједници </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3.Сектор:</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Пољопривреда и рурални развој</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4. Сврха:</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Унапређење пољопривредне производње у општини Ћићевац</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5. Назив буџетског корисника/Организационе јединице: Буџет општине Ћићевац/Општинска управа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6. Име и презиме лица које је одговорно за реализацију пројекта: Драгана Радосављевић</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7. Веза програма са стратегијом: Стратегија одрживог развоја општине Ћићевац 2013-2022. године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8. Назив програмске активности: Подршка за спровођење пољопривредне политике у локалној заједници   и Мере подршке руралном развоју</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9. Шифра програмске активности: ПА 0001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10. Назив пројекта: Програм подршке развоју воћарства и сточарства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11. Опис/значај пројекта: Унапређења воћарске производње спроводиће се кроз субвенционисање набавке висококвалитетног садног материјала 2000 садница што укупно износи 500.000,00 динара. Унапређење сточарске и млекарске производње реализоваће се кроз субвенционисање набавке квалитетног приплодног материјала у говедарству, 1000 динара по грлу што укупно износи 500.000,00 динара. . Суфинансирање куповине пластеника ,40 пластеника по 25.000,00 динара по пластенику, што укупно износи 1.000.000,00 динара., регрес за премију осигурања за усеве, плодове, вишегодишње засаде износ од 500.000,00 динара., као и едукација пољопривредних произвођача износ од 200.000,00 динара.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12. Циљ пројекта: </w:t>
            </w:r>
          </w:p>
          <w:p w:rsidR="00947C38" w:rsidRPr="00FD2BBF" w:rsidRDefault="00947C38" w:rsidP="00B00AE4">
            <w:pPr>
              <w:pStyle w:val="NoSpacing"/>
              <w:numPr>
                <w:ilvl w:val="0"/>
                <w:numId w:val="7"/>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Унапређ</w:t>
            </w:r>
            <w:r>
              <w:rPr>
                <w:rFonts w:ascii="Times New Roman" w:hAnsi="Times New Roman" w:cs="Times New Roman"/>
                <w:sz w:val="20"/>
                <w:szCs w:val="20"/>
              </w:rPr>
              <w:t>е</w:t>
            </w:r>
            <w:r w:rsidRPr="00FD2BBF">
              <w:rPr>
                <w:rFonts w:ascii="Times New Roman" w:hAnsi="Times New Roman" w:cs="Times New Roman"/>
                <w:sz w:val="20"/>
                <w:szCs w:val="20"/>
                <w:lang w:val="sr-Cyrl-CS"/>
              </w:rPr>
              <w:t>ње расног састава у говедарству и повећање броја квалитетних грла,</w:t>
            </w:r>
          </w:p>
          <w:p w:rsidR="00947C38" w:rsidRPr="00FD2BBF" w:rsidRDefault="00947C38" w:rsidP="00B00AE4">
            <w:pPr>
              <w:pStyle w:val="NoSpacing"/>
              <w:numPr>
                <w:ilvl w:val="0"/>
                <w:numId w:val="7"/>
              </w:numPr>
              <w:rPr>
                <w:rFonts w:ascii="Times New Roman" w:hAnsi="Times New Roman" w:cs="Times New Roman"/>
                <w:sz w:val="20"/>
                <w:szCs w:val="20"/>
                <w:lang w:val="sr-Cyrl-CS"/>
              </w:rPr>
            </w:pPr>
            <w:r w:rsidRPr="00FD2BBF">
              <w:rPr>
                <w:rFonts w:ascii="Times New Roman" w:hAnsi="Times New Roman" w:cs="Times New Roman"/>
                <w:sz w:val="20"/>
                <w:szCs w:val="20"/>
                <w:lang w:val="sr-Cyrl-CS"/>
              </w:rPr>
              <w:t>Квалитетнији производи из примарне биљне производње,</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13. Индикатор: Програм локалних подстицаја реализован у потпуности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14. Временски оквир: 12 месеци</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15. Правни основ програма: </w:t>
            </w:r>
          </w:p>
          <w:p w:rsidR="00947C38" w:rsidRPr="00FD2BBF" w:rsidRDefault="00947C38" w:rsidP="00B00AE4">
            <w:pPr>
              <w:pStyle w:val="NoSpacing"/>
              <w:numPr>
                <w:ilvl w:val="0"/>
                <w:numId w:val="13"/>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подстицајима у пољопривредном и руралном развоју ("Сл. гласник РС“ бр. 41/09, 10/13,142/14)</w:t>
            </w:r>
          </w:p>
          <w:p w:rsidR="00947C38" w:rsidRPr="00FD2BBF" w:rsidRDefault="00947C38" w:rsidP="00B00AE4">
            <w:pPr>
              <w:pStyle w:val="NoSpacing"/>
              <w:numPr>
                <w:ilvl w:val="0"/>
                <w:numId w:val="13"/>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локалној самоуправи („Сл. гласник РС“, бр. 127/07)</w:t>
            </w:r>
          </w:p>
          <w:p w:rsidR="00947C38" w:rsidRPr="00FD2BBF" w:rsidRDefault="00947C38" w:rsidP="00B00AE4">
            <w:pPr>
              <w:pStyle w:val="NoSpacing"/>
              <w:numPr>
                <w:ilvl w:val="0"/>
                <w:numId w:val="13"/>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Стратегија одрживог развоја општине Ћићевац 2013-2022. године („Сл. лист општине Ћићевац“, бр. 6/13)</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16. Приоритет програма: а) законски обавезан    б) високи    </w:t>
            </w:r>
            <w:r w:rsidRPr="00534FE1">
              <w:rPr>
                <w:rFonts w:ascii="Times New Roman" w:hAnsi="Times New Roman" w:cs="Times New Roman"/>
                <w:b/>
                <w:sz w:val="20"/>
                <w:szCs w:val="20"/>
                <w:lang w:val="sr-Cyrl-CS"/>
              </w:rPr>
              <w:t xml:space="preserve">в) средњи    </w:t>
            </w:r>
            <w:r w:rsidRPr="00FD2BBF">
              <w:rPr>
                <w:rFonts w:ascii="Times New Roman" w:hAnsi="Times New Roman" w:cs="Times New Roman"/>
                <w:sz w:val="20"/>
                <w:szCs w:val="20"/>
                <w:lang w:val="sr-Cyrl-CS"/>
              </w:rPr>
              <w:t>г) низак</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17. Ризици остварења пројекта: Недостатак финансијских средстава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18. Буџет пројекта: конто 423 000-  200.000 динара</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451 000-4.0</w:t>
            </w:r>
            <w:r w:rsidRPr="00FD2BBF">
              <w:rPr>
                <w:rFonts w:ascii="Times New Roman" w:hAnsi="Times New Roman" w:cs="Times New Roman"/>
                <w:sz w:val="20"/>
                <w:szCs w:val="20"/>
              </w:rPr>
              <w:t>0</w:t>
            </w:r>
            <w:r w:rsidRPr="00FD2BBF">
              <w:rPr>
                <w:rFonts w:ascii="Times New Roman" w:hAnsi="Times New Roman" w:cs="Times New Roman"/>
                <w:sz w:val="20"/>
                <w:szCs w:val="20"/>
                <w:lang w:val="sr-Cyrl-CS"/>
              </w:rPr>
              <w:t>0</w:t>
            </w:r>
            <w:r w:rsidRPr="00FD2BBF">
              <w:rPr>
                <w:rFonts w:ascii="Times New Roman" w:hAnsi="Times New Roman" w:cs="Times New Roman"/>
                <w:sz w:val="20"/>
                <w:szCs w:val="20"/>
              </w:rPr>
              <w:t>.</w:t>
            </w:r>
            <w:r w:rsidRPr="00FD2BBF">
              <w:rPr>
                <w:rFonts w:ascii="Times New Roman" w:hAnsi="Times New Roman" w:cs="Times New Roman"/>
                <w:sz w:val="20"/>
                <w:szCs w:val="20"/>
                <w:lang w:val="sr-Cyrl-CS"/>
              </w:rPr>
              <w:t>000 динара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rPr>
            </w:pPr>
            <w:r w:rsidRPr="00FD2BBF">
              <w:rPr>
                <w:rFonts w:ascii="Times New Roman" w:hAnsi="Times New Roman" w:cs="Times New Roman"/>
                <w:sz w:val="20"/>
                <w:szCs w:val="20"/>
                <w:lang w:val="sr-Cyrl-CS"/>
              </w:rPr>
              <w:t>19. Резултати пројекта: Повећан број квалитетних грла и повећан квалитет воћарске производње</w:t>
            </w:r>
          </w:p>
        </w:tc>
      </w:tr>
    </w:tbl>
    <w:p w:rsidR="00947C38" w:rsidRPr="00FD2BBF" w:rsidRDefault="00947C38" w:rsidP="00947C38">
      <w:pPr>
        <w:pStyle w:val="NoSpacing"/>
        <w:rPr>
          <w:rFonts w:ascii="Times New Roman" w:hAnsi="Times New Roman"/>
          <w:sz w:val="20"/>
          <w:szCs w:val="20"/>
          <w:lang w:val="sr-Cyrl-CS"/>
        </w:rPr>
      </w:pPr>
    </w:p>
    <w:p w:rsidR="00947C38" w:rsidRPr="00FD2BBF" w:rsidRDefault="00947C38" w:rsidP="00947C38">
      <w:pPr>
        <w:pStyle w:val="NoSpacing"/>
        <w:rPr>
          <w:rFonts w:ascii="Times New Roman" w:hAnsi="Times New Roman"/>
          <w:sz w:val="20"/>
          <w:szCs w:val="20"/>
        </w:rPr>
      </w:pPr>
    </w:p>
    <w:tbl>
      <w:tblPr>
        <w:tblStyle w:val="TableGrid1"/>
        <w:tblW w:w="0" w:type="auto"/>
        <w:tblLook w:val="04A0"/>
      </w:tblPr>
      <w:tblGrid>
        <w:gridCol w:w="4926"/>
        <w:gridCol w:w="4929"/>
      </w:tblGrid>
      <w:tr w:rsidR="00947C38" w:rsidRPr="00FD2BBF" w:rsidTr="00B00AE4">
        <w:tc>
          <w:tcPr>
            <w:tcW w:w="4952" w:type="dxa"/>
          </w:tcPr>
          <w:p w:rsidR="00947C38" w:rsidRPr="00534FE1" w:rsidRDefault="00947C38" w:rsidP="00B00AE4">
            <w:pPr>
              <w:pStyle w:val="NoSpacing"/>
              <w:rPr>
                <w:rFonts w:ascii="Times New Roman" w:hAnsi="Times New Roman" w:cs="Times New Roman"/>
                <w:b/>
                <w:sz w:val="20"/>
                <w:szCs w:val="20"/>
                <w:lang w:val="sr-Cyrl-CS"/>
              </w:rPr>
            </w:pPr>
            <w:r w:rsidRPr="00534FE1">
              <w:rPr>
                <w:rFonts w:ascii="Times New Roman" w:hAnsi="Times New Roman" w:cs="Times New Roman"/>
                <w:b/>
                <w:sz w:val="20"/>
                <w:szCs w:val="20"/>
                <w:lang w:val="sr-Cyrl-CS"/>
              </w:rPr>
              <w:br w:type="page"/>
              <w:t>1.Назив програма:</w:t>
            </w:r>
          </w:p>
        </w:tc>
        <w:tc>
          <w:tcPr>
            <w:tcW w:w="4952" w:type="dxa"/>
          </w:tcPr>
          <w:p w:rsidR="00947C38" w:rsidRPr="00534FE1" w:rsidRDefault="00947C38" w:rsidP="00B00AE4">
            <w:pPr>
              <w:pStyle w:val="NoSpacing"/>
              <w:rPr>
                <w:rFonts w:ascii="Times New Roman" w:hAnsi="Times New Roman" w:cs="Times New Roman"/>
                <w:b/>
                <w:sz w:val="20"/>
                <w:szCs w:val="20"/>
                <w:lang w:val="sr-Cyrl-CS"/>
              </w:rPr>
            </w:pPr>
            <w:r w:rsidRPr="00534FE1">
              <w:rPr>
                <w:rFonts w:ascii="Times New Roman" w:hAnsi="Times New Roman" w:cs="Times New Roman"/>
                <w:b/>
                <w:sz w:val="20"/>
                <w:szCs w:val="20"/>
                <w:lang w:val="sr-Cyrl-CS"/>
              </w:rPr>
              <w:t>Развој пољопривреде</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2.Шифра програма:</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0101</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Програмска активност:</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0002- Мере подршке руралном  развоју</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3.Сектор:</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Пољопривреда и рурални развој</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4. Сврха:</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Унапређење пољопр. производње у општини Ћићевац</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5. Назив буџетског корисника/Организационе јединице: Буџет општине Ћићевац/Општинска управа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6. Име и презиме лица које је одговорно за реализацију пројекта: Драгана Радосављевић</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7. Веза програма са стратегијом: Стратегија одрживог развоја општине Ћићевац 2013-2022. године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8. Назив програмске активности: Рурални развој</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9. Шифра програмске активности: ПА 0002</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10. Назив пројекта: Уређење пољских путева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11. Опис/значај пројекта: Пројекат подразумева равњање и насипање пољских путева на тер.општине Ћићевац</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12. Циљ пројекта: проходност путева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13. Индикатор: Уређено 4 км пољских путева </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14. Временски оквир: 3 месеца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15. Правни основ програма: </w:t>
            </w:r>
          </w:p>
          <w:p w:rsidR="00947C38" w:rsidRPr="00FD2BBF" w:rsidRDefault="00947C38" w:rsidP="00B00AE4">
            <w:pPr>
              <w:pStyle w:val="NoSpacing"/>
              <w:numPr>
                <w:ilvl w:val="0"/>
                <w:numId w:val="13"/>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подстицајима у пољопривредном и руралном развоју ("Сл. гласник РС“ бр. 41/09, 10/13, 142/14)</w:t>
            </w:r>
          </w:p>
          <w:p w:rsidR="00947C38" w:rsidRPr="00FD2BBF" w:rsidRDefault="00947C38" w:rsidP="00B00AE4">
            <w:pPr>
              <w:pStyle w:val="NoSpacing"/>
              <w:numPr>
                <w:ilvl w:val="0"/>
                <w:numId w:val="13"/>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локалној самоуправи („Сл. гласник РС“, бр. 127/07)</w:t>
            </w:r>
          </w:p>
          <w:p w:rsidR="00947C38" w:rsidRPr="00FD2BBF" w:rsidRDefault="00947C38" w:rsidP="00B00AE4">
            <w:pPr>
              <w:pStyle w:val="NoSpacing"/>
              <w:numPr>
                <w:ilvl w:val="0"/>
                <w:numId w:val="13"/>
              </w:numPr>
              <w:ind w:left="567" w:hanging="207"/>
              <w:rPr>
                <w:rFonts w:ascii="Times New Roman" w:hAnsi="Times New Roman" w:cs="Times New Roman"/>
                <w:sz w:val="20"/>
                <w:szCs w:val="20"/>
                <w:lang w:val="sr-Cyrl-CS"/>
              </w:rPr>
            </w:pPr>
            <w:r w:rsidRPr="00FD2BBF">
              <w:rPr>
                <w:rFonts w:ascii="Times New Roman" w:hAnsi="Times New Roman" w:cs="Times New Roman"/>
                <w:sz w:val="20"/>
                <w:szCs w:val="20"/>
                <w:lang w:val="sr-Cyrl-CS"/>
              </w:rPr>
              <w:t>Стратегија одрживог развоја општине Ћићевац 2013-2022. године („Сл. лист општине Ћићевац“, бр. 6/13)</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16. Приоритет програма: а) законски обавезан    б) високи    </w:t>
            </w:r>
            <w:r w:rsidRPr="00534FE1">
              <w:rPr>
                <w:rFonts w:ascii="Times New Roman" w:hAnsi="Times New Roman" w:cs="Times New Roman"/>
                <w:b/>
                <w:sz w:val="20"/>
                <w:szCs w:val="20"/>
                <w:lang w:val="sr-Cyrl-CS"/>
              </w:rPr>
              <w:t>в) средњи</w:t>
            </w:r>
            <w:r w:rsidRPr="00FD2BBF">
              <w:rPr>
                <w:rFonts w:ascii="Times New Roman" w:hAnsi="Times New Roman" w:cs="Times New Roman"/>
                <w:sz w:val="20"/>
                <w:szCs w:val="20"/>
                <w:lang w:val="sr-Cyrl-CS"/>
              </w:rPr>
              <w:t xml:space="preserve">    г) низак</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17. Ризици остварења пројекта: Недостатак финансијских средстава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18. Буџет пројекта: конто 425 000-  2.000.000,00 динара</w:t>
            </w:r>
          </w:p>
        </w:tc>
      </w:tr>
      <w:tr w:rsidR="00947C38" w:rsidRPr="00FD2BBF" w:rsidTr="00B00AE4">
        <w:tc>
          <w:tcPr>
            <w:tcW w:w="9904" w:type="dxa"/>
            <w:gridSpan w:val="2"/>
          </w:tcPr>
          <w:p w:rsidR="00947C38" w:rsidRPr="00FD2BBF" w:rsidRDefault="00947C38" w:rsidP="00B00AE4">
            <w:pPr>
              <w:pStyle w:val="NoSpacing"/>
              <w:rPr>
                <w:rFonts w:ascii="Times New Roman" w:hAnsi="Times New Roman" w:cs="Times New Roman"/>
                <w:sz w:val="20"/>
                <w:szCs w:val="20"/>
              </w:rPr>
            </w:pPr>
            <w:r w:rsidRPr="00FD2BBF">
              <w:rPr>
                <w:rFonts w:ascii="Times New Roman" w:hAnsi="Times New Roman" w:cs="Times New Roman"/>
                <w:sz w:val="20"/>
                <w:szCs w:val="20"/>
                <w:lang w:val="sr-Cyrl-CS"/>
              </w:rPr>
              <w:t>19. Резултати пројекта: Уређени пољски путеви</w:t>
            </w:r>
          </w:p>
        </w:tc>
      </w:tr>
    </w:tbl>
    <w:p w:rsidR="00947C38" w:rsidRDefault="00947C38" w:rsidP="00947C38">
      <w:pPr>
        <w:pStyle w:val="NoSpacing"/>
        <w:rPr>
          <w:rFonts w:ascii="Times New Roman" w:hAnsi="Times New Roman"/>
          <w:sz w:val="20"/>
          <w:szCs w:val="20"/>
          <w:lang w:val="sr-Cyrl-CS"/>
        </w:rPr>
      </w:pPr>
    </w:p>
    <w:p w:rsidR="00947C38" w:rsidRDefault="00947C38" w:rsidP="00947C38">
      <w:pPr>
        <w:pStyle w:val="NoSpacing"/>
        <w:rPr>
          <w:rFonts w:ascii="Times New Roman" w:hAnsi="Times New Roman"/>
          <w:sz w:val="20"/>
          <w:szCs w:val="20"/>
          <w:lang w:val="sr-Cyrl-CS"/>
        </w:rPr>
      </w:pPr>
    </w:p>
    <w:p w:rsidR="00947C38" w:rsidRDefault="00947C38" w:rsidP="00947C38">
      <w:pPr>
        <w:pStyle w:val="NoSpacing"/>
        <w:rPr>
          <w:rFonts w:ascii="Times New Roman" w:hAnsi="Times New Roman"/>
          <w:sz w:val="20"/>
          <w:szCs w:val="20"/>
          <w:lang w:val="sr-Cyrl-CS"/>
        </w:rPr>
      </w:pPr>
    </w:p>
    <w:p w:rsidR="00947C38" w:rsidRPr="00FD2BBF" w:rsidRDefault="00947C38" w:rsidP="00947C38">
      <w:pPr>
        <w:pStyle w:val="NoSpacing"/>
        <w:rPr>
          <w:rFonts w:ascii="Times New Roman" w:hAnsi="Times New Roman"/>
          <w:sz w:val="20"/>
          <w:szCs w:val="20"/>
          <w:lang w:val="sr-Cyrl-CS"/>
        </w:rPr>
      </w:pPr>
    </w:p>
    <w:tbl>
      <w:tblPr>
        <w:tblStyle w:val="TableGrid1"/>
        <w:tblW w:w="0" w:type="auto"/>
        <w:tblLook w:val="04A0"/>
      </w:tblPr>
      <w:tblGrid>
        <w:gridCol w:w="4928"/>
        <w:gridCol w:w="4927"/>
      </w:tblGrid>
      <w:tr w:rsidR="00947C38" w:rsidRPr="00FD2BBF" w:rsidTr="00B00AE4">
        <w:tc>
          <w:tcPr>
            <w:tcW w:w="4952" w:type="dxa"/>
          </w:tcPr>
          <w:p w:rsidR="00947C38" w:rsidRPr="00534FE1" w:rsidRDefault="00947C38" w:rsidP="00B00AE4">
            <w:pPr>
              <w:pStyle w:val="NoSpacing"/>
              <w:rPr>
                <w:rFonts w:ascii="Times New Roman" w:hAnsi="Times New Roman" w:cs="Times New Roman"/>
                <w:b/>
                <w:sz w:val="20"/>
                <w:szCs w:val="20"/>
                <w:lang w:val="sr-Cyrl-CS"/>
              </w:rPr>
            </w:pPr>
            <w:r w:rsidRPr="00534FE1">
              <w:rPr>
                <w:rFonts w:ascii="Times New Roman" w:hAnsi="Times New Roman" w:cs="Times New Roman"/>
                <w:b/>
                <w:sz w:val="20"/>
                <w:szCs w:val="20"/>
                <w:lang w:val="sr-Cyrl-CS"/>
              </w:rPr>
              <w:lastRenderedPageBreak/>
              <w:br w:type="page"/>
              <w:t>1.Назив програма:</w:t>
            </w:r>
          </w:p>
        </w:tc>
        <w:tc>
          <w:tcPr>
            <w:tcW w:w="4952" w:type="dxa"/>
          </w:tcPr>
          <w:p w:rsidR="00947C38" w:rsidRPr="00534FE1" w:rsidRDefault="00947C38" w:rsidP="00B00AE4">
            <w:pPr>
              <w:pStyle w:val="NoSpacing"/>
              <w:rPr>
                <w:rFonts w:ascii="Times New Roman" w:hAnsi="Times New Roman" w:cs="Times New Roman"/>
                <w:b/>
                <w:sz w:val="20"/>
                <w:szCs w:val="20"/>
                <w:lang w:val="sr-Cyrl-CS"/>
              </w:rPr>
            </w:pPr>
            <w:r w:rsidRPr="00534FE1">
              <w:rPr>
                <w:rFonts w:ascii="Times New Roman" w:hAnsi="Times New Roman" w:cs="Times New Roman"/>
                <w:b/>
                <w:sz w:val="20"/>
                <w:szCs w:val="20"/>
                <w:lang w:val="sr-Cyrl-CS"/>
              </w:rPr>
              <w:t>Социјална и дечја заштита</w:t>
            </w:r>
          </w:p>
        </w:tc>
      </w:tr>
      <w:tr w:rsidR="00947C38" w:rsidRPr="00FD2BBF" w:rsidTr="00B00AE4">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2.Шифра програма: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   Програмска активност:</w:t>
            </w:r>
          </w:p>
        </w:tc>
        <w:tc>
          <w:tcPr>
            <w:tcW w:w="4952" w:type="dxa"/>
          </w:tcPr>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09001 </w:t>
            </w:r>
          </w:p>
          <w:p w:rsidR="00947C38" w:rsidRPr="00FD2BBF" w:rsidRDefault="00947C38" w:rsidP="00B00AE4">
            <w:pPr>
              <w:pStyle w:val="NoSpacing"/>
              <w:rPr>
                <w:rFonts w:ascii="Times New Roman" w:hAnsi="Times New Roman" w:cs="Times New Roman"/>
                <w:sz w:val="20"/>
                <w:szCs w:val="20"/>
                <w:lang w:val="sr-Cyrl-CS"/>
              </w:rPr>
            </w:pPr>
            <w:r w:rsidRPr="00FD2BBF">
              <w:rPr>
                <w:rFonts w:ascii="Times New Roman" w:hAnsi="Times New Roman" w:cs="Times New Roman"/>
                <w:sz w:val="20"/>
                <w:szCs w:val="20"/>
                <w:lang w:val="sr-Cyrl-CS"/>
              </w:rPr>
              <w:t>0001-  социјална помоћ</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3.Назив буџетског корисника/Организационе јединице: Општинска управа Ћићевац</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4. Лице одговорно за реализацију програма: Златан Кркић – председник општине  Ћићевац, Марина Лукић – начелник Општинске управе општине Ћићевац, Драгана Стефановић – повереник за избеглице и миграције</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5. Веза програма са стратегијом: Стратешки документи: Стратегија одрживог развоја општине Ћићевац 2013-2022; Локални акциони план за унапређење положаја избеглих, интерно расељених лица и повратника по Споразуму о реадмисији у општини Ћићевац 2014-2018</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6. Опис/значај програма: Програм се реализује доделом средстава породицама избеглих/интерно расељених лица које бораве на територији општине Ћићевац за куповину сеоских кућа са окућницом, за оне који поседују своје објекте а који су недовршени или захтевају адаптацију или санацију, набавком машина, алата и опреме за доходоване активности за незапослена лица која искажу потребу за овим видом економског оснаживања, као и кроз једнократне помоћи. ЦИЉ програма: побољшање социјално-економских услова живота грађана који припадају посебно осетљивим друштвеним групама (избеглице и ИРЛ, повратници по Споразуму о реадмисији).</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7. Временски оквир програма:  Реализација  ПА које су започете у 2015. години  наставиће се динамиком предвиђеним Уговорима  са Комесаријатом и у 2018. години.</w:t>
            </w:r>
          </w:p>
        </w:tc>
      </w:tr>
      <w:tr w:rsidR="00947C38" w:rsidRPr="00FD2BBF" w:rsidTr="00B00AE4">
        <w:tc>
          <w:tcPr>
            <w:tcW w:w="9904" w:type="dxa"/>
            <w:gridSpan w:val="2"/>
          </w:tcPr>
          <w:p w:rsidR="00947C38" w:rsidRPr="00FD2BBF" w:rsidRDefault="00947C38" w:rsidP="00B00AE4">
            <w:pPr>
              <w:tabs>
                <w:tab w:val="left" w:pos="445"/>
              </w:tabs>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8. Правни основ програма: </w:t>
            </w:r>
          </w:p>
          <w:p w:rsidR="00947C38" w:rsidRPr="00FD2BBF" w:rsidRDefault="00947C38" w:rsidP="00B00AE4">
            <w:pPr>
              <w:pStyle w:val="ListParagraph"/>
              <w:numPr>
                <w:ilvl w:val="0"/>
                <w:numId w:val="21"/>
              </w:numPr>
              <w:spacing w:after="0" w:line="240" w:lineRule="auto"/>
              <w:ind w:left="567" w:hanging="283"/>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избеглицама („Сл. гласник РС“, бр. 18/92,   „Сл. лист СРЈ'', бр. 45/02 – одлука СУС и „Сл. гласник РС“, бр. 30/10),</w:t>
            </w:r>
          </w:p>
          <w:p w:rsidR="00947C38" w:rsidRPr="00FD2BBF" w:rsidRDefault="00947C38" w:rsidP="00B00AE4">
            <w:pPr>
              <w:pStyle w:val="ListParagraph"/>
              <w:numPr>
                <w:ilvl w:val="0"/>
                <w:numId w:val="21"/>
              </w:numPr>
              <w:spacing w:after="0" w:line="240" w:lineRule="auto"/>
              <w:ind w:left="567" w:hanging="283"/>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управљању миграцијама („Сл. гласник РС“, бр. 107/12)</w:t>
            </w:r>
          </w:p>
          <w:p w:rsidR="00947C38" w:rsidRPr="00FD2BBF" w:rsidRDefault="00947C38" w:rsidP="00B00AE4">
            <w:pPr>
              <w:pStyle w:val="ListParagraph"/>
              <w:numPr>
                <w:ilvl w:val="0"/>
                <w:numId w:val="21"/>
              </w:numPr>
              <w:spacing w:after="0" w:line="240" w:lineRule="auto"/>
              <w:ind w:left="567" w:hanging="283"/>
              <w:rPr>
                <w:rFonts w:ascii="Times New Roman" w:hAnsi="Times New Roman" w:cs="Times New Roman"/>
                <w:sz w:val="20"/>
                <w:szCs w:val="20"/>
                <w:lang w:val="sr-Cyrl-CS"/>
              </w:rPr>
            </w:pPr>
            <w:r w:rsidRPr="00FD2BBF">
              <w:rPr>
                <w:rFonts w:ascii="Times New Roman" w:hAnsi="Times New Roman" w:cs="Times New Roman"/>
                <w:sz w:val="20"/>
                <w:szCs w:val="20"/>
                <w:lang w:val="sr-Cyrl-CS"/>
              </w:rPr>
              <w:t>Уредба о збрињавању избеглица („Сл. гласник РС“, бр. 20/92, 70/93, 105/93, 8/94, 22/94, 34/95 и 36/04)</w:t>
            </w:r>
          </w:p>
          <w:p w:rsidR="00947C38" w:rsidRPr="00FD2BBF" w:rsidRDefault="00947C38" w:rsidP="00B00AE4">
            <w:pPr>
              <w:pStyle w:val="ListParagraph"/>
              <w:numPr>
                <w:ilvl w:val="0"/>
                <w:numId w:val="21"/>
              </w:numPr>
              <w:spacing w:after="0" w:line="240" w:lineRule="auto"/>
              <w:ind w:left="567" w:hanging="283"/>
              <w:rPr>
                <w:rFonts w:ascii="Times New Roman" w:hAnsi="Times New Roman" w:cs="Times New Roman"/>
                <w:sz w:val="20"/>
                <w:szCs w:val="20"/>
                <w:lang w:val="sr-Cyrl-CS"/>
              </w:rPr>
            </w:pPr>
            <w:r w:rsidRPr="00FD2BBF">
              <w:rPr>
                <w:rFonts w:ascii="Times New Roman" w:hAnsi="Times New Roman" w:cs="Times New Roman"/>
                <w:sz w:val="20"/>
                <w:szCs w:val="20"/>
                <w:lang w:val="sr-Cyrl-CS"/>
              </w:rPr>
              <w:t>Национална стратегија за решавање питања избеглих и интерно расељених лица („Сл. гласник РС“ 14/11),</w:t>
            </w:r>
          </w:p>
          <w:p w:rsidR="00947C38" w:rsidRPr="00FD2BBF" w:rsidRDefault="00947C38" w:rsidP="00B00AE4">
            <w:pPr>
              <w:pStyle w:val="ListParagraph"/>
              <w:numPr>
                <w:ilvl w:val="0"/>
                <w:numId w:val="21"/>
              </w:numPr>
              <w:spacing w:after="0" w:line="240" w:lineRule="auto"/>
              <w:ind w:left="567" w:hanging="283"/>
              <w:rPr>
                <w:rFonts w:ascii="Times New Roman" w:hAnsi="Times New Roman" w:cs="Times New Roman"/>
                <w:sz w:val="20"/>
                <w:szCs w:val="20"/>
                <w:lang w:val="sr-Cyrl-CS"/>
              </w:rPr>
            </w:pPr>
            <w:r w:rsidRPr="00FD2BBF">
              <w:rPr>
                <w:rFonts w:ascii="Times New Roman" w:hAnsi="Times New Roman" w:cs="Times New Roman"/>
                <w:sz w:val="20"/>
                <w:szCs w:val="20"/>
                <w:lang w:val="sr-Cyrl-CS"/>
              </w:rPr>
              <w:t>Стратегија одрживог развоја општине Ћићевац 2013-2022 („Сл. лист општине Ћићевац“ бр. 6/13)</w:t>
            </w:r>
          </w:p>
          <w:p w:rsidR="00947C38" w:rsidRPr="00FD2BBF" w:rsidRDefault="00947C38" w:rsidP="00B00AE4">
            <w:pPr>
              <w:pStyle w:val="ListParagraph"/>
              <w:numPr>
                <w:ilvl w:val="0"/>
                <w:numId w:val="21"/>
              </w:numPr>
              <w:spacing w:after="0" w:line="240" w:lineRule="auto"/>
              <w:ind w:left="567" w:hanging="283"/>
              <w:rPr>
                <w:rFonts w:ascii="Times New Roman" w:hAnsi="Times New Roman" w:cs="Times New Roman"/>
                <w:sz w:val="20"/>
                <w:szCs w:val="20"/>
                <w:lang w:val="sr-Cyrl-CS"/>
              </w:rPr>
            </w:pPr>
            <w:r w:rsidRPr="00FD2BBF">
              <w:rPr>
                <w:rFonts w:ascii="Times New Roman" w:hAnsi="Times New Roman" w:cs="Times New Roman"/>
                <w:sz w:val="20"/>
                <w:szCs w:val="20"/>
                <w:lang w:val="sr-Cyrl-CS"/>
              </w:rPr>
              <w:t>Локални акциони план за унапређење положаја избеглих, интерно расељених лица и повратника по Споразуму о реадмисији 2014-2018 („Сл. лист општине Ћићевац“ бр. 5/14)</w:t>
            </w:r>
          </w:p>
          <w:p w:rsidR="00947C38" w:rsidRPr="00FD2BBF" w:rsidRDefault="00947C38" w:rsidP="00B00AE4">
            <w:pPr>
              <w:pStyle w:val="ListParagraph"/>
              <w:numPr>
                <w:ilvl w:val="0"/>
                <w:numId w:val="21"/>
              </w:numPr>
              <w:spacing w:after="0" w:line="240" w:lineRule="auto"/>
              <w:ind w:left="567" w:hanging="283"/>
              <w:rPr>
                <w:rFonts w:ascii="Times New Roman" w:hAnsi="Times New Roman" w:cs="Times New Roman"/>
                <w:sz w:val="20"/>
                <w:szCs w:val="20"/>
                <w:lang w:val="sr-Cyrl-CS"/>
              </w:rPr>
            </w:pPr>
            <w:r w:rsidRPr="00FD2BBF">
              <w:rPr>
                <w:rFonts w:ascii="Times New Roman" w:hAnsi="Times New Roman" w:cs="Times New Roman"/>
                <w:sz w:val="20"/>
                <w:szCs w:val="20"/>
                <w:lang w:val="sr-Cyrl-CS"/>
              </w:rPr>
              <w:t>Одлука о социјалној заштити општине Ћићевац („Сл. лист општине Ћићевац“, бр. 12/11, 13/13, 15/13 и 22/13),</w:t>
            </w:r>
          </w:p>
          <w:p w:rsidR="00947C38" w:rsidRPr="00FD2BBF" w:rsidRDefault="00947C38" w:rsidP="00B00AE4">
            <w:pPr>
              <w:pStyle w:val="ListParagraph"/>
              <w:numPr>
                <w:ilvl w:val="0"/>
                <w:numId w:val="21"/>
              </w:numPr>
              <w:spacing w:after="0" w:line="240" w:lineRule="auto"/>
              <w:ind w:left="567" w:hanging="283"/>
              <w:rPr>
                <w:rFonts w:ascii="Times New Roman" w:hAnsi="Times New Roman" w:cs="Times New Roman"/>
                <w:sz w:val="20"/>
                <w:szCs w:val="20"/>
                <w:lang w:val="sr-Cyrl-CS"/>
              </w:rPr>
            </w:pPr>
            <w:r w:rsidRPr="00FD2BBF">
              <w:rPr>
                <w:rFonts w:ascii="Times New Roman" w:hAnsi="Times New Roman" w:cs="Times New Roman"/>
                <w:sz w:val="20"/>
                <w:szCs w:val="20"/>
                <w:lang w:val="sr-Cyrl-CS"/>
              </w:rPr>
              <w:t>Уговори са Комесеријатом за избеглице и миграције РС.</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9. Приоритет програма: </w:t>
            </w:r>
            <w:r w:rsidRPr="00534FE1">
              <w:rPr>
                <w:rFonts w:ascii="Times New Roman" w:hAnsi="Times New Roman" w:cs="Times New Roman"/>
                <w:sz w:val="20"/>
                <w:szCs w:val="20"/>
                <w:lang w:val="sr-Cyrl-CS"/>
              </w:rPr>
              <w:t>а) законски обавезан</w:t>
            </w:r>
            <w:r w:rsidRPr="00FD2BBF">
              <w:rPr>
                <w:rFonts w:ascii="Times New Roman" w:hAnsi="Times New Roman" w:cs="Times New Roman"/>
                <w:b w:val="0"/>
                <w:sz w:val="20"/>
                <w:szCs w:val="20"/>
                <w:lang w:val="sr-Cyrl-CS"/>
              </w:rPr>
              <w:t xml:space="preserve">  б) високи    в) средњи    г) низак</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10. Програмске активности и њихова вредност:Право на доделу средстава за куповину сеоске куће са окућницом до максималног износа 950.000,00 динара и гранта грађевинског материјала до износа од 180.000 динара,  као и мали грантови грађевинског материјала за породице ИРЛ којима су  додељена средства за куповину кућа са окућницом,  могу  остварити </w:t>
            </w:r>
            <w:r w:rsidRPr="00FD2BBF">
              <w:rPr>
                <w:rFonts w:ascii="Times New Roman" w:hAnsi="Times New Roman" w:cs="Times New Roman"/>
                <w:b w:val="0"/>
                <w:sz w:val="20"/>
                <w:szCs w:val="20"/>
              </w:rPr>
              <w:t>5</w:t>
            </w:r>
            <w:r w:rsidRPr="00FD2BBF">
              <w:rPr>
                <w:rFonts w:ascii="Times New Roman" w:hAnsi="Times New Roman" w:cs="Times New Roman"/>
                <w:b w:val="0"/>
                <w:sz w:val="20"/>
                <w:szCs w:val="20"/>
                <w:lang w:val="sr-Cyrl-CS"/>
              </w:rPr>
              <w:t xml:space="preserve"> (</w:t>
            </w:r>
            <w:r w:rsidRPr="00FD2BBF">
              <w:rPr>
                <w:rFonts w:ascii="Times New Roman" w:hAnsi="Times New Roman" w:cs="Times New Roman"/>
                <w:b w:val="0"/>
                <w:sz w:val="20"/>
                <w:szCs w:val="20"/>
              </w:rPr>
              <w:t>пет</w:t>
            </w:r>
            <w:r w:rsidRPr="00FD2BBF">
              <w:rPr>
                <w:rFonts w:ascii="Times New Roman" w:hAnsi="Times New Roman" w:cs="Times New Roman"/>
                <w:b w:val="0"/>
                <w:sz w:val="20"/>
                <w:szCs w:val="20"/>
                <w:lang w:val="sr-Cyrl-CS"/>
              </w:rPr>
              <w:t xml:space="preserve">) породица које немају решено стамбено питање, тј. живе као подстанари, и као интерно расељена лица имају пријављено боравиште на територији општине Ћићевац.  ПРАВО НА КУПОВИНУ И ДОДЕЛУ ГРАЂЕВИНСКОГ МАТЕРИЈАЛА у максималном износу до 550.000,00 динара може остварити најмање  6 (шест) избегличких и пет  породица ИРЛ , које поседују властите објекте а којима је потребна доградња, адаптација или санација.  ЕКОНОМСКО ОСНАЖИВАЊЕ КРОЗ ДОХОДОВНЕ АКТИВНОСТИ у максималном износу од 200.000,00 динара по породици могу остварити   породице ИРЛ , које имају незапослене радно способне чланове а чији је материјални положај незадовољавајући. . </w:t>
            </w:r>
          </w:p>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 УКУПНА СРЕДСТВА ЗА РЕАЛИЗАЦИЈУ ГОРЕ НАВЕДЕНИХ АКТИВНОСТИ ПЛАНИРАНА ЗА 2018. ГОДИНУ ИЗНОСЕ 10.000.000,00 ДИНАРА.</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11. Ризици: Постоји могућност да потенцијални корисници не пронађу куће са окућницом за цену предвиђену за њихову куповину, а постоји и проблем великог броја нелегализованих објеката, који не могу бити у промету, а у случају да се не пронађу куће, неопходно је извршити повраћај додељених средстава. </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12. Економска класификација:   конто:   472  000- накнаде за социјалну заштиту-  10.000.000 динара</w:t>
            </w:r>
          </w:p>
        </w:tc>
      </w:tr>
      <w:tr w:rsidR="00947C38" w:rsidRPr="00FD2BBF" w:rsidTr="00B00AE4">
        <w:tc>
          <w:tcPr>
            <w:tcW w:w="9904" w:type="dxa"/>
            <w:gridSpan w:val="2"/>
          </w:tcPr>
          <w:p w:rsidR="00947C38" w:rsidRPr="00FD2BBF" w:rsidRDefault="00947C38" w:rsidP="00B00AE4">
            <w:pPr>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13. Резултати програма: Реализацијом ових активности очекује се унапређење социјално-економског положаја ове посебно друштвено осетљиве групе наших суграђана, пре свега решавањем њиховог стамбеног статуса, побољшање услова становања, као и побољшање материјалног положаја пружањем могућности да кроз доходовне активности, сопственим радом, побољшају свој материјални положај. Повременим новчаним помоћима могуће у неким специфичним ситуацијама помоћи лицима која се нађу у стању неке социјалне потребе и слично. Све ће то утицати на њихову потпуну интеграцију.</w:t>
            </w:r>
          </w:p>
        </w:tc>
      </w:tr>
    </w:tbl>
    <w:p w:rsidR="00947C38" w:rsidRPr="00FD2BBF" w:rsidRDefault="00947C38" w:rsidP="00947C38">
      <w:pPr>
        <w:rPr>
          <w:rFonts w:ascii="Times New Roman" w:hAnsi="Times New Roman"/>
          <w:b w:val="0"/>
          <w:color w:val="FF0000"/>
          <w:sz w:val="20"/>
          <w:lang w:val="sr-Cyrl-CS"/>
        </w:rPr>
      </w:pPr>
    </w:p>
    <w:p w:rsidR="00947C38" w:rsidRPr="00534FE1" w:rsidRDefault="00947C38" w:rsidP="00947C38">
      <w:pPr>
        <w:rPr>
          <w:rFonts w:ascii="Times New Roman" w:hAnsi="Times New Roman"/>
          <w:b w:val="0"/>
          <w:color w:val="FF0000"/>
          <w:sz w:val="20"/>
        </w:rPr>
      </w:pPr>
    </w:p>
    <w:tbl>
      <w:tblPr>
        <w:tblStyle w:val="TableGrid1"/>
        <w:tblW w:w="0" w:type="auto"/>
        <w:tblLook w:val="04A0"/>
      </w:tblPr>
      <w:tblGrid>
        <w:gridCol w:w="4767"/>
        <w:gridCol w:w="163"/>
        <w:gridCol w:w="4910"/>
        <w:gridCol w:w="15"/>
      </w:tblGrid>
      <w:tr w:rsidR="00947C38" w:rsidRPr="00FD2BBF" w:rsidTr="00B00AE4">
        <w:trPr>
          <w:trHeight w:val="256"/>
        </w:trPr>
        <w:tc>
          <w:tcPr>
            <w:tcW w:w="4952" w:type="dxa"/>
            <w:gridSpan w:val="2"/>
          </w:tcPr>
          <w:p w:rsidR="00947C38" w:rsidRPr="00534FE1" w:rsidRDefault="00947C38" w:rsidP="00B00AE4">
            <w:pPr>
              <w:rPr>
                <w:rFonts w:ascii="Times New Roman" w:hAnsi="Times New Roman" w:cs="Times New Roman"/>
                <w:sz w:val="20"/>
                <w:szCs w:val="20"/>
                <w:lang w:val="sr-Cyrl-CS"/>
              </w:rPr>
            </w:pPr>
            <w:r w:rsidRPr="00534FE1">
              <w:rPr>
                <w:rFonts w:ascii="Times New Roman" w:hAnsi="Times New Roman" w:cs="Times New Roman"/>
                <w:sz w:val="20"/>
                <w:szCs w:val="20"/>
                <w:lang w:val="sr-Cyrl-CS"/>
              </w:rPr>
              <w:t>1. Назив програма:</w:t>
            </w:r>
          </w:p>
        </w:tc>
        <w:tc>
          <w:tcPr>
            <w:tcW w:w="4952" w:type="dxa"/>
            <w:gridSpan w:val="2"/>
          </w:tcPr>
          <w:p w:rsidR="00947C38" w:rsidRPr="00534FE1" w:rsidRDefault="00947C38" w:rsidP="00B00AE4">
            <w:pPr>
              <w:pStyle w:val="NoSpacing"/>
              <w:rPr>
                <w:rFonts w:ascii="Times New Roman" w:hAnsi="Times New Roman" w:cs="Times New Roman"/>
                <w:b/>
                <w:sz w:val="20"/>
                <w:szCs w:val="20"/>
              </w:rPr>
            </w:pPr>
            <w:r w:rsidRPr="00534FE1">
              <w:rPr>
                <w:rFonts w:ascii="Times New Roman" w:hAnsi="Times New Roman" w:cs="Times New Roman"/>
                <w:b/>
                <w:sz w:val="20"/>
                <w:szCs w:val="20"/>
              </w:rPr>
              <w:t>Примарна здравствена заштита</w:t>
            </w:r>
          </w:p>
        </w:tc>
      </w:tr>
      <w:tr w:rsidR="00947C38" w:rsidRPr="00FD2BBF" w:rsidTr="00B00AE4">
        <w:trPr>
          <w:trHeight w:val="772"/>
        </w:trPr>
        <w:tc>
          <w:tcPr>
            <w:tcW w:w="4952" w:type="dxa"/>
            <w:gridSpan w:val="2"/>
          </w:tcPr>
          <w:p w:rsidR="00947C38" w:rsidRPr="00534FE1" w:rsidRDefault="00947C38" w:rsidP="00B00AE4">
            <w:pPr>
              <w:pStyle w:val="NoSpacing"/>
              <w:rPr>
                <w:rFonts w:ascii="Times New Roman" w:hAnsi="Times New Roman" w:cs="Times New Roman"/>
                <w:sz w:val="20"/>
                <w:szCs w:val="20"/>
              </w:rPr>
            </w:pPr>
            <w:r w:rsidRPr="00534FE1">
              <w:rPr>
                <w:rFonts w:ascii="Times New Roman" w:hAnsi="Times New Roman" w:cs="Times New Roman"/>
                <w:sz w:val="20"/>
                <w:szCs w:val="20"/>
              </w:rPr>
              <w:t>2. Шифра програма:</w:t>
            </w:r>
          </w:p>
          <w:p w:rsidR="00947C38" w:rsidRPr="00534FE1" w:rsidRDefault="00947C38" w:rsidP="00B00AE4">
            <w:pPr>
              <w:pStyle w:val="NoSpacing"/>
              <w:rPr>
                <w:rFonts w:ascii="Times New Roman" w:hAnsi="Times New Roman" w:cs="Times New Roman"/>
                <w:sz w:val="20"/>
                <w:szCs w:val="20"/>
              </w:rPr>
            </w:pPr>
            <w:r w:rsidRPr="00534FE1">
              <w:rPr>
                <w:rFonts w:ascii="Times New Roman" w:hAnsi="Times New Roman" w:cs="Times New Roman"/>
                <w:sz w:val="20"/>
                <w:szCs w:val="20"/>
              </w:rPr>
              <w:t xml:space="preserve">    Програмска активност:</w:t>
            </w:r>
          </w:p>
        </w:tc>
        <w:tc>
          <w:tcPr>
            <w:tcW w:w="4952" w:type="dxa"/>
            <w:gridSpan w:val="2"/>
          </w:tcPr>
          <w:p w:rsidR="00947C38" w:rsidRPr="00534FE1" w:rsidRDefault="00947C38" w:rsidP="00B00AE4">
            <w:pPr>
              <w:pStyle w:val="NoSpacing"/>
              <w:rPr>
                <w:rFonts w:ascii="Times New Roman" w:hAnsi="Times New Roman" w:cs="Times New Roman"/>
                <w:sz w:val="20"/>
                <w:szCs w:val="20"/>
              </w:rPr>
            </w:pPr>
            <w:r w:rsidRPr="00534FE1">
              <w:rPr>
                <w:rFonts w:ascii="Times New Roman" w:hAnsi="Times New Roman" w:cs="Times New Roman"/>
                <w:sz w:val="20"/>
                <w:szCs w:val="20"/>
              </w:rPr>
              <w:t>1801</w:t>
            </w:r>
          </w:p>
          <w:p w:rsidR="00947C38" w:rsidRPr="00534FE1" w:rsidRDefault="00947C38" w:rsidP="00B00AE4">
            <w:pPr>
              <w:pStyle w:val="NoSpacing"/>
              <w:rPr>
                <w:rFonts w:ascii="Times New Roman" w:hAnsi="Times New Roman" w:cs="Times New Roman"/>
                <w:sz w:val="20"/>
                <w:szCs w:val="20"/>
              </w:rPr>
            </w:pPr>
            <w:r w:rsidRPr="00534FE1">
              <w:rPr>
                <w:rFonts w:ascii="Times New Roman" w:hAnsi="Times New Roman" w:cs="Times New Roman"/>
                <w:sz w:val="20"/>
                <w:szCs w:val="20"/>
              </w:rPr>
              <w:t>0001- Функционисање установа примарне здравствене заштите</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3. Назив буџетског корисника:  Дом здравља Ћићевац</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4. Лице одговорно за реализацију програма: Др Зоран Миливојевић</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5. Веза програма са стратегијом: Стратешки документ:</w:t>
            </w:r>
          </w:p>
          <w:p w:rsidR="00947C38" w:rsidRPr="00FD2BBF" w:rsidRDefault="00947C38" w:rsidP="00B00AE4">
            <w:pPr>
              <w:pStyle w:val="ListParagraph"/>
              <w:numPr>
                <w:ilvl w:val="0"/>
                <w:numId w:val="12"/>
              </w:numPr>
              <w:spacing w:after="0" w:line="240" w:lineRule="auto"/>
              <w:ind w:left="567" w:hanging="207"/>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здравственој заштити („Сл. гласник РС“, бр</w:t>
            </w:r>
            <w:r>
              <w:rPr>
                <w:rFonts w:ascii="Times New Roman" w:hAnsi="Times New Roman" w:cs="Times New Roman"/>
                <w:sz w:val="20"/>
                <w:szCs w:val="20"/>
                <w:lang w:val="sr-Cyrl-CS"/>
              </w:rPr>
              <w:t>,</w:t>
            </w:r>
            <w:r w:rsidRPr="00FD2BBF">
              <w:rPr>
                <w:rFonts w:ascii="Times New Roman" w:hAnsi="Times New Roman" w:cs="Times New Roman"/>
                <w:sz w:val="20"/>
                <w:szCs w:val="20"/>
                <w:lang w:val="sr-Cyrl-CS"/>
              </w:rPr>
              <w:t xml:space="preserve"> 107/05, 88/10 и 99/10, 57/11 , 119/12, 45/13-др. Закон, 93/14 и 96/15)</w:t>
            </w:r>
          </w:p>
          <w:p w:rsidR="00947C38" w:rsidRPr="00FD2BBF" w:rsidRDefault="00947C38" w:rsidP="00B00AE4">
            <w:pPr>
              <w:pStyle w:val="ListParagraph"/>
              <w:numPr>
                <w:ilvl w:val="0"/>
                <w:numId w:val="12"/>
              </w:numPr>
              <w:spacing w:after="0" w:line="240" w:lineRule="auto"/>
              <w:ind w:left="567" w:hanging="207"/>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lastRenderedPageBreak/>
              <w:t>Стратегија одрживог развоја општине Ћићевац 2013-2022. године („Сл. лист општине Ћићевац“, бр. 6/13)</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lastRenderedPageBreak/>
              <w:t>6. Опис и кључни циљеви програма:</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Програмске активности се реализују кроз следеће пројекте:</w:t>
            </w:r>
          </w:p>
          <w:p w:rsidR="00947C38" w:rsidRPr="00FD2BBF" w:rsidRDefault="00947C38" w:rsidP="00B00AE4">
            <w:pPr>
              <w:pStyle w:val="ListParagraph"/>
              <w:numPr>
                <w:ilvl w:val="0"/>
                <w:numId w:val="11"/>
              </w:numPr>
              <w:spacing w:after="0" w:line="240" w:lineRule="auto"/>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„Кућна нега и лечење старих , непокретних и полупокретних пацијената општине Ћићевац старијих од 65 година“</w:t>
            </w:r>
            <w:r w:rsidRPr="00FD2BBF">
              <w:rPr>
                <w:rFonts w:ascii="Times New Roman" w:hAnsi="Times New Roman" w:cs="Times New Roman"/>
                <w:sz w:val="20"/>
                <w:szCs w:val="20"/>
              </w:rPr>
              <w:t>и брига о оралном здрављу становника општине Ћићевац</w:t>
            </w:r>
          </w:p>
          <w:p w:rsidR="00947C38" w:rsidRPr="00FD2BBF" w:rsidRDefault="00947C38" w:rsidP="00B00AE4">
            <w:pPr>
              <w:ind w:left="360"/>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Пријем три медицинске сестре са пуним радним временом,  једног возача санитетског возила и једног магационера са пуним радним временом.</w:t>
            </w:r>
          </w:p>
          <w:p w:rsidR="00947C38" w:rsidRPr="00FD2BBF" w:rsidRDefault="00947C38" w:rsidP="00B00AE4">
            <w:pPr>
              <w:pStyle w:val="ListParagraph"/>
              <w:numPr>
                <w:ilvl w:val="0"/>
                <w:numId w:val="12"/>
              </w:numPr>
              <w:spacing w:after="0" w:line="240" w:lineRule="auto"/>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 xml:space="preserve">„Набавка рентген апарата“ </w:t>
            </w:r>
          </w:p>
          <w:p w:rsidR="00947C38" w:rsidRPr="00FD2BBF" w:rsidRDefault="00947C38" w:rsidP="00B00AE4">
            <w:pPr>
              <w:ind w:left="360"/>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Набавка рентген апарата је неопходна због достајалости и застарелости постојећег , а неопходна је ради дијагностике и што бржег и ефикаснијег лечења пацијената.</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7. Временски оквир програма:Предвиђено је да програм траје 12 месеци у буџетској години.</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8. Правни основ програма:</w:t>
            </w:r>
          </w:p>
          <w:p w:rsidR="00947C38" w:rsidRPr="00FD2BBF" w:rsidRDefault="00947C38" w:rsidP="00B00AE4">
            <w:pPr>
              <w:pStyle w:val="ListParagraph"/>
              <w:numPr>
                <w:ilvl w:val="0"/>
                <w:numId w:val="12"/>
              </w:numPr>
              <w:spacing w:after="0" w:line="240" w:lineRule="auto"/>
              <w:ind w:left="567" w:hanging="207"/>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здравственој заштити („Сл. гласник РС“, бр. 107/05, 72/09- др. закон, 88/10, 99/10, 57/11 , 119/12, 45/13-др. Закон, 93/14 и 96/15)</w:t>
            </w:r>
          </w:p>
          <w:p w:rsidR="00947C38" w:rsidRPr="00FD2BBF" w:rsidRDefault="00947C38" w:rsidP="00B00AE4">
            <w:pPr>
              <w:pStyle w:val="ListParagraph"/>
              <w:numPr>
                <w:ilvl w:val="0"/>
                <w:numId w:val="12"/>
              </w:numPr>
              <w:spacing w:after="0" w:line="240" w:lineRule="auto"/>
              <w:ind w:left="567" w:hanging="207"/>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здравственом осигурању („Сл. гласник РС“, бр. 107/05, 109/05-испр., 57/11, 101/12-одлука УС, 119/12, 99/14, 123/14 и 126/14-одлука УС)</w:t>
            </w:r>
          </w:p>
          <w:p w:rsidR="00947C38" w:rsidRPr="00FD2BBF" w:rsidRDefault="00947C38" w:rsidP="00B00AE4">
            <w:pPr>
              <w:pStyle w:val="ListParagraph"/>
              <w:numPr>
                <w:ilvl w:val="0"/>
                <w:numId w:val="12"/>
              </w:numPr>
              <w:spacing w:after="0" w:line="240" w:lineRule="auto"/>
              <w:ind w:left="567" w:hanging="207"/>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Закон о заштити становништва од заразних болести („Сл. гласник РС“, бр. 125/04)</w:t>
            </w:r>
          </w:p>
          <w:p w:rsidR="00947C38" w:rsidRPr="00FD2BBF" w:rsidRDefault="00947C38" w:rsidP="00B00AE4">
            <w:pPr>
              <w:pStyle w:val="ListParagraph"/>
              <w:numPr>
                <w:ilvl w:val="0"/>
                <w:numId w:val="12"/>
              </w:numPr>
              <w:spacing w:after="0" w:line="240" w:lineRule="auto"/>
              <w:ind w:left="567" w:hanging="207"/>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Стратегија Јавног здравља РС („Сл. гласник РС“, бр. 22/09)</w:t>
            </w:r>
          </w:p>
          <w:p w:rsidR="00947C38" w:rsidRPr="00FD2BBF" w:rsidRDefault="00947C38" w:rsidP="00B00AE4">
            <w:pPr>
              <w:pStyle w:val="ListParagraph"/>
              <w:numPr>
                <w:ilvl w:val="0"/>
                <w:numId w:val="12"/>
              </w:numPr>
              <w:spacing w:after="0" w:line="240" w:lineRule="auto"/>
              <w:ind w:left="567" w:hanging="207"/>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Статут Дома здравља Ћићевац („Сл. лист општине Ћићевац“, бр. 12/06)</w:t>
            </w:r>
          </w:p>
          <w:p w:rsidR="00947C38" w:rsidRPr="00FD2BBF" w:rsidRDefault="00947C38" w:rsidP="00B00AE4">
            <w:pPr>
              <w:pStyle w:val="ListParagraph"/>
              <w:numPr>
                <w:ilvl w:val="0"/>
                <w:numId w:val="12"/>
              </w:numPr>
              <w:spacing w:after="0" w:line="240" w:lineRule="auto"/>
              <w:ind w:left="567" w:hanging="207"/>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Стратешки план Дома здравља Ћићевац, од 09.09.2011. године</w:t>
            </w:r>
          </w:p>
          <w:p w:rsidR="00947C38" w:rsidRPr="00FD2BBF" w:rsidRDefault="00947C38" w:rsidP="00B00AE4">
            <w:pPr>
              <w:pStyle w:val="ListParagraph"/>
              <w:numPr>
                <w:ilvl w:val="0"/>
                <w:numId w:val="12"/>
              </w:numPr>
              <w:spacing w:after="0" w:line="240" w:lineRule="auto"/>
              <w:ind w:left="567" w:hanging="207"/>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Стратегија одрживог развоја општине Ћићевац 2013-2022. године („Сл. лист општине Ћићевац“, бр. 6/13)</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9. Приоритет програма:   1) законски обавезан     </w:t>
            </w:r>
            <w:r w:rsidRPr="00534FE1">
              <w:rPr>
                <w:rFonts w:ascii="Times New Roman" w:hAnsi="Times New Roman" w:cs="Times New Roman"/>
                <w:sz w:val="20"/>
                <w:szCs w:val="20"/>
                <w:lang w:val="sr-Cyrl-CS"/>
              </w:rPr>
              <w:t>2)висок</w:t>
            </w:r>
            <w:r w:rsidRPr="00FD2BBF">
              <w:rPr>
                <w:rFonts w:ascii="Times New Roman" w:hAnsi="Times New Roman" w:cs="Times New Roman"/>
                <w:b w:val="0"/>
                <w:sz w:val="20"/>
                <w:szCs w:val="20"/>
                <w:lang w:val="sr-Cyrl-CS"/>
              </w:rPr>
              <w:t xml:space="preserve">     3)средњи      4)низак</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10. Индикатори исхода:</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У оквиру прве програмске активности/пројекта „Кућна нега и лечење старих , непокретних и полупокретних  пацијената општине Ћићевац и брига о оралном здрављу пацијената  обухвата следеће:</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Дом здравља у оквиру своје организационе структуре, односно Одељења за здравствену заштиту одраслих становника са хитном медицинском помоћи, кућним лечењем и стоматолошком делатношћу запошљава укупно 7 изабраних лекара. У 2017. год</w:t>
            </w:r>
            <w:r>
              <w:rPr>
                <w:rFonts w:ascii="Times New Roman" w:hAnsi="Times New Roman" w:cs="Times New Roman"/>
                <w:b w:val="0"/>
                <w:sz w:val="20"/>
                <w:szCs w:val="20"/>
                <w:lang w:val="sr-Cyrl-CS"/>
              </w:rPr>
              <w:t>.</w:t>
            </w:r>
            <w:r w:rsidRPr="00FD2BBF">
              <w:rPr>
                <w:rFonts w:ascii="Times New Roman" w:hAnsi="Times New Roman" w:cs="Times New Roman"/>
                <w:b w:val="0"/>
                <w:sz w:val="20"/>
                <w:szCs w:val="20"/>
                <w:lang w:val="sr-Cyrl-CS"/>
              </w:rPr>
              <w:t xml:space="preserve"> укупно је обављено 52.570 прегледа, од тога 45.950 куратива и 6.620 превентива. Удео у превентивним прегледима је 7,90%. У 2015. години планирано је 7.274 превентивна прегледа, остварено 7.492, проценат скрининга у односу на план је 90%. Просечан број посета по изабраном лекару износи 7.100. Служба нема посебно формирано Одељење кућног лечења, тако да ће се овим пројектом који се тиче лечења старих знатно унапредити квалитет пружања здравствене заштите напред наведној популацији. Овим пројектом пружа се доступност у лечењу лица старијих од 65 год, оболелих пацијената који имају медицинску индикацију за долазак екипе пацијената на територији Мојсиња, Трубарева, Плочника и др.</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У оквиру друге програмске активности/пројекта „Набавка рентген апарата је занављање веома битне дијагностике Дома здравља. Постојећи апарат је стар и дотрајао и већ неколико пута здравствена инспекција је предложила  куповину новог апарата. Крајњи корисници су пацијенти који живе на територији општине Ћићевац.</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11. Ризици у реализацији пројекта:</w:t>
            </w:r>
          </w:p>
          <w:p w:rsidR="00947C38" w:rsidRPr="00FD2BBF" w:rsidRDefault="00947C38" w:rsidP="00B00AE4">
            <w:pPr>
              <w:pStyle w:val="ListParagraph"/>
              <w:numPr>
                <w:ilvl w:val="0"/>
                <w:numId w:val="11"/>
              </w:numPr>
              <w:spacing w:after="0" w:line="240" w:lineRule="auto"/>
              <w:ind w:left="426" w:firstLine="0"/>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финансијска средства</w:t>
            </w:r>
          </w:p>
          <w:p w:rsidR="00947C38" w:rsidRPr="00FD2BBF" w:rsidRDefault="00947C38" w:rsidP="00B00AE4">
            <w:pPr>
              <w:pStyle w:val="ListParagraph"/>
              <w:numPr>
                <w:ilvl w:val="0"/>
                <w:numId w:val="11"/>
              </w:numPr>
              <w:spacing w:after="0" w:line="240" w:lineRule="auto"/>
              <w:ind w:left="426" w:firstLine="0"/>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непридржавање корисника пројекта терапије и здравих стилова живота</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12. Буџет програма:</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а) 760 - Здравствена заштита </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б) Расходи програма по економској класификацији:</w:t>
            </w:r>
          </w:p>
          <w:p w:rsidR="00947C38" w:rsidRPr="00FD2BBF" w:rsidRDefault="00947C38" w:rsidP="00B00AE4">
            <w:pPr>
              <w:pStyle w:val="ListParagraph"/>
              <w:numPr>
                <w:ilvl w:val="0"/>
                <w:numId w:val="14"/>
              </w:numPr>
              <w:spacing w:after="0" w:line="240" w:lineRule="auto"/>
              <w:ind w:left="426" w:firstLine="0"/>
              <w:jc w:val="both"/>
              <w:rPr>
                <w:rFonts w:ascii="Times New Roman" w:hAnsi="Times New Roman" w:cs="Times New Roman"/>
                <w:sz w:val="20"/>
                <w:szCs w:val="20"/>
                <w:lang w:val="sr-Cyrl-CS"/>
              </w:rPr>
            </w:pPr>
            <w:r w:rsidRPr="00FD2BBF">
              <w:rPr>
                <w:rFonts w:ascii="Times New Roman" w:hAnsi="Times New Roman" w:cs="Times New Roman"/>
                <w:sz w:val="20"/>
                <w:szCs w:val="20"/>
                <w:lang w:val="sr-Cyrl-CS"/>
              </w:rPr>
              <w:t>464 000-    10.000.000,00  динара</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в) Извор финансирања програма: 01 – средства из буџета локалне самоуправе у износу од 10.000.000,00 динара.</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г)  Економска класификација прихода 791000- Текући трансфери од других нивоа власти- из буџета општине 10.000.000,00</w:t>
            </w:r>
          </w:p>
        </w:tc>
      </w:tr>
      <w:tr w:rsidR="00947C38" w:rsidRPr="00FD2BBF" w:rsidTr="00B00AE4">
        <w:tc>
          <w:tcPr>
            <w:tcW w:w="9904" w:type="dxa"/>
            <w:gridSpan w:val="4"/>
          </w:tcPr>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 xml:space="preserve">13. Резултати програма: </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Стварање услова за унапређење пружања медицинских услуга и лечења на нивоу примарне здравствене заштите и едукацији грађана о здравим стиловима живота, а ради превенције настанка болести и њихових компликација, као и добро опремљена дијагностика за рано откривање болести.</w:t>
            </w:r>
          </w:p>
          <w:p w:rsidR="00947C38" w:rsidRPr="00FD2BBF" w:rsidRDefault="00947C38" w:rsidP="00B00AE4">
            <w:pPr>
              <w:jc w:val="both"/>
              <w:rPr>
                <w:rFonts w:ascii="Times New Roman" w:hAnsi="Times New Roman" w:cs="Times New Roman"/>
                <w:b w:val="0"/>
                <w:sz w:val="20"/>
                <w:szCs w:val="20"/>
                <w:lang w:val="sr-Cyrl-CS"/>
              </w:rPr>
            </w:pPr>
            <w:r w:rsidRPr="00FD2BBF">
              <w:rPr>
                <w:rFonts w:ascii="Times New Roman" w:hAnsi="Times New Roman" w:cs="Times New Roman"/>
                <w:b w:val="0"/>
                <w:sz w:val="20"/>
                <w:szCs w:val="20"/>
                <w:lang w:val="sr-Cyrl-CS"/>
              </w:rPr>
              <w:t>Подизање нивоа здравственог стања оболелих од најтежих болести кроз унапређење услова за пружање здравствених услуга на територији општине Ћићевац и едукација грађана.</w:t>
            </w:r>
          </w:p>
        </w:tc>
      </w:tr>
      <w:tr w:rsidR="00947C38" w:rsidRPr="00FD2BBF" w:rsidTr="00B00AE4">
        <w:tc>
          <w:tcPr>
            <w:tcW w:w="9904" w:type="dxa"/>
            <w:gridSpan w:val="4"/>
            <w:tcBorders>
              <w:left w:val="nil"/>
              <w:right w:val="nil"/>
            </w:tcBorders>
          </w:tcPr>
          <w:p w:rsidR="00947C38" w:rsidRDefault="00947C38" w:rsidP="00B00AE4">
            <w:pPr>
              <w:jc w:val="both"/>
              <w:rPr>
                <w:rFonts w:ascii="Times New Roman" w:hAnsi="Times New Roman" w:cs="Times New Roman"/>
                <w:b w:val="0"/>
                <w:sz w:val="20"/>
                <w:szCs w:val="20"/>
              </w:rPr>
            </w:pPr>
          </w:p>
          <w:p w:rsidR="00947C38" w:rsidRPr="00FD2BBF" w:rsidRDefault="00947C38" w:rsidP="00B00AE4">
            <w:pPr>
              <w:jc w:val="both"/>
              <w:rPr>
                <w:rFonts w:ascii="Times New Roman" w:hAnsi="Times New Roman" w:cs="Times New Roman"/>
                <w:b w:val="0"/>
                <w:sz w:val="20"/>
                <w:szCs w:val="20"/>
              </w:rPr>
            </w:pPr>
          </w:p>
        </w:tc>
      </w:tr>
      <w:tr w:rsidR="00947C38" w:rsidRPr="00FD2BBF" w:rsidTr="00B00AE4">
        <w:trPr>
          <w:gridAfter w:val="1"/>
          <w:wAfter w:w="15" w:type="dxa"/>
        </w:trPr>
        <w:tc>
          <w:tcPr>
            <w:tcW w:w="4788" w:type="dxa"/>
            <w:vAlign w:val="center"/>
          </w:tcPr>
          <w:p w:rsidR="00947C38" w:rsidRPr="00534FE1" w:rsidRDefault="00947C38" w:rsidP="00B00AE4">
            <w:pPr>
              <w:tabs>
                <w:tab w:val="left" w:pos="8370"/>
              </w:tabs>
              <w:rPr>
                <w:rFonts w:ascii="Times New Roman" w:hAnsi="Times New Roman"/>
                <w:bCs/>
                <w:sz w:val="20"/>
                <w:szCs w:val="20"/>
              </w:rPr>
            </w:pPr>
            <w:r w:rsidRPr="00534FE1">
              <w:rPr>
                <w:rFonts w:ascii="Times New Roman" w:hAnsi="Times New Roman"/>
                <w:bCs/>
                <w:sz w:val="20"/>
                <w:szCs w:val="20"/>
              </w:rPr>
              <w:t>Назив програма</w:t>
            </w:r>
          </w:p>
        </w:tc>
        <w:tc>
          <w:tcPr>
            <w:tcW w:w="5101" w:type="dxa"/>
            <w:gridSpan w:val="2"/>
            <w:vAlign w:val="center"/>
          </w:tcPr>
          <w:p w:rsidR="00947C38" w:rsidRPr="00534FE1" w:rsidRDefault="00947C38" w:rsidP="00B00AE4">
            <w:pPr>
              <w:tabs>
                <w:tab w:val="left" w:pos="8370"/>
              </w:tabs>
              <w:rPr>
                <w:rFonts w:ascii="Times New Roman" w:hAnsi="Times New Roman"/>
                <w:bCs/>
                <w:caps/>
                <w:sz w:val="20"/>
                <w:szCs w:val="20"/>
              </w:rPr>
            </w:pPr>
            <w:r w:rsidRPr="00534FE1">
              <w:rPr>
                <w:rFonts w:ascii="Times New Roman" w:hAnsi="Times New Roman"/>
                <w:bCs/>
                <w:caps/>
                <w:sz w:val="20"/>
                <w:szCs w:val="20"/>
              </w:rPr>
              <w:t>3 ЛОКАЛНИ ЕКОНОМСКИ РАЗВОЈ</w:t>
            </w:r>
          </w:p>
        </w:tc>
      </w:tr>
      <w:tr w:rsidR="00947C38" w:rsidRPr="00FD2BBF" w:rsidTr="00B00AE4">
        <w:trPr>
          <w:gridAfter w:val="1"/>
          <w:wAfter w:w="15" w:type="dxa"/>
        </w:trPr>
        <w:tc>
          <w:tcPr>
            <w:tcW w:w="4788" w:type="dxa"/>
            <w:vAlign w:val="center"/>
          </w:tcPr>
          <w:p w:rsidR="00947C38" w:rsidRPr="00FD2BBF" w:rsidRDefault="00947C38" w:rsidP="00B00AE4">
            <w:pPr>
              <w:tabs>
                <w:tab w:val="left" w:pos="8370"/>
              </w:tabs>
              <w:rPr>
                <w:rFonts w:ascii="Times New Roman" w:hAnsi="Times New Roman"/>
                <w:b w:val="0"/>
                <w:bCs/>
                <w:sz w:val="20"/>
                <w:szCs w:val="20"/>
              </w:rPr>
            </w:pPr>
            <w:r w:rsidRPr="00FD2BBF">
              <w:rPr>
                <w:rFonts w:ascii="Times New Roman" w:hAnsi="Times New Roman"/>
                <w:b w:val="0"/>
                <w:bCs/>
                <w:sz w:val="20"/>
                <w:szCs w:val="20"/>
              </w:rPr>
              <w:t>Шифра</w:t>
            </w:r>
          </w:p>
        </w:tc>
        <w:tc>
          <w:tcPr>
            <w:tcW w:w="5101" w:type="dxa"/>
            <w:gridSpan w:val="2"/>
            <w:vAlign w:val="center"/>
          </w:tcPr>
          <w:p w:rsidR="00947C38" w:rsidRPr="00FD2BBF" w:rsidRDefault="00947C38" w:rsidP="00B00AE4">
            <w:pPr>
              <w:tabs>
                <w:tab w:val="left" w:pos="8370"/>
              </w:tabs>
              <w:rPr>
                <w:rFonts w:ascii="Times New Roman" w:hAnsi="Times New Roman"/>
                <w:b w:val="0"/>
                <w:sz w:val="20"/>
                <w:szCs w:val="20"/>
              </w:rPr>
            </w:pPr>
            <w:r w:rsidRPr="00FD2BBF">
              <w:rPr>
                <w:rFonts w:ascii="Times New Roman" w:hAnsi="Times New Roman"/>
                <w:b w:val="0"/>
                <w:sz w:val="20"/>
                <w:szCs w:val="20"/>
              </w:rPr>
              <w:t>1501</w:t>
            </w:r>
          </w:p>
        </w:tc>
      </w:tr>
      <w:tr w:rsidR="00947C38" w:rsidRPr="00FD2BBF" w:rsidTr="00B00AE4">
        <w:trPr>
          <w:gridAfter w:val="1"/>
          <w:wAfter w:w="15" w:type="dxa"/>
        </w:trPr>
        <w:tc>
          <w:tcPr>
            <w:tcW w:w="4788" w:type="dxa"/>
            <w:vAlign w:val="center"/>
          </w:tcPr>
          <w:p w:rsidR="00947C38" w:rsidRPr="00FD2BBF" w:rsidRDefault="00947C38" w:rsidP="00B00AE4">
            <w:pPr>
              <w:tabs>
                <w:tab w:val="left" w:pos="8370"/>
              </w:tabs>
              <w:rPr>
                <w:rFonts w:ascii="Times New Roman" w:hAnsi="Times New Roman"/>
                <w:b w:val="0"/>
                <w:bCs/>
                <w:sz w:val="20"/>
                <w:szCs w:val="20"/>
              </w:rPr>
            </w:pPr>
            <w:r w:rsidRPr="00FD2BBF">
              <w:rPr>
                <w:rFonts w:ascii="Times New Roman" w:hAnsi="Times New Roman"/>
                <w:b w:val="0"/>
                <w:bCs/>
                <w:sz w:val="20"/>
                <w:szCs w:val="20"/>
              </w:rPr>
              <w:t>Сектор</w:t>
            </w:r>
          </w:p>
        </w:tc>
        <w:tc>
          <w:tcPr>
            <w:tcW w:w="5101" w:type="dxa"/>
            <w:gridSpan w:val="2"/>
            <w:vAlign w:val="center"/>
          </w:tcPr>
          <w:p w:rsidR="00947C38" w:rsidRPr="00FD2BBF" w:rsidRDefault="00947C38" w:rsidP="00B00AE4">
            <w:pPr>
              <w:tabs>
                <w:tab w:val="left" w:pos="8370"/>
              </w:tabs>
              <w:rPr>
                <w:rFonts w:ascii="Times New Roman" w:hAnsi="Times New Roman"/>
                <w:b w:val="0"/>
                <w:sz w:val="20"/>
                <w:szCs w:val="20"/>
              </w:rPr>
            </w:pPr>
            <w:r w:rsidRPr="00FD2BBF">
              <w:rPr>
                <w:rFonts w:ascii="Times New Roman" w:hAnsi="Times New Roman"/>
                <w:b w:val="0"/>
                <w:sz w:val="20"/>
                <w:szCs w:val="20"/>
              </w:rPr>
              <w:t>Економска и развојна политика</w:t>
            </w:r>
          </w:p>
        </w:tc>
      </w:tr>
      <w:tr w:rsidR="00947C38" w:rsidRPr="00FD2BBF" w:rsidTr="00B00AE4">
        <w:trPr>
          <w:gridAfter w:val="1"/>
          <w:wAfter w:w="15" w:type="dxa"/>
        </w:trPr>
        <w:tc>
          <w:tcPr>
            <w:tcW w:w="4788" w:type="dxa"/>
            <w:vAlign w:val="center"/>
          </w:tcPr>
          <w:p w:rsidR="00947C38" w:rsidRPr="00FD2BBF" w:rsidRDefault="00947C38" w:rsidP="00B00AE4">
            <w:pPr>
              <w:tabs>
                <w:tab w:val="left" w:pos="8370"/>
              </w:tabs>
              <w:rPr>
                <w:rFonts w:ascii="Times New Roman" w:hAnsi="Times New Roman"/>
                <w:b w:val="0"/>
                <w:bCs/>
                <w:sz w:val="20"/>
                <w:szCs w:val="20"/>
              </w:rPr>
            </w:pPr>
            <w:r w:rsidRPr="00FD2BBF">
              <w:rPr>
                <w:rFonts w:ascii="Times New Roman" w:hAnsi="Times New Roman"/>
                <w:b w:val="0"/>
                <w:sz w:val="20"/>
                <w:szCs w:val="20"/>
              </w:rPr>
              <w:t>Сврха</w:t>
            </w:r>
          </w:p>
        </w:tc>
        <w:tc>
          <w:tcPr>
            <w:tcW w:w="5101" w:type="dxa"/>
            <w:gridSpan w:val="2"/>
            <w:vAlign w:val="center"/>
          </w:tcPr>
          <w:p w:rsidR="00947C38" w:rsidRPr="00FD2BBF" w:rsidRDefault="00947C38" w:rsidP="00B00AE4">
            <w:pPr>
              <w:tabs>
                <w:tab w:val="left" w:pos="8370"/>
              </w:tabs>
              <w:rPr>
                <w:rFonts w:ascii="Times New Roman" w:hAnsi="Times New Roman"/>
                <w:b w:val="0"/>
                <w:sz w:val="20"/>
                <w:szCs w:val="20"/>
              </w:rPr>
            </w:pPr>
            <w:r w:rsidRPr="00FD2BBF">
              <w:rPr>
                <w:rFonts w:ascii="Times New Roman" w:hAnsi="Times New Roman"/>
                <w:b w:val="0"/>
                <w:sz w:val="20"/>
                <w:szCs w:val="20"/>
              </w:rPr>
              <w:t>Обезбеђивање стимулативног оквира за пословање и адекватног привредног амбијента за привлачење инвестиција</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hAnsi="Times New Roman"/>
                <w:b w:val="0"/>
                <w:sz w:val="20"/>
                <w:szCs w:val="20"/>
                <w:lang w:val="sr-Cyrl-CS"/>
              </w:rPr>
              <w:t>Назив буџетског корисника/Организационе јединице</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hAnsi="Times New Roman"/>
                <w:b w:val="0"/>
                <w:sz w:val="20"/>
                <w:szCs w:val="20"/>
                <w:lang w:val="sr-Cyrl-CS"/>
              </w:rPr>
              <w:t>Буџет општине Ћићевац/Општинска управа</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hAnsi="Times New Roman"/>
                <w:b w:val="0"/>
                <w:sz w:val="20"/>
                <w:szCs w:val="20"/>
              </w:rPr>
            </w:pPr>
            <w:r w:rsidRPr="00FD2BBF">
              <w:rPr>
                <w:rFonts w:ascii="Times New Roman" w:hAnsi="Times New Roman"/>
                <w:b w:val="0"/>
                <w:sz w:val="20"/>
                <w:szCs w:val="20"/>
              </w:rPr>
              <w:t>Лице одговорно за реализацију програма:</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hAnsi="Times New Roman"/>
                <w:b w:val="0"/>
                <w:sz w:val="20"/>
                <w:szCs w:val="20"/>
                <w:lang w:val="sr-Cyrl-CS"/>
              </w:rPr>
              <w:t>Драгана Радосављевић1</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hAnsi="Times New Roman"/>
                <w:b w:val="0"/>
                <w:sz w:val="20"/>
                <w:szCs w:val="20"/>
              </w:rPr>
              <w:t>Веза програма са стратегијом:</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 xml:space="preserve">Стратегија одрживог развоја општине Ћићевац 2013 до </w:t>
            </w:r>
            <w:r w:rsidRPr="00FD2BBF">
              <w:rPr>
                <w:rFonts w:ascii="Times New Roman" w:eastAsia="Calibri" w:hAnsi="Times New Roman"/>
                <w:b w:val="0"/>
                <w:sz w:val="20"/>
                <w:szCs w:val="20"/>
              </w:rPr>
              <w:lastRenderedPageBreak/>
              <w:t>2022. године</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hAnsi="Times New Roman"/>
                <w:b w:val="0"/>
                <w:sz w:val="20"/>
                <w:szCs w:val="20"/>
              </w:rPr>
            </w:pPr>
            <w:r w:rsidRPr="00FD2BBF">
              <w:rPr>
                <w:rFonts w:ascii="Times New Roman" w:hAnsi="Times New Roman"/>
                <w:b w:val="0"/>
                <w:sz w:val="20"/>
                <w:szCs w:val="20"/>
              </w:rPr>
              <w:lastRenderedPageBreak/>
              <w:t>Назив програмске активности:</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Финансијска подршка локалном економском развоју</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hAnsi="Times New Roman"/>
                <w:b w:val="0"/>
                <w:sz w:val="20"/>
                <w:szCs w:val="20"/>
              </w:rPr>
            </w:pPr>
            <w:r w:rsidRPr="00FD2BBF">
              <w:rPr>
                <w:rFonts w:ascii="Times New Roman" w:hAnsi="Times New Roman"/>
                <w:b w:val="0"/>
                <w:sz w:val="20"/>
                <w:szCs w:val="20"/>
              </w:rPr>
              <w:t>Шифра програмске активности:</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ПА 0005</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hAnsi="Times New Roman"/>
                <w:b w:val="0"/>
                <w:sz w:val="20"/>
                <w:szCs w:val="20"/>
              </w:rPr>
            </w:pPr>
            <w:r w:rsidRPr="00FD2BBF">
              <w:rPr>
                <w:rFonts w:ascii="Times New Roman" w:hAnsi="Times New Roman"/>
                <w:b w:val="0"/>
                <w:sz w:val="20"/>
                <w:szCs w:val="20"/>
              </w:rPr>
              <w:t>Назив пројекта:</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Јавни радови</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Опис/значај пројекта:</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Јавни радови се организују у циљу запошљавања теже запошљивих незапослених лица и лица у стању социјалне потребе. Средства намењена за јавне радове користе се за накнаду трошкова зарада запослених лица укључених у јавне радове, трошкове спровођења јавних радова и трошкове превоза. Области у којима се организују јавни радови су области социјалних и хуманитарних делатности, одржавања и обнављања јавне инфраструктуре и одржавања и заштите животне средине и природе. У плану је ангажовање 50 радника на период од 6 месеца.</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Циљ пројекта:</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 xml:space="preserve"> Повећање запослености на територији општине Ћићевац</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Индикатор:</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Број становника запослених на новим радним местима</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Временски оквир:</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6 месеца</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Правни основ програма:</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 xml:space="preserve">Закон о запошљавању и осигурању за случај незапослености („Сл. гласник РС“ бр. 36/09 и 88/10) </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Приоритет програма:</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А) законски обавезан б) висок  ц) средњи  д) низак</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Ризици оставарења пројекта:</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Недостатак финансијских средстава</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Буџет пројекта:</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конто: 464 000- 10.000.000,00 динара, 5.000.000 буџет општине и 5.000.000 НСЗ</w:t>
            </w:r>
          </w:p>
        </w:tc>
      </w:tr>
      <w:tr w:rsidR="00947C38" w:rsidRPr="00FD2BBF" w:rsidTr="00B00AE4">
        <w:trPr>
          <w:gridAfter w:val="1"/>
          <w:wAfter w:w="15" w:type="dxa"/>
        </w:trPr>
        <w:tc>
          <w:tcPr>
            <w:tcW w:w="4788" w:type="dxa"/>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Резултати пројекта:</w:t>
            </w:r>
          </w:p>
        </w:tc>
        <w:tc>
          <w:tcPr>
            <w:tcW w:w="5101" w:type="dxa"/>
            <w:gridSpan w:val="2"/>
            <w:vAlign w:val="center"/>
          </w:tcPr>
          <w:p w:rsidR="00947C38" w:rsidRPr="00FD2BBF" w:rsidRDefault="00947C38" w:rsidP="00B00AE4">
            <w:pPr>
              <w:tabs>
                <w:tab w:val="left" w:pos="3675"/>
                <w:tab w:val="left" w:pos="8370"/>
              </w:tabs>
              <w:rPr>
                <w:rFonts w:ascii="Times New Roman" w:eastAsia="Calibri" w:hAnsi="Times New Roman"/>
                <w:b w:val="0"/>
                <w:sz w:val="20"/>
                <w:szCs w:val="20"/>
              </w:rPr>
            </w:pPr>
            <w:r w:rsidRPr="00FD2BBF">
              <w:rPr>
                <w:rFonts w:ascii="Times New Roman" w:eastAsia="Calibri" w:hAnsi="Times New Roman"/>
                <w:b w:val="0"/>
                <w:sz w:val="20"/>
                <w:szCs w:val="20"/>
              </w:rPr>
              <w:t>Запослено 40 лица са евиденције НСЗ,  а по Плану поступног увођења родноодговорног буџетирања за 2018. годину.</w:t>
            </w:r>
          </w:p>
        </w:tc>
      </w:tr>
    </w:tbl>
    <w:p w:rsidR="00947C38" w:rsidRDefault="00947C38" w:rsidP="00947C38">
      <w:pPr>
        <w:pStyle w:val="NoSpacing"/>
        <w:jc w:val="center"/>
        <w:rPr>
          <w:rFonts w:ascii="Times New Roman" w:hAnsi="Times New Roman"/>
          <w:b/>
          <w:sz w:val="20"/>
          <w:szCs w:val="20"/>
        </w:rPr>
      </w:pPr>
    </w:p>
    <w:p w:rsidR="00947C38" w:rsidRPr="00B665D3" w:rsidRDefault="00947C38" w:rsidP="00947C38">
      <w:pPr>
        <w:pStyle w:val="NoSpacing"/>
        <w:rPr>
          <w:rFonts w:ascii="Times New Roman" w:hAnsi="Times New Roman"/>
          <w:sz w:val="20"/>
          <w:szCs w:val="20"/>
          <w:lang w:val="sr-Cyrl-CS"/>
        </w:rPr>
      </w:pPr>
      <w:r w:rsidRPr="00534FE1">
        <w:rPr>
          <w:rFonts w:ascii="Times New Roman" w:hAnsi="Times New Roman"/>
          <w:b/>
          <w:szCs w:val="20"/>
        </w:rPr>
        <w:t>139.</w:t>
      </w:r>
      <w:r w:rsidRPr="00B665D3">
        <w:rPr>
          <w:rFonts w:ascii="Times New Roman" w:hAnsi="Times New Roman"/>
          <w:sz w:val="20"/>
          <w:szCs w:val="20"/>
          <w:lang w:val="sr-Cyrl-CS"/>
        </w:rPr>
        <w:t xml:space="preserve">                                                       </w:t>
      </w:r>
    </w:p>
    <w:p w:rsidR="00947C38" w:rsidRPr="00B665D3" w:rsidRDefault="00947C38" w:rsidP="00947C38">
      <w:pPr>
        <w:ind w:firstLine="720"/>
        <w:jc w:val="both"/>
        <w:rPr>
          <w:rFonts w:ascii="Times New Roman" w:hAnsi="Times New Roman"/>
          <w:b w:val="0"/>
          <w:sz w:val="20"/>
          <w:lang w:val="sr-Cyrl-CS"/>
        </w:rPr>
      </w:pPr>
      <w:r w:rsidRPr="00B665D3">
        <w:rPr>
          <w:rFonts w:ascii="Times New Roman" w:hAnsi="Times New Roman"/>
          <w:b w:val="0"/>
          <w:sz w:val="20"/>
          <w:lang w:val="sr-Cyrl-CS"/>
        </w:rPr>
        <w:t>На основу члана 32. став 1. тачка 4. Закона о локалној самоуправи ( ''Сл.гласник РС'', бр.129/07 и 83/14- др. закон, 101/16- др. закон) и члан</w:t>
      </w:r>
      <w:r w:rsidRPr="00B665D3">
        <w:rPr>
          <w:rFonts w:ascii="Times New Roman" w:hAnsi="Times New Roman"/>
          <w:b w:val="0"/>
          <w:sz w:val="20"/>
        </w:rPr>
        <w:t>a</w:t>
      </w:r>
      <w:r w:rsidRPr="00B665D3">
        <w:rPr>
          <w:rFonts w:ascii="Times New Roman" w:hAnsi="Times New Roman"/>
          <w:b w:val="0"/>
          <w:sz w:val="20"/>
          <w:lang w:val="sr-Cyrl-CS"/>
        </w:rPr>
        <w:t xml:space="preserve"> 15. став 1. тачка 1. и члана 33. став 1. тачка 4. Статута општине Ћићевац (''Сл. лист општине Ћићевац'', бр. </w:t>
      </w:r>
      <w:r w:rsidRPr="00B665D3">
        <w:rPr>
          <w:rFonts w:ascii="Times New Roman" w:hAnsi="Times New Roman"/>
          <w:b w:val="0"/>
          <w:sz w:val="20"/>
        </w:rPr>
        <w:t>17</w:t>
      </w:r>
      <w:r w:rsidRPr="00B665D3">
        <w:rPr>
          <w:rFonts w:ascii="Times New Roman" w:hAnsi="Times New Roman"/>
          <w:b w:val="0"/>
          <w:sz w:val="20"/>
          <w:lang w:val="sr-Cyrl-CS"/>
        </w:rPr>
        <w:t>/</w:t>
      </w:r>
      <w:r w:rsidRPr="00B665D3">
        <w:rPr>
          <w:rFonts w:ascii="Times New Roman" w:hAnsi="Times New Roman"/>
          <w:b w:val="0"/>
          <w:sz w:val="20"/>
        </w:rPr>
        <w:t>13</w:t>
      </w:r>
      <w:r w:rsidRPr="00B665D3">
        <w:rPr>
          <w:rFonts w:ascii="Times New Roman" w:hAnsi="Times New Roman"/>
          <w:b w:val="0"/>
          <w:sz w:val="20"/>
          <w:lang w:val="sr-Cyrl-CS"/>
        </w:rPr>
        <w:t xml:space="preserve">- </w:t>
      </w:r>
      <w:r w:rsidRPr="00B665D3">
        <w:rPr>
          <w:rFonts w:ascii="Times New Roman" w:hAnsi="Times New Roman"/>
          <w:b w:val="0"/>
          <w:sz w:val="20"/>
        </w:rPr>
        <w:t>пречишћен текст</w:t>
      </w:r>
      <w:r w:rsidRPr="00B665D3">
        <w:rPr>
          <w:rFonts w:ascii="Times New Roman" w:hAnsi="Times New Roman"/>
          <w:b w:val="0"/>
          <w:sz w:val="20"/>
          <w:lang w:val="sr-Cyrl-CS"/>
        </w:rPr>
        <w:t xml:space="preserve">, бр. </w:t>
      </w:r>
      <w:r w:rsidRPr="00B665D3">
        <w:rPr>
          <w:rFonts w:ascii="Times New Roman" w:hAnsi="Times New Roman"/>
          <w:b w:val="0"/>
          <w:sz w:val="20"/>
        </w:rPr>
        <w:t>22</w:t>
      </w:r>
      <w:r w:rsidRPr="00B665D3">
        <w:rPr>
          <w:rFonts w:ascii="Times New Roman" w:hAnsi="Times New Roman"/>
          <w:b w:val="0"/>
          <w:sz w:val="20"/>
          <w:lang w:val="sr-Cyrl-CS"/>
        </w:rPr>
        <w:t>/1</w:t>
      </w:r>
      <w:r w:rsidRPr="00B665D3">
        <w:rPr>
          <w:rFonts w:ascii="Times New Roman" w:hAnsi="Times New Roman"/>
          <w:b w:val="0"/>
          <w:sz w:val="20"/>
        </w:rPr>
        <w:t>3 и бр. 10/15</w:t>
      </w:r>
      <w:r w:rsidRPr="00B665D3">
        <w:rPr>
          <w:rFonts w:ascii="Times New Roman" w:hAnsi="Times New Roman"/>
          <w:b w:val="0"/>
          <w:sz w:val="20"/>
          <w:lang w:val="sr-Cyrl-CS"/>
        </w:rPr>
        <w:t>), Скупштина општине Ћићевац на 25. седници, одржаној 18.12.201</w:t>
      </w:r>
      <w:r w:rsidRPr="00B665D3">
        <w:rPr>
          <w:rFonts w:ascii="Times New Roman" w:hAnsi="Times New Roman"/>
          <w:b w:val="0"/>
          <w:sz w:val="20"/>
        </w:rPr>
        <w:t>7</w:t>
      </w:r>
      <w:r w:rsidRPr="00B665D3">
        <w:rPr>
          <w:rFonts w:ascii="Times New Roman" w:hAnsi="Times New Roman"/>
          <w:b w:val="0"/>
          <w:sz w:val="20"/>
          <w:lang w:val="sr-Cyrl-CS"/>
        </w:rPr>
        <w:t>. године</w:t>
      </w:r>
      <w:r w:rsidRPr="00B665D3">
        <w:rPr>
          <w:rFonts w:ascii="Times New Roman" w:hAnsi="Times New Roman"/>
          <w:b w:val="0"/>
          <w:sz w:val="20"/>
        </w:rPr>
        <w:t>,</w:t>
      </w:r>
      <w:r w:rsidRPr="00B665D3">
        <w:rPr>
          <w:rFonts w:ascii="Times New Roman" w:hAnsi="Times New Roman"/>
          <w:b w:val="0"/>
          <w:sz w:val="20"/>
          <w:lang w:val="sr-Cyrl-CS"/>
        </w:rPr>
        <w:t xml:space="preserve"> донела је</w:t>
      </w:r>
    </w:p>
    <w:p w:rsidR="00947C38" w:rsidRPr="00B665D3" w:rsidRDefault="00947C38" w:rsidP="00947C38">
      <w:pPr>
        <w:tabs>
          <w:tab w:val="left" w:pos="4982"/>
        </w:tabs>
        <w:jc w:val="center"/>
        <w:rPr>
          <w:rFonts w:ascii="Times New Roman" w:hAnsi="Times New Roman"/>
          <w:b w:val="0"/>
          <w:sz w:val="20"/>
          <w:lang w:val="sr-Cyrl-CS"/>
        </w:rPr>
      </w:pPr>
    </w:p>
    <w:p w:rsidR="00947C38" w:rsidRPr="00B665D3" w:rsidRDefault="00947C38" w:rsidP="00947C38">
      <w:pPr>
        <w:tabs>
          <w:tab w:val="left" w:pos="4982"/>
        </w:tabs>
        <w:jc w:val="center"/>
        <w:rPr>
          <w:rFonts w:ascii="Times New Roman" w:hAnsi="Times New Roman"/>
          <w:sz w:val="22"/>
          <w:lang w:val="sr-Cyrl-CS"/>
        </w:rPr>
      </w:pPr>
      <w:r w:rsidRPr="00B665D3">
        <w:rPr>
          <w:rFonts w:ascii="Times New Roman" w:hAnsi="Times New Roman"/>
          <w:sz w:val="22"/>
          <w:lang w:val="sr-Cyrl-CS"/>
        </w:rPr>
        <w:t xml:space="preserve">ПРОГРАМА РАЗВОЈА </w:t>
      </w:r>
    </w:p>
    <w:p w:rsidR="00947C38" w:rsidRPr="00B665D3" w:rsidRDefault="00947C38" w:rsidP="00947C38">
      <w:pPr>
        <w:tabs>
          <w:tab w:val="left" w:pos="4982"/>
        </w:tabs>
        <w:jc w:val="center"/>
        <w:rPr>
          <w:rFonts w:ascii="Times New Roman" w:hAnsi="Times New Roman"/>
          <w:sz w:val="20"/>
        </w:rPr>
      </w:pPr>
      <w:r w:rsidRPr="00B665D3">
        <w:rPr>
          <w:rFonts w:ascii="Times New Roman" w:hAnsi="Times New Roman"/>
          <w:sz w:val="20"/>
          <w:lang w:val="sr-Cyrl-CS"/>
        </w:rPr>
        <w:t>ОПШТИНЕ ЋИЋЕВАЦ</w:t>
      </w:r>
      <w:r w:rsidRPr="00B665D3">
        <w:rPr>
          <w:rFonts w:ascii="Times New Roman" w:hAnsi="Times New Roman"/>
          <w:sz w:val="20"/>
          <w:lang w:val="ru-RU"/>
        </w:rPr>
        <w:t xml:space="preserve"> </w:t>
      </w:r>
      <w:r w:rsidRPr="00B665D3">
        <w:rPr>
          <w:rFonts w:ascii="Times New Roman" w:hAnsi="Times New Roman"/>
          <w:sz w:val="20"/>
          <w:lang w:val="sr-Cyrl-CS"/>
        </w:rPr>
        <w:t>ЗА 201</w:t>
      </w:r>
      <w:r w:rsidRPr="00B665D3">
        <w:rPr>
          <w:rFonts w:ascii="Times New Roman" w:hAnsi="Times New Roman"/>
          <w:sz w:val="20"/>
        </w:rPr>
        <w:t>8</w:t>
      </w:r>
      <w:r w:rsidRPr="00B665D3">
        <w:rPr>
          <w:rFonts w:ascii="Times New Roman" w:hAnsi="Times New Roman"/>
          <w:sz w:val="20"/>
          <w:lang w:val="sr-Cyrl-CS"/>
        </w:rPr>
        <w:t>. ГОДИНУ</w:t>
      </w:r>
    </w:p>
    <w:p w:rsidR="00947C38" w:rsidRPr="00B665D3" w:rsidRDefault="00947C38" w:rsidP="00947C38">
      <w:pPr>
        <w:tabs>
          <w:tab w:val="left" w:pos="4982"/>
        </w:tabs>
        <w:jc w:val="center"/>
        <w:rPr>
          <w:rFonts w:ascii="Times New Roman" w:hAnsi="Times New Roman"/>
          <w:sz w:val="20"/>
          <w:lang w:val="sr-Cyrl-CS"/>
        </w:rPr>
      </w:pPr>
      <w:r w:rsidRPr="00B665D3">
        <w:rPr>
          <w:rFonts w:ascii="Times New Roman" w:hAnsi="Times New Roman"/>
          <w:sz w:val="20"/>
          <w:lang w:val="sr-Cyrl-CS"/>
        </w:rPr>
        <w:t xml:space="preserve"> СА ПРОЈЕКЦИЈОМ ЗА 201</w:t>
      </w:r>
      <w:r w:rsidRPr="00B665D3">
        <w:rPr>
          <w:rFonts w:ascii="Times New Roman" w:hAnsi="Times New Roman"/>
          <w:sz w:val="20"/>
        </w:rPr>
        <w:t>9</w:t>
      </w:r>
      <w:r w:rsidRPr="00B665D3">
        <w:rPr>
          <w:rFonts w:ascii="Times New Roman" w:hAnsi="Times New Roman"/>
          <w:sz w:val="20"/>
          <w:lang w:val="sr-Cyrl-CS"/>
        </w:rPr>
        <w:t>. И 20</w:t>
      </w:r>
      <w:r w:rsidRPr="00B665D3">
        <w:rPr>
          <w:rFonts w:ascii="Times New Roman" w:hAnsi="Times New Roman"/>
          <w:sz w:val="20"/>
        </w:rPr>
        <w:t>20</w:t>
      </w:r>
      <w:r w:rsidRPr="00B665D3">
        <w:rPr>
          <w:rFonts w:ascii="Times New Roman" w:hAnsi="Times New Roman"/>
          <w:sz w:val="20"/>
          <w:lang w:val="sr-Cyrl-CS"/>
        </w:rPr>
        <w:t>.</w:t>
      </w:r>
      <w:r w:rsidRPr="00B665D3">
        <w:rPr>
          <w:rFonts w:ascii="Times New Roman" w:hAnsi="Times New Roman"/>
          <w:sz w:val="20"/>
        </w:rPr>
        <w:t xml:space="preserve"> </w:t>
      </w:r>
      <w:r w:rsidRPr="00B665D3">
        <w:rPr>
          <w:rFonts w:ascii="Times New Roman" w:hAnsi="Times New Roman"/>
          <w:sz w:val="20"/>
          <w:lang w:val="sr-Cyrl-CS"/>
        </w:rPr>
        <w:t>ГОДИНУ</w:t>
      </w:r>
    </w:p>
    <w:p w:rsidR="00947C38" w:rsidRPr="00D10279" w:rsidRDefault="00947C38" w:rsidP="00947C38">
      <w:pPr>
        <w:tabs>
          <w:tab w:val="left" w:pos="4982"/>
        </w:tabs>
        <w:jc w:val="both"/>
        <w:rPr>
          <w:rFonts w:ascii="Times New Roman" w:hAnsi="Times New Roman"/>
          <w:b w:val="0"/>
          <w:sz w:val="8"/>
          <w:lang w:val="sr-Cyrl-CS"/>
        </w:rPr>
      </w:pP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Уставом Републике Србије установљен је концепт уређења система локалне самоуправе, а Законом о локалној самоуправи општина се дефинише као територијална јединица у којој се остварује локална самоуправа. Законом о локалној самоуправи је као примарна надлежност локалне самоуправе наведена израда и усвајање програма развоја општине.</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Статутом општине Ћићевац у члановима 15. и 33. предвиђено је да општина преко својих органа, у складу са законом, доноси Програм развоја општине. Програм развоја општине Ћићевац за 201</w:t>
      </w:r>
      <w:r w:rsidRPr="00B665D3">
        <w:rPr>
          <w:rFonts w:ascii="Times New Roman" w:hAnsi="Times New Roman"/>
          <w:b w:val="0"/>
          <w:sz w:val="20"/>
        </w:rPr>
        <w:t>8</w:t>
      </w:r>
      <w:r w:rsidRPr="00B665D3">
        <w:rPr>
          <w:rFonts w:ascii="Times New Roman" w:hAnsi="Times New Roman"/>
          <w:b w:val="0"/>
          <w:sz w:val="20"/>
          <w:lang w:val="sr-Cyrl-CS"/>
        </w:rPr>
        <w:t>. годину са пројекцијом за 201</w:t>
      </w:r>
      <w:r w:rsidRPr="00B665D3">
        <w:rPr>
          <w:rFonts w:ascii="Times New Roman" w:hAnsi="Times New Roman"/>
          <w:b w:val="0"/>
          <w:sz w:val="20"/>
        </w:rPr>
        <w:t>9</w:t>
      </w:r>
      <w:r w:rsidRPr="00B665D3">
        <w:rPr>
          <w:rFonts w:ascii="Times New Roman" w:hAnsi="Times New Roman"/>
          <w:b w:val="0"/>
          <w:sz w:val="20"/>
          <w:lang w:val="sr-Cyrl-CS"/>
        </w:rPr>
        <w:t>. и 20</w:t>
      </w:r>
      <w:r w:rsidRPr="00B665D3">
        <w:rPr>
          <w:rFonts w:ascii="Times New Roman" w:hAnsi="Times New Roman"/>
          <w:b w:val="0"/>
          <w:sz w:val="20"/>
        </w:rPr>
        <w:t>20</w:t>
      </w:r>
      <w:r w:rsidRPr="00B665D3">
        <w:rPr>
          <w:rFonts w:ascii="Times New Roman" w:hAnsi="Times New Roman"/>
          <w:b w:val="0"/>
          <w:sz w:val="20"/>
          <w:lang w:val="sr-Cyrl-CS"/>
        </w:rPr>
        <w:t>. годину, представља континуитет досадашњих мера и активности започетих у претходном периоду.</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У припреми Програма развоја остварена је сарадња са месним заједницама,</w:t>
      </w:r>
      <w:r w:rsidRPr="00B665D3">
        <w:rPr>
          <w:rFonts w:ascii="Times New Roman" w:hAnsi="Times New Roman"/>
          <w:b w:val="0"/>
          <w:sz w:val="20"/>
          <w:lang w:val="ru-RU"/>
        </w:rPr>
        <w:t xml:space="preserve"> </w:t>
      </w:r>
      <w:r w:rsidRPr="00B665D3">
        <w:rPr>
          <w:rFonts w:ascii="Times New Roman" w:hAnsi="Times New Roman"/>
          <w:b w:val="0"/>
          <w:sz w:val="20"/>
          <w:lang w:val="sr-Cyrl-CS"/>
        </w:rPr>
        <w:t>јавним предузећима и установама. Програм развоја подељен је у више поглавља од којих је свако посвећено једној области полазећи од актуелног степена развоја појединих области и уважавајући принципе равномерног и уравнотеженог развоја целог подручја општине.</w:t>
      </w:r>
    </w:p>
    <w:p w:rsidR="00947C38" w:rsidRPr="00B665D3" w:rsidRDefault="00947C38" w:rsidP="00947C38">
      <w:pPr>
        <w:tabs>
          <w:tab w:val="left" w:pos="720"/>
          <w:tab w:val="left" w:pos="4982"/>
        </w:tabs>
        <w:jc w:val="both"/>
        <w:rPr>
          <w:rFonts w:ascii="Times New Roman" w:hAnsi="Times New Roman"/>
          <w:b w:val="0"/>
          <w:sz w:val="20"/>
          <w:lang w:val="ru-RU"/>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r>
      <w:r w:rsidRPr="00B665D3">
        <w:rPr>
          <w:rFonts w:ascii="Times New Roman" w:hAnsi="Times New Roman"/>
          <w:b w:val="0"/>
          <w:sz w:val="20"/>
          <w:lang w:val="ru-RU"/>
        </w:rPr>
        <w:t>Реализацију Програма развоја могуће је остварити средствима из буџета општине, средствима која обезбеђује републички буџет преко одговарајућих министарстава и фондова, средствима јавних предузећа, установа, месних заједница, средствима из донација и других извора.</w:t>
      </w:r>
    </w:p>
    <w:p w:rsidR="00947C38" w:rsidRPr="00D10279" w:rsidRDefault="00947C38" w:rsidP="00947C38">
      <w:pPr>
        <w:tabs>
          <w:tab w:val="left" w:pos="4982"/>
        </w:tabs>
        <w:jc w:val="both"/>
        <w:rPr>
          <w:rFonts w:ascii="Times New Roman" w:hAnsi="Times New Roman"/>
          <w:b w:val="0"/>
          <w:sz w:val="8"/>
          <w:lang w:val="sr-Cyrl-CS"/>
        </w:rPr>
      </w:pPr>
    </w:p>
    <w:p w:rsidR="00947C38" w:rsidRPr="00B665D3" w:rsidRDefault="00947C38" w:rsidP="00947C38">
      <w:pPr>
        <w:pStyle w:val="Heading1"/>
        <w:numPr>
          <w:ilvl w:val="0"/>
          <w:numId w:val="28"/>
        </w:numPr>
        <w:tabs>
          <w:tab w:val="clear" w:pos="1440"/>
          <w:tab w:val="left" w:pos="0"/>
        </w:tabs>
        <w:suppressAutoHyphens/>
        <w:ind w:left="0"/>
        <w:jc w:val="left"/>
        <w:rPr>
          <w:rFonts w:ascii="Times New Roman" w:hAnsi="Times New Roman"/>
          <w:b w:val="0"/>
          <w:sz w:val="20"/>
        </w:rPr>
      </w:pPr>
      <w:r w:rsidRPr="00B665D3">
        <w:rPr>
          <w:rFonts w:ascii="Times New Roman" w:hAnsi="Times New Roman"/>
          <w:b w:val="0"/>
          <w:sz w:val="20"/>
        </w:rPr>
        <w:t>1. ОПШТИ  ПОДАЦИ</w:t>
      </w:r>
    </w:p>
    <w:p w:rsidR="00947C38" w:rsidRPr="00B665D3" w:rsidRDefault="00947C38" w:rsidP="00947C38">
      <w:pPr>
        <w:rPr>
          <w:rFonts w:ascii="Times New Roman" w:hAnsi="Times New Roman"/>
          <w:b w:val="0"/>
          <w:sz w:val="20"/>
          <w:lang w:val="sr-Cyrl-CS" w:eastAsia="ar-SA"/>
        </w:rPr>
      </w:pPr>
      <w:r w:rsidRPr="00B665D3">
        <w:rPr>
          <w:rFonts w:ascii="Times New Roman" w:hAnsi="Times New Roman"/>
          <w:b w:val="0"/>
          <w:sz w:val="20"/>
          <w:lang w:val="sr-Cyrl-CS" w:eastAsia="ar-SA"/>
        </w:rPr>
        <w:t xml:space="preserve">Површина </w:t>
      </w:r>
      <w:r w:rsidRPr="00B665D3">
        <w:rPr>
          <w:rFonts w:ascii="Times New Roman" w:hAnsi="Times New Roman"/>
          <w:b w:val="0"/>
          <w:sz w:val="20"/>
          <w:lang w:val="ru-RU" w:eastAsia="ar-SA"/>
        </w:rPr>
        <w:tab/>
      </w:r>
      <w:r w:rsidRPr="00B665D3">
        <w:rPr>
          <w:rFonts w:ascii="Times New Roman" w:hAnsi="Times New Roman"/>
          <w:b w:val="0"/>
          <w:sz w:val="20"/>
          <w:lang w:val="sr-Cyrl-CS" w:eastAsia="ar-SA"/>
        </w:rPr>
        <w:t xml:space="preserve"> </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t xml:space="preserve">         </w:t>
      </w:r>
      <w:r w:rsidRPr="00B665D3">
        <w:rPr>
          <w:rFonts w:ascii="Times New Roman" w:hAnsi="Times New Roman"/>
          <w:b w:val="0"/>
          <w:sz w:val="20"/>
          <w:lang w:eastAsia="ar-SA"/>
        </w:rPr>
        <w:t xml:space="preserve">  </w:t>
      </w:r>
      <w:r w:rsidRPr="00B665D3">
        <w:rPr>
          <w:rFonts w:ascii="Times New Roman" w:hAnsi="Times New Roman"/>
          <w:b w:val="0"/>
          <w:sz w:val="20"/>
          <w:lang w:val="sr-Cyrl-CS" w:eastAsia="ar-SA"/>
        </w:rPr>
        <w:t xml:space="preserve"> 124 км</w:t>
      </w:r>
      <w:r w:rsidRPr="00B665D3">
        <w:rPr>
          <w:rFonts w:ascii="Times New Roman" w:hAnsi="Times New Roman"/>
          <w:b w:val="0"/>
          <w:sz w:val="20"/>
          <w:vertAlign w:val="superscript"/>
          <w:lang w:val="sr-Cyrl-CS" w:eastAsia="ar-SA"/>
        </w:rPr>
        <w:t>2</w:t>
      </w:r>
      <w:r w:rsidRPr="00B665D3">
        <w:rPr>
          <w:rFonts w:ascii="Times New Roman" w:hAnsi="Times New Roman"/>
          <w:b w:val="0"/>
          <w:sz w:val="20"/>
          <w:lang w:val="sr-Cyrl-CS" w:eastAsia="ar-SA"/>
        </w:rPr>
        <w:t xml:space="preserve">  </w:t>
      </w:r>
    </w:p>
    <w:p w:rsidR="00947C38" w:rsidRPr="00B665D3" w:rsidRDefault="00947C38" w:rsidP="00947C38">
      <w:pPr>
        <w:rPr>
          <w:rFonts w:ascii="Times New Roman" w:hAnsi="Times New Roman"/>
          <w:b w:val="0"/>
          <w:sz w:val="20"/>
          <w:lang w:eastAsia="ar-SA"/>
        </w:rPr>
      </w:pPr>
      <w:r w:rsidRPr="00B665D3">
        <w:rPr>
          <w:rFonts w:ascii="Times New Roman" w:hAnsi="Times New Roman"/>
          <w:b w:val="0"/>
          <w:sz w:val="20"/>
          <w:lang w:val="sr-Cyrl-CS" w:eastAsia="ar-SA"/>
        </w:rPr>
        <w:t xml:space="preserve">Број становника (укупно, попис 2011. год.) </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eastAsia="ar-SA"/>
        </w:rPr>
        <w:t xml:space="preserve"> </w:t>
      </w:r>
      <w:r w:rsidRPr="00B665D3">
        <w:rPr>
          <w:rFonts w:ascii="Times New Roman" w:hAnsi="Times New Roman"/>
          <w:b w:val="0"/>
          <w:sz w:val="20"/>
          <w:lang w:val="sr-Cyrl-CS" w:eastAsia="ar-SA"/>
        </w:rPr>
        <w:t xml:space="preserve">  </w:t>
      </w:r>
      <w:r w:rsidRPr="00B665D3">
        <w:rPr>
          <w:rFonts w:ascii="Times New Roman" w:hAnsi="Times New Roman"/>
          <w:b w:val="0"/>
          <w:sz w:val="20"/>
          <w:lang w:eastAsia="ar-SA"/>
        </w:rPr>
        <w:t xml:space="preserve">        9.871</w:t>
      </w:r>
    </w:p>
    <w:p w:rsidR="00947C38" w:rsidRPr="00B665D3" w:rsidRDefault="00947C38" w:rsidP="00947C38">
      <w:pPr>
        <w:rPr>
          <w:rFonts w:ascii="Times New Roman" w:hAnsi="Times New Roman"/>
          <w:b w:val="0"/>
          <w:sz w:val="20"/>
          <w:lang w:val="sr-Cyrl-CS" w:eastAsia="ar-SA"/>
        </w:rPr>
      </w:pPr>
      <w:r w:rsidRPr="00B665D3">
        <w:rPr>
          <w:rFonts w:ascii="Times New Roman" w:hAnsi="Times New Roman"/>
          <w:b w:val="0"/>
          <w:sz w:val="20"/>
          <w:lang w:val="sr-Cyrl-CS" w:eastAsia="ar-SA"/>
        </w:rPr>
        <w:t>Број месних заједница</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t xml:space="preserve">                 </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t>10</w:t>
      </w:r>
    </w:p>
    <w:p w:rsidR="00947C38" w:rsidRPr="00B665D3" w:rsidRDefault="00947C38" w:rsidP="00947C38">
      <w:pPr>
        <w:rPr>
          <w:rFonts w:ascii="Times New Roman" w:hAnsi="Times New Roman"/>
          <w:b w:val="0"/>
          <w:sz w:val="20"/>
          <w:lang w:val="sr-Cyrl-CS" w:eastAsia="ar-SA"/>
        </w:rPr>
      </w:pPr>
      <w:r w:rsidRPr="00B665D3">
        <w:rPr>
          <w:rFonts w:ascii="Times New Roman" w:hAnsi="Times New Roman"/>
          <w:b w:val="0"/>
          <w:sz w:val="20"/>
          <w:lang w:val="sr-Cyrl-CS" w:eastAsia="ar-SA"/>
        </w:rPr>
        <w:t xml:space="preserve">Број насеља </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t xml:space="preserve">     </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t>10</w:t>
      </w:r>
    </w:p>
    <w:p w:rsidR="00947C38" w:rsidRPr="00B665D3" w:rsidRDefault="00947C38" w:rsidP="00947C38">
      <w:pPr>
        <w:rPr>
          <w:rFonts w:ascii="Times New Roman" w:hAnsi="Times New Roman"/>
          <w:b w:val="0"/>
          <w:sz w:val="20"/>
          <w:lang w:val="sr-Cyrl-CS" w:eastAsia="ar-SA"/>
        </w:rPr>
      </w:pPr>
      <w:r w:rsidRPr="00B665D3">
        <w:rPr>
          <w:rFonts w:ascii="Times New Roman" w:hAnsi="Times New Roman"/>
          <w:b w:val="0"/>
          <w:sz w:val="20"/>
          <w:lang w:val="sr-Cyrl-CS" w:eastAsia="ar-SA"/>
        </w:rPr>
        <w:t xml:space="preserve">Број катастарских општина </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t>12</w:t>
      </w:r>
    </w:p>
    <w:p w:rsidR="00947C38" w:rsidRPr="00B665D3" w:rsidRDefault="00947C38" w:rsidP="00947C38">
      <w:pPr>
        <w:rPr>
          <w:rFonts w:ascii="Times New Roman" w:hAnsi="Times New Roman"/>
          <w:b w:val="0"/>
          <w:sz w:val="20"/>
          <w:lang w:eastAsia="ar-SA"/>
        </w:rPr>
      </w:pPr>
      <w:r w:rsidRPr="00B665D3">
        <w:rPr>
          <w:rFonts w:ascii="Times New Roman" w:hAnsi="Times New Roman"/>
          <w:b w:val="0"/>
          <w:sz w:val="20"/>
          <w:lang w:val="sr-Cyrl-CS" w:eastAsia="ar-SA"/>
        </w:rPr>
        <w:t xml:space="preserve">Бр. бирача са/без расељених лица/ (на дан </w:t>
      </w:r>
      <w:r w:rsidRPr="00B665D3">
        <w:rPr>
          <w:rFonts w:ascii="Times New Roman" w:hAnsi="Times New Roman"/>
          <w:b w:val="0"/>
          <w:sz w:val="20"/>
          <w:lang w:eastAsia="ar-SA"/>
        </w:rPr>
        <w:t>08</w:t>
      </w:r>
      <w:r w:rsidRPr="00B665D3">
        <w:rPr>
          <w:rFonts w:ascii="Times New Roman" w:hAnsi="Times New Roman"/>
          <w:b w:val="0"/>
          <w:sz w:val="20"/>
          <w:lang w:val="sr-Cyrl-CS" w:eastAsia="ar-SA"/>
        </w:rPr>
        <w:t>.12.201</w:t>
      </w:r>
      <w:r w:rsidRPr="00B665D3">
        <w:rPr>
          <w:rFonts w:ascii="Times New Roman" w:hAnsi="Times New Roman"/>
          <w:b w:val="0"/>
          <w:sz w:val="20"/>
          <w:lang w:eastAsia="ar-SA"/>
        </w:rPr>
        <w:t>7</w:t>
      </w:r>
      <w:r w:rsidRPr="00B665D3">
        <w:rPr>
          <w:rFonts w:ascii="Times New Roman" w:hAnsi="Times New Roman"/>
          <w:b w:val="0"/>
          <w:sz w:val="20"/>
          <w:lang w:val="sr-Cyrl-CS" w:eastAsia="ar-SA"/>
        </w:rPr>
        <w:t xml:space="preserve">.год.)                                       </w:t>
      </w:r>
      <w:r w:rsidRPr="00B665D3">
        <w:rPr>
          <w:rFonts w:ascii="Times New Roman" w:hAnsi="Times New Roman"/>
          <w:b w:val="0"/>
          <w:sz w:val="20"/>
          <w:lang w:eastAsia="ar-SA"/>
        </w:rPr>
        <w:t xml:space="preserve">        </w:t>
      </w:r>
      <w:r w:rsidRPr="00B665D3">
        <w:rPr>
          <w:rFonts w:ascii="Times New Roman" w:hAnsi="Times New Roman"/>
          <w:b w:val="0"/>
          <w:sz w:val="20"/>
          <w:lang w:val="sr-Cyrl-CS" w:eastAsia="ar-SA"/>
        </w:rPr>
        <w:t xml:space="preserve"> </w:t>
      </w:r>
      <w:r>
        <w:rPr>
          <w:rFonts w:ascii="Times New Roman" w:hAnsi="Times New Roman"/>
          <w:b w:val="0"/>
          <w:sz w:val="20"/>
          <w:lang w:val="sr-Cyrl-CS" w:eastAsia="ar-SA"/>
        </w:rPr>
        <w:t xml:space="preserve">    </w:t>
      </w:r>
      <w:r w:rsidRPr="00B665D3">
        <w:rPr>
          <w:rFonts w:ascii="Times New Roman" w:hAnsi="Times New Roman"/>
          <w:b w:val="0"/>
          <w:sz w:val="20"/>
          <w:lang w:val="sr-Cyrl-CS" w:eastAsia="ar-SA"/>
        </w:rPr>
        <w:t xml:space="preserve"> </w:t>
      </w:r>
      <w:r w:rsidRPr="00B665D3">
        <w:rPr>
          <w:rFonts w:ascii="Times New Roman" w:hAnsi="Times New Roman"/>
          <w:b w:val="0"/>
          <w:sz w:val="20"/>
          <w:lang w:eastAsia="ar-SA"/>
        </w:rPr>
        <w:t>7832</w:t>
      </w:r>
      <w:r w:rsidRPr="00B665D3">
        <w:rPr>
          <w:rFonts w:ascii="Times New Roman" w:hAnsi="Times New Roman"/>
          <w:b w:val="0"/>
          <w:sz w:val="20"/>
          <w:lang w:val="sr-Cyrl-CS" w:eastAsia="ar-SA"/>
        </w:rPr>
        <w:t>/</w:t>
      </w:r>
      <w:r w:rsidRPr="00B665D3">
        <w:rPr>
          <w:rFonts w:ascii="Times New Roman" w:hAnsi="Times New Roman"/>
          <w:b w:val="0"/>
          <w:sz w:val="20"/>
          <w:lang w:eastAsia="ar-SA"/>
        </w:rPr>
        <w:t>7672</w:t>
      </w:r>
    </w:p>
    <w:p w:rsidR="00947C38" w:rsidRPr="00B665D3" w:rsidRDefault="00947C38" w:rsidP="00947C38">
      <w:pPr>
        <w:rPr>
          <w:rFonts w:ascii="Times New Roman" w:hAnsi="Times New Roman"/>
          <w:b w:val="0"/>
          <w:sz w:val="20"/>
          <w:lang w:val="sr-Cyrl-CS" w:eastAsia="ar-SA"/>
        </w:rPr>
      </w:pPr>
      <w:r w:rsidRPr="00B665D3">
        <w:rPr>
          <w:rFonts w:ascii="Times New Roman" w:hAnsi="Times New Roman"/>
          <w:b w:val="0"/>
          <w:sz w:val="20"/>
          <w:lang w:val="sr-Cyrl-CS" w:eastAsia="ar-SA"/>
        </w:rPr>
        <w:t>Надморска висина</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t xml:space="preserve">  </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t xml:space="preserve"> </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rPr>
        <w:t>215 м</w:t>
      </w:r>
    </w:p>
    <w:p w:rsidR="00947C38" w:rsidRPr="00B665D3" w:rsidRDefault="00947C38" w:rsidP="00947C38">
      <w:pPr>
        <w:rPr>
          <w:rFonts w:ascii="Times New Roman" w:hAnsi="Times New Roman"/>
          <w:b w:val="0"/>
          <w:sz w:val="20"/>
          <w:lang w:val="sr-Cyrl-CS"/>
        </w:rPr>
      </w:pPr>
      <w:r w:rsidRPr="00B665D3">
        <w:rPr>
          <w:rFonts w:ascii="Times New Roman" w:hAnsi="Times New Roman"/>
          <w:b w:val="0"/>
          <w:sz w:val="20"/>
          <w:lang w:val="sr-Cyrl-CS"/>
        </w:rPr>
        <w:t>Географске координате</w:t>
      </w:r>
      <w:r w:rsidRPr="00B665D3">
        <w:rPr>
          <w:rFonts w:ascii="Times New Roman" w:hAnsi="Times New Roman"/>
          <w:b w:val="0"/>
          <w:sz w:val="20"/>
          <w:lang w:val="sr-Cyrl-CS"/>
        </w:rPr>
        <w:tab/>
      </w:r>
      <w:r w:rsidRPr="00B665D3">
        <w:rPr>
          <w:rFonts w:ascii="Times New Roman" w:hAnsi="Times New Roman"/>
          <w:b w:val="0"/>
          <w:sz w:val="20"/>
          <w:lang w:val="sr-Cyrl-CS"/>
        </w:rPr>
        <w:tab/>
      </w:r>
      <w:r w:rsidRPr="00B665D3">
        <w:rPr>
          <w:rFonts w:ascii="Times New Roman" w:hAnsi="Times New Roman"/>
          <w:b w:val="0"/>
          <w:sz w:val="20"/>
          <w:lang w:val="sr-Cyrl-CS"/>
        </w:rPr>
        <w:tab/>
      </w:r>
      <w:r w:rsidRPr="00B665D3">
        <w:rPr>
          <w:rFonts w:ascii="Times New Roman" w:hAnsi="Times New Roman"/>
          <w:b w:val="0"/>
          <w:sz w:val="20"/>
          <w:lang w:val="sr-Cyrl-CS"/>
        </w:rPr>
        <w:tab/>
      </w:r>
      <w:r w:rsidRPr="00B665D3">
        <w:rPr>
          <w:rFonts w:ascii="Times New Roman" w:hAnsi="Times New Roman"/>
          <w:b w:val="0"/>
          <w:sz w:val="20"/>
          <w:lang w:val="sr-Cyrl-CS"/>
        </w:rPr>
        <w:tab/>
      </w:r>
      <w:r w:rsidRPr="00B665D3">
        <w:rPr>
          <w:rFonts w:ascii="Times New Roman" w:hAnsi="Times New Roman"/>
          <w:b w:val="0"/>
          <w:sz w:val="20"/>
          <w:lang w:val="sr-Cyrl-CS"/>
        </w:rPr>
        <w:tab/>
      </w:r>
      <w:r w:rsidRPr="00B665D3">
        <w:rPr>
          <w:rFonts w:ascii="Times New Roman" w:hAnsi="Times New Roman"/>
          <w:b w:val="0"/>
          <w:sz w:val="20"/>
          <w:lang w:val="sr-Cyrl-CS"/>
        </w:rPr>
        <w:tab/>
        <w:t xml:space="preserve">   </w:t>
      </w:r>
      <w:r>
        <w:rPr>
          <w:rFonts w:ascii="Times New Roman" w:hAnsi="Times New Roman"/>
          <w:b w:val="0"/>
          <w:sz w:val="20"/>
          <w:lang w:val="sr-Cyrl-CS"/>
        </w:rPr>
        <w:t xml:space="preserve">              </w:t>
      </w:r>
      <w:r w:rsidRPr="00B665D3">
        <w:rPr>
          <w:rFonts w:ascii="Times New Roman" w:hAnsi="Times New Roman"/>
          <w:b w:val="0"/>
          <w:sz w:val="20"/>
          <w:lang w:val="sr-Cyrl-CS"/>
        </w:rPr>
        <w:t xml:space="preserve"> 43° 43′ 08" СГШ</w:t>
      </w:r>
    </w:p>
    <w:p w:rsidR="00947C38" w:rsidRPr="00B665D3" w:rsidRDefault="00947C38" w:rsidP="00947C38">
      <w:pPr>
        <w:ind w:left="6480" w:firstLine="720"/>
        <w:rPr>
          <w:rFonts w:ascii="Times New Roman" w:hAnsi="Times New Roman"/>
          <w:b w:val="0"/>
          <w:sz w:val="20"/>
          <w:lang w:val="sr-Cyrl-CS"/>
        </w:rPr>
      </w:pPr>
      <w:r w:rsidRPr="00B665D3">
        <w:rPr>
          <w:rFonts w:ascii="Times New Roman" w:hAnsi="Times New Roman"/>
          <w:b w:val="0"/>
          <w:sz w:val="20"/>
          <w:lang w:val="sr-Cyrl-CS"/>
        </w:rPr>
        <w:t xml:space="preserve">    21° 26′ 27" ИГД</w:t>
      </w:r>
    </w:p>
    <w:p w:rsidR="00947C38" w:rsidRPr="00B665D3" w:rsidRDefault="00947C38" w:rsidP="00947C38">
      <w:pPr>
        <w:rPr>
          <w:rFonts w:ascii="Times New Roman" w:hAnsi="Times New Roman"/>
          <w:b w:val="0"/>
          <w:sz w:val="20"/>
          <w:lang w:val="sr-Cyrl-CS" w:eastAsia="ar-SA"/>
        </w:rPr>
      </w:pPr>
      <w:r w:rsidRPr="00B665D3">
        <w:rPr>
          <w:rFonts w:ascii="Times New Roman" w:hAnsi="Times New Roman"/>
          <w:b w:val="0"/>
          <w:sz w:val="20"/>
          <w:lang w:val="sr-Cyrl-CS" w:eastAsia="ar-SA"/>
        </w:rPr>
        <w:t>Пољопривредно земљиште  (са пашњацима)</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t xml:space="preserve">        </w:t>
      </w:r>
      <w:r w:rsidRPr="00B665D3">
        <w:rPr>
          <w:rFonts w:ascii="Times New Roman" w:hAnsi="Times New Roman"/>
          <w:b w:val="0"/>
          <w:sz w:val="20"/>
          <w:lang w:val="sr-Cyrl-CS" w:eastAsia="ar-SA"/>
        </w:rPr>
        <w:tab/>
      </w:r>
      <w:r w:rsidRPr="00B665D3">
        <w:rPr>
          <w:rFonts w:ascii="Times New Roman" w:hAnsi="Times New Roman"/>
          <w:b w:val="0"/>
          <w:sz w:val="20"/>
          <w:lang w:eastAsia="ar-SA"/>
        </w:rPr>
        <w:t xml:space="preserve">             </w:t>
      </w:r>
      <w:r w:rsidRPr="00B665D3">
        <w:rPr>
          <w:rFonts w:ascii="Times New Roman" w:hAnsi="Times New Roman"/>
          <w:b w:val="0"/>
          <w:sz w:val="20"/>
          <w:lang w:val="sr-Cyrl-CS" w:eastAsia="ar-SA"/>
        </w:rPr>
        <w:t>7900 ха</w:t>
      </w:r>
    </w:p>
    <w:p w:rsidR="00947C38" w:rsidRPr="00B665D3" w:rsidRDefault="00947C38" w:rsidP="00947C38">
      <w:pPr>
        <w:rPr>
          <w:rFonts w:ascii="Times New Roman" w:hAnsi="Times New Roman"/>
          <w:b w:val="0"/>
          <w:sz w:val="20"/>
          <w:lang w:val="sr-Cyrl-CS" w:eastAsia="ar-SA"/>
        </w:rPr>
      </w:pPr>
      <w:r w:rsidRPr="00B665D3">
        <w:rPr>
          <w:rFonts w:ascii="Times New Roman" w:hAnsi="Times New Roman"/>
          <w:b w:val="0"/>
          <w:sz w:val="20"/>
          <w:lang w:val="sr-Cyrl-CS" w:eastAsia="ar-SA"/>
        </w:rPr>
        <w:t xml:space="preserve">Обрадива површина </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Pr>
          <w:rFonts w:ascii="Times New Roman" w:hAnsi="Times New Roman"/>
          <w:b w:val="0"/>
          <w:sz w:val="20"/>
          <w:lang w:val="sr-Cyrl-CS" w:eastAsia="ar-SA"/>
        </w:rPr>
        <w:t xml:space="preserve">             </w:t>
      </w:r>
      <w:r w:rsidRPr="00B665D3">
        <w:rPr>
          <w:rFonts w:ascii="Times New Roman" w:hAnsi="Times New Roman"/>
          <w:b w:val="0"/>
          <w:sz w:val="20"/>
          <w:lang w:val="sr-Cyrl-CS" w:eastAsia="ar-SA"/>
        </w:rPr>
        <w:t>6938 ха</w:t>
      </w:r>
    </w:p>
    <w:p w:rsidR="00947C38" w:rsidRPr="00B665D3" w:rsidRDefault="00947C38" w:rsidP="00947C38">
      <w:pPr>
        <w:rPr>
          <w:rFonts w:ascii="Times New Roman" w:hAnsi="Times New Roman"/>
          <w:b w:val="0"/>
          <w:sz w:val="20"/>
          <w:lang w:val="sr-Cyrl-CS" w:eastAsia="ar-SA"/>
        </w:rPr>
      </w:pPr>
      <w:r w:rsidRPr="00B665D3">
        <w:rPr>
          <w:rFonts w:ascii="Times New Roman" w:hAnsi="Times New Roman"/>
          <w:b w:val="0"/>
          <w:sz w:val="20"/>
          <w:lang w:val="sr-Cyrl-CS" w:eastAsia="ar-SA"/>
        </w:rPr>
        <w:lastRenderedPageBreak/>
        <w:t>Шумска површина (приватна и државна)</w:t>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sidRPr="00B665D3">
        <w:rPr>
          <w:rFonts w:ascii="Times New Roman" w:hAnsi="Times New Roman"/>
          <w:b w:val="0"/>
          <w:sz w:val="20"/>
          <w:lang w:val="sr-Cyrl-CS" w:eastAsia="ar-SA"/>
        </w:rPr>
        <w:tab/>
      </w:r>
      <w:r>
        <w:rPr>
          <w:rFonts w:ascii="Times New Roman" w:hAnsi="Times New Roman"/>
          <w:b w:val="0"/>
          <w:sz w:val="20"/>
          <w:lang w:val="sr-Cyrl-CS" w:eastAsia="ar-SA"/>
        </w:rPr>
        <w:t xml:space="preserve">             </w:t>
      </w:r>
      <w:r w:rsidRPr="00B665D3">
        <w:rPr>
          <w:rFonts w:ascii="Times New Roman" w:hAnsi="Times New Roman"/>
          <w:b w:val="0"/>
          <w:sz w:val="20"/>
          <w:lang w:val="sr-Cyrl-CS" w:eastAsia="ar-SA"/>
        </w:rPr>
        <w:t>3335 ха</w:t>
      </w:r>
    </w:p>
    <w:p w:rsidR="00947C38" w:rsidRPr="00B665D3" w:rsidRDefault="00947C38" w:rsidP="00947C38">
      <w:pPr>
        <w:rPr>
          <w:rFonts w:ascii="Times New Roman" w:hAnsi="Times New Roman"/>
          <w:b w:val="0"/>
          <w:sz w:val="20"/>
          <w:lang w:val="sr-Cyrl-CS"/>
        </w:rPr>
      </w:pPr>
      <w:r w:rsidRPr="00B665D3">
        <w:rPr>
          <w:rFonts w:ascii="Times New Roman" w:hAnsi="Times New Roman"/>
          <w:b w:val="0"/>
          <w:bCs/>
          <w:sz w:val="20"/>
          <w:lang w:val="sr-Cyrl-CS"/>
        </w:rPr>
        <w:t>Железнички саобраћај:</w:t>
      </w:r>
      <w:r w:rsidRPr="00B665D3">
        <w:rPr>
          <w:rFonts w:ascii="Times New Roman" w:hAnsi="Times New Roman"/>
          <w:b w:val="0"/>
          <w:sz w:val="20"/>
          <w:lang w:val="sr-Cyrl-CS"/>
        </w:rPr>
        <w:t xml:space="preserve"> пруга Београд- Сталаћ- Ниш и Сталаћ- Краљево </w:t>
      </w:r>
      <w:r w:rsidRPr="00B665D3">
        <w:rPr>
          <w:rFonts w:ascii="Times New Roman" w:hAnsi="Times New Roman"/>
          <w:b w:val="0"/>
          <w:sz w:val="20"/>
          <w:lang w:val="sr-Cyrl-CS"/>
        </w:rPr>
        <w:tab/>
        <w:t xml:space="preserve">         </w:t>
      </w:r>
    </w:p>
    <w:p w:rsidR="00947C38" w:rsidRPr="00B665D3" w:rsidRDefault="00947C38" w:rsidP="00947C38">
      <w:pPr>
        <w:rPr>
          <w:rFonts w:ascii="Times New Roman" w:hAnsi="Times New Roman"/>
          <w:b w:val="0"/>
          <w:sz w:val="20"/>
          <w:lang w:val="sr-Cyrl-CS"/>
        </w:rPr>
      </w:pPr>
      <w:r w:rsidRPr="00B665D3">
        <w:rPr>
          <w:rFonts w:ascii="Times New Roman" w:hAnsi="Times New Roman"/>
          <w:b w:val="0"/>
          <w:bCs/>
          <w:sz w:val="20"/>
          <w:lang w:val="sr-Cyrl-CS"/>
        </w:rPr>
        <w:t>Друмски саобраћај:  ауто пут Београд- Ниш, м</w:t>
      </w:r>
      <w:r w:rsidRPr="00B665D3">
        <w:rPr>
          <w:rFonts w:ascii="Times New Roman" w:hAnsi="Times New Roman"/>
          <w:b w:val="0"/>
          <w:sz w:val="20"/>
          <w:lang w:val="sr-Cyrl-CS"/>
        </w:rPr>
        <w:t>агистрални пут  М-5 Појате</w:t>
      </w:r>
      <w:r w:rsidRPr="00B665D3">
        <w:rPr>
          <w:rFonts w:ascii="Times New Roman" w:hAnsi="Times New Roman"/>
          <w:b w:val="0"/>
          <w:sz w:val="20"/>
          <w:lang w:val="ru-RU"/>
        </w:rPr>
        <w:t xml:space="preserve"> </w:t>
      </w:r>
      <w:r w:rsidRPr="00B665D3">
        <w:rPr>
          <w:rFonts w:ascii="Times New Roman" w:hAnsi="Times New Roman"/>
          <w:b w:val="0"/>
          <w:sz w:val="20"/>
          <w:lang w:val="sr-Cyrl-CS"/>
        </w:rPr>
        <w:t xml:space="preserve">- Краљево, регионални  </w:t>
      </w:r>
    </w:p>
    <w:p w:rsidR="00947C38" w:rsidRPr="00B665D3" w:rsidRDefault="00947C38" w:rsidP="00947C38">
      <w:pPr>
        <w:rPr>
          <w:rFonts w:ascii="Times New Roman" w:hAnsi="Times New Roman"/>
          <w:b w:val="0"/>
          <w:sz w:val="20"/>
          <w:lang w:val="sr-Cyrl-CS"/>
        </w:rPr>
      </w:pPr>
      <w:r w:rsidRPr="00B665D3">
        <w:rPr>
          <w:rFonts w:ascii="Times New Roman" w:hAnsi="Times New Roman"/>
          <w:b w:val="0"/>
          <w:sz w:val="20"/>
          <w:lang w:val="sr-Cyrl-CS"/>
        </w:rPr>
        <w:t xml:space="preserve">                                  пут Ћићевац</w:t>
      </w:r>
      <w:r w:rsidRPr="00B665D3">
        <w:rPr>
          <w:rFonts w:ascii="Times New Roman" w:hAnsi="Times New Roman"/>
          <w:b w:val="0"/>
          <w:sz w:val="20"/>
          <w:lang w:val="ru-RU"/>
        </w:rPr>
        <w:t xml:space="preserve"> </w:t>
      </w:r>
      <w:r w:rsidRPr="00B665D3">
        <w:rPr>
          <w:rFonts w:ascii="Times New Roman" w:hAnsi="Times New Roman"/>
          <w:b w:val="0"/>
          <w:sz w:val="20"/>
          <w:lang w:val="sr-Cyrl-CS"/>
        </w:rPr>
        <w:t>- Варварин и регионални пут  Параћин</w:t>
      </w:r>
      <w:r w:rsidRPr="00B665D3">
        <w:rPr>
          <w:rFonts w:ascii="Times New Roman" w:hAnsi="Times New Roman"/>
          <w:b w:val="0"/>
          <w:sz w:val="20"/>
          <w:lang w:val="ru-RU"/>
        </w:rPr>
        <w:t xml:space="preserve"> -</w:t>
      </w:r>
      <w:r w:rsidRPr="00B665D3">
        <w:rPr>
          <w:rFonts w:ascii="Times New Roman" w:hAnsi="Times New Roman"/>
          <w:b w:val="0"/>
          <w:sz w:val="20"/>
          <w:lang w:val="sr-Cyrl-CS"/>
        </w:rPr>
        <w:t xml:space="preserve"> Ражањ</w:t>
      </w:r>
    </w:p>
    <w:p w:rsidR="00947C38" w:rsidRPr="00B665D3" w:rsidRDefault="00947C38" w:rsidP="00947C38">
      <w:pPr>
        <w:rPr>
          <w:rFonts w:ascii="Times New Roman" w:hAnsi="Times New Roman"/>
          <w:b w:val="0"/>
          <w:sz w:val="20"/>
          <w:lang w:val="sr-Cyrl-CS"/>
        </w:rPr>
      </w:pPr>
      <w:r w:rsidRPr="00B665D3">
        <w:rPr>
          <w:rFonts w:ascii="Times New Roman" w:hAnsi="Times New Roman"/>
          <w:b w:val="0"/>
          <w:bCs/>
          <w:sz w:val="20"/>
          <w:lang w:val="sr-Cyrl-CS"/>
        </w:rPr>
        <w:t>Реке</w:t>
      </w:r>
      <w:r w:rsidRPr="00B665D3">
        <w:rPr>
          <w:rFonts w:ascii="Times New Roman" w:hAnsi="Times New Roman"/>
          <w:b w:val="0"/>
          <w:sz w:val="20"/>
          <w:lang w:val="sr-Cyrl-CS"/>
        </w:rPr>
        <w:t xml:space="preserve">:  Велика Морава, Јужна Морава, Западна Морава и Јовановачка река. </w:t>
      </w:r>
    </w:p>
    <w:p w:rsidR="00947C38" w:rsidRPr="00B665D3" w:rsidRDefault="00947C38" w:rsidP="00947C38">
      <w:pPr>
        <w:rPr>
          <w:rFonts w:ascii="Times New Roman" w:hAnsi="Times New Roman"/>
          <w:b w:val="0"/>
          <w:sz w:val="20"/>
        </w:rPr>
      </w:pPr>
    </w:p>
    <w:p w:rsidR="00947C38" w:rsidRPr="00B665D3" w:rsidRDefault="00947C38" w:rsidP="00947C38">
      <w:pPr>
        <w:tabs>
          <w:tab w:val="left" w:pos="4982"/>
        </w:tabs>
        <w:jc w:val="both"/>
        <w:rPr>
          <w:rFonts w:ascii="Times New Roman" w:hAnsi="Times New Roman"/>
          <w:sz w:val="20"/>
          <w:lang w:val="sr-Latn-CS"/>
        </w:rPr>
      </w:pPr>
      <w:r w:rsidRPr="00B665D3">
        <w:rPr>
          <w:rFonts w:ascii="Times New Roman" w:hAnsi="Times New Roman"/>
          <w:sz w:val="20"/>
          <w:lang w:val="sr-Latn-CS"/>
        </w:rPr>
        <w:t xml:space="preserve">2. </w:t>
      </w:r>
      <w:r w:rsidRPr="00B665D3">
        <w:rPr>
          <w:rFonts w:ascii="Times New Roman" w:hAnsi="Times New Roman"/>
          <w:sz w:val="20"/>
          <w:lang w:val="sr-Cyrl-CS"/>
        </w:rPr>
        <w:t xml:space="preserve">КОМУНАЛНЕ </w:t>
      </w:r>
      <w:r w:rsidRPr="00B665D3">
        <w:rPr>
          <w:rFonts w:ascii="Times New Roman" w:hAnsi="Times New Roman"/>
          <w:sz w:val="20"/>
          <w:lang w:val="ru-RU"/>
        </w:rPr>
        <w:t xml:space="preserve"> </w:t>
      </w:r>
      <w:r w:rsidRPr="00B665D3">
        <w:rPr>
          <w:rFonts w:ascii="Times New Roman" w:hAnsi="Times New Roman"/>
          <w:sz w:val="20"/>
          <w:lang w:val="sr-Cyrl-CS"/>
        </w:rPr>
        <w:t>ДЕЛАТНОСТИ</w:t>
      </w:r>
    </w:p>
    <w:p w:rsidR="00947C38" w:rsidRPr="00B665D3" w:rsidRDefault="00947C38" w:rsidP="00947C38">
      <w:pPr>
        <w:tabs>
          <w:tab w:val="left" w:pos="4982"/>
        </w:tabs>
        <w:ind w:left="255"/>
        <w:jc w:val="both"/>
        <w:rPr>
          <w:rFonts w:ascii="Times New Roman" w:hAnsi="Times New Roman"/>
          <w:sz w:val="20"/>
          <w:lang w:val="sr-Cyrl-CS"/>
        </w:rPr>
      </w:pPr>
      <w:r w:rsidRPr="00B665D3">
        <w:rPr>
          <w:rFonts w:ascii="Times New Roman" w:hAnsi="Times New Roman"/>
          <w:sz w:val="20"/>
          <w:lang w:val="sr-Cyrl-CS"/>
        </w:rPr>
        <w:t>2.1. Водоснабдевање</w:t>
      </w:r>
    </w:p>
    <w:p w:rsidR="00947C38" w:rsidRPr="00B665D3" w:rsidRDefault="00947C38" w:rsidP="00947C38">
      <w:pPr>
        <w:tabs>
          <w:tab w:val="left" w:pos="720"/>
        </w:tabs>
        <w:jc w:val="both"/>
        <w:rPr>
          <w:rFonts w:ascii="Times New Roman" w:hAnsi="Times New Roman"/>
          <w:b w:val="0"/>
          <w:sz w:val="20"/>
          <w:lang w:val="ru-RU"/>
        </w:rPr>
      </w:pPr>
      <w:r w:rsidRPr="00B665D3">
        <w:rPr>
          <w:rFonts w:ascii="Times New Roman" w:hAnsi="Times New Roman"/>
          <w:b w:val="0"/>
          <w:sz w:val="20"/>
          <w:lang w:val="sr-Cyrl-CS"/>
        </w:rPr>
        <w:tab/>
        <w:t>Најважнија активност из области водоснабдевања у 201</w:t>
      </w:r>
      <w:r w:rsidRPr="00B665D3">
        <w:rPr>
          <w:rFonts w:ascii="Times New Roman" w:hAnsi="Times New Roman"/>
          <w:b w:val="0"/>
          <w:sz w:val="20"/>
        </w:rPr>
        <w:t>8.</w:t>
      </w:r>
      <w:r w:rsidRPr="00B665D3">
        <w:rPr>
          <w:rFonts w:ascii="Times New Roman" w:hAnsi="Times New Roman"/>
          <w:b w:val="0"/>
          <w:sz w:val="20"/>
          <w:lang w:val="sr-Cyrl-CS"/>
        </w:rPr>
        <w:t xml:space="preserve"> години је прелазак у редовно снабдевање. Пуштање у пробни рад водоснабдевања из  Регионалног система ''Ћелије''- цевовод Крушевац-Ћићевац-Варварин је отпочело крајем 2016. године.</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Поред улагања у регионални водовод у плану су и следеће активности:</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ru-RU"/>
        </w:rPr>
        <w:t>испирање водоводне мреже, односно њених делова,</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sr-Cyrl-CS"/>
        </w:rPr>
        <w:t xml:space="preserve">завршетак изградње секундарне водоводне мреже у МЗ Ћићевац и почетак изградње у другим месним заједницама, </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sr-Cyrl-CS"/>
        </w:rPr>
        <w:t>санација и одржавање каптажа и система јавних чесама по свим меснима заједницама,</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sr-Cyrl-CS"/>
        </w:rPr>
        <w:t>завршетак акције уградње сувих водомера,</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sr-Cyrl-CS"/>
        </w:rPr>
        <w:t>уградња водомера на почецима већих улица и насеља ради ефикасније контроле потрошње воде,</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sr-Cyrl-CS"/>
        </w:rPr>
        <w:t>набавка цистерне за питку воду,</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sr-Cyrl-CS"/>
        </w:rPr>
        <w:t>одржавање прилазног пута и простора око базена као и одржавање хигијене унутрашњости базена у Ћићевцу и Град Сталаћу,</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sr-Cyrl-CS"/>
        </w:rPr>
        <w:t>редовно контролисање бунара у Сталаћу на игралишту ФК Трудбеник и повећање проточне снаге,</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sr-Cyrl-CS"/>
        </w:rPr>
        <w:t>на водоводној мрежи (контрола исправности, поправка и активирање постојећих вентила, санирање насталих хаварија, акција замене водомера, евидентирање нелегалних прикључака као и контрола постојећих, санације каптажа у Ћићевцу, Сталаћу и Град Сталаћу, набавка машине за сечење асфалта и бетона, набавка теренског возила, набавка апарата за варење цеви, набавка гарнитуре алата и кључева за раднике),</w:t>
      </w:r>
    </w:p>
    <w:p w:rsidR="00947C38" w:rsidRPr="00B665D3" w:rsidRDefault="00947C38" w:rsidP="00947C38">
      <w:pPr>
        <w:numPr>
          <w:ilvl w:val="0"/>
          <w:numId w:val="26"/>
        </w:numPr>
        <w:tabs>
          <w:tab w:val="clear" w:pos="690"/>
          <w:tab w:val="num" w:pos="1080"/>
          <w:tab w:val="left" w:pos="4982"/>
        </w:tabs>
        <w:ind w:left="1080"/>
        <w:jc w:val="both"/>
        <w:rPr>
          <w:rFonts w:ascii="Times New Roman" w:hAnsi="Times New Roman"/>
          <w:b w:val="0"/>
          <w:sz w:val="20"/>
          <w:lang w:val="ru-RU"/>
        </w:rPr>
      </w:pPr>
      <w:r w:rsidRPr="00B665D3">
        <w:rPr>
          <w:rFonts w:ascii="Times New Roman" w:hAnsi="Times New Roman"/>
          <w:b w:val="0"/>
          <w:sz w:val="20"/>
          <w:lang w:val="sr-Cyrl-CS"/>
        </w:rPr>
        <w:t>изградња, опремање и одржавање инфраструктуре (водоводне мреже) општине,</w:t>
      </w:r>
    </w:p>
    <w:p w:rsidR="00947C38" w:rsidRPr="00B665D3" w:rsidRDefault="00947C38" w:rsidP="00947C38">
      <w:pPr>
        <w:numPr>
          <w:ilvl w:val="0"/>
          <w:numId w:val="26"/>
        </w:numPr>
        <w:tabs>
          <w:tab w:val="clear" w:pos="690"/>
          <w:tab w:val="num" w:pos="54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ru-RU"/>
        </w:rPr>
        <w:t>на систему јавних чесми (свакодневно провера и дозирање хлора, контролисање и замена славина, санација хаварија, одржавање изворишта.</w:t>
      </w:r>
      <w:r w:rsidRPr="00B665D3">
        <w:rPr>
          <w:rFonts w:ascii="Times New Roman" w:hAnsi="Times New Roman"/>
          <w:b w:val="0"/>
          <w:sz w:val="20"/>
          <w:lang w:val="ru-RU"/>
        </w:rPr>
        <w:tab/>
      </w:r>
    </w:p>
    <w:p w:rsidR="00947C38" w:rsidRPr="00B665D3" w:rsidRDefault="00947C38" w:rsidP="00947C38">
      <w:pPr>
        <w:tabs>
          <w:tab w:val="num" w:pos="540"/>
          <w:tab w:val="num" w:pos="1080"/>
          <w:tab w:val="left" w:pos="4982"/>
        </w:tabs>
        <w:jc w:val="both"/>
        <w:rPr>
          <w:rFonts w:ascii="Times New Roman" w:hAnsi="Times New Roman"/>
          <w:b w:val="0"/>
          <w:sz w:val="20"/>
          <w:lang w:val="sr-Cyrl-CS"/>
        </w:rPr>
      </w:pPr>
      <w:r w:rsidRPr="00B665D3">
        <w:rPr>
          <w:rFonts w:ascii="Times New Roman" w:hAnsi="Times New Roman"/>
          <w:b w:val="0"/>
          <w:sz w:val="20"/>
          <w:lang w:val="sr-Cyrl-CS"/>
        </w:rPr>
        <w:tab/>
        <w:t xml:space="preserve">  Носиоци наведених активности су: Општина Ћићевац, ЈКСП ''Развитак'', ЈП</w:t>
      </w:r>
      <w:r w:rsidRPr="00B665D3">
        <w:rPr>
          <w:rFonts w:ascii="Times New Roman" w:hAnsi="Times New Roman"/>
          <w:b w:val="0"/>
          <w:sz w:val="20"/>
          <w:lang w:val="ru-RU"/>
        </w:rPr>
        <w:t xml:space="preserve"> </w:t>
      </w:r>
      <w:r w:rsidRPr="00B665D3">
        <w:rPr>
          <w:rFonts w:ascii="Times New Roman" w:hAnsi="Times New Roman"/>
          <w:b w:val="0"/>
          <w:sz w:val="20"/>
          <w:lang w:val="sr-Cyrl-CS"/>
        </w:rPr>
        <w:t xml:space="preserve">''Путеви Ћићевац“,  </w:t>
      </w:r>
      <w:r w:rsidRPr="00B665D3">
        <w:rPr>
          <w:rFonts w:ascii="Times New Roman" w:hAnsi="Times New Roman"/>
          <w:b w:val="0"/>
          <w:sz w:val="20"/>
          <w:lang w:val="ru-RU"/>
        </w:rPr>
        <w:t xml:space="preserve"> </w:t>
      </w:r>
      <w:r w:rsidRPr="00B665D3">
        <w:rPr>
          <w:rFonts w:ascii="Times New Roman" w:hAnsi="Times New Roman"/>
          <w:b w:val="0"/>
          <w:sz w:val="20"/>
          <w:lang w:val="sr-Cyrl-CS"/>
        </w:rPr>
        <w:t>месне заједнице</w:t>
      </w:r>
      <w:r w:rsidRPr="00B665D3">
        <w:rPr>
          <w:rFonts w:ascii="Times New Roman" w:hAnsi="Times New Roman"/>
          <w:b w:val="0"/>
          <w:sz w:val="20"/>
          <w:lang w:val="ru-RU"/>
        </w:rPr>
        <w:t xml:space="preserve">, </w:t>
      </w:r>
      <w:r w:rsidRPr="00B665D3">
        <w:rPr>
          <w:rFonts w:ascii="Times New Roman" w:hAnsi="Times New Roman"/>
          <w:b w:val="0"/>
          <w:sz w:val="20"/>
          <w:lang w:val="sr-Cyrl-CS"/>
        </w:rPr>
        <w:t>надлежна</w:t>
      </w:r>
      <w:r w:rsidRPr="00B665D3">
        <w:rPr>
          <w:rFonts w:ascii="Times New Roman" w:hAnsi="Times New Roman"/>
          <w:b w:val="0"/>
          <w:sz w:val="20"/>
          <w:lang w:val="ru-RU"/>
        </w:rPr>
        <w:t xml:space="preserve"> м</w:t>
      </w:r>
      <w:r w:rsidRPr="00B665D3">
        <w:rPr>
          <w:rFonts w:ascii="Times New Roman" w:hAnsi="Times New Roman"/>
          <w:b w:val="0"/>
          <w:sz w:val="20"/>
          <w:lang w:val="sr-Cyrl-CS"/>
        </w:rPr>
        <w:t>инистарства.</w:t>
      </w:r>
    </w:p>
    <w:p w:rsidR="00947C38" w:rsidRPr="00B665D3" w:rsidRDefault="00947C38" w:rsidP="00947C38">
      <w:pPr>
        <w:tabs>
          <w:tab w:val="left" w:pos="4982"/>
        </w:tabs>
        <w:jc w:val="both"/>
        <w:rPr>
          <w:rFonts w:ascii="Times New Roman" w:hAnsi="Times New Roman"/>
          <w:b w:val="0"/>
          <w:sz w:val="20"/>
          <w:lang w:val="ru-RU"/>
        </w:rPr>
      </w:pPr>
    </w:p>
    <w:p w:rsidR="00947C38" w:rsidRPr="00B665D3" w:rsidRDefault="00947C38" w:rsidP="00947C38">
      <w:pPr>
        <w:tabs>
          <w:tab w:val="left" w:pos="4982"/>
        </w:tabs>
        <w:jc w:val="both"/>
        <w:rPr>
          <w:rFonts w:ascii="Times New Roman" w:hAnsi="Times New Roman"/>
          <w:sz w:val="20"/>
          <w:lang w:val="ru-RU"/>
        </w:rPr>
      </w:pPr>
      <w:r w:rsidRPr="00B665D3">
        <w:rPr>
          <w:rFonts w:ascii="Times New Roman" w:hAnsi="Times New Roman"/>
          <w:sz w:val="20"/>
          <w:lang w:val="ru-RU"/>
        </w:rPr>
        <w:t xml:space="preserve">   2.2.  </w:t>
      </w:r>
      <w:r w:rsidRPr="00B665D3">
        <w:rPr>
          <w:rFonts w:ascii="Times New Roman" w:hAnsi="Times New Roman"/>
          <w:sz w:val="20"/>
          <w:lang w:val="sr-Cyrl-CS"/>
        </w:rPr>
        <w:t>Одвођење, прерада и испуштање отпадних, фекалних и атмосферских вода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ru-RU"/>
        </w:rPr>
        <w:t xml:space="preserve">    </w:t>
      </w:r>
      <w:r w:rsidRPr="00B665D3">
        <w:rPr>
          <w:rFonts w:ascii="Times New Roman" w:hAnsi="Times New Roman"/>
          <w:b w:val="0"/>
          <w:sz w:val="20"/>
          <w:lang w:val="ru-RU"/>
        </w:rPr>
        <w:tab/>
      </w:r>
      <w:r w:rsidRPr="00B665D3">
        <w:rPr>
          <w:rFonts w:ascii="Times New Roman" w:hAnsi="Times New Roman"/>
          <w:b w:val="0"/>
          <w:sz w:val="20"/>
          <w:lang w:val="sr-Cyrl-CS"/>
        </w:rPr>
        <w:t>Током 2018.</w:t>
      </w:r>
      <w:r w:rsidRPr="00B665D3">
        <w:rPr>
          <w:rFonts w:ascii="Times New Roman" w:hAnsi="Times New Roman"/>
          <w:b w:val="0"/>
          <w:sz w:val="20"/>
        </w:rPr>
        <w:t>, 201</w:t>
      </w:r>
      <w:r w:rsidRPr="00B665D3">
        <w:rPr>
          <w:rFonts w:ascii="Times New Roman" w:hAnsi="Times New Roman"/>
          <w:b w:val="0"/>
          <w:sz w:val="20"/>
          <w:lang w:val="sr-Cyrl-CS"/>
        </w:rPr>
        <w:t>9</w:t>
      </w:r>
      <w:r w:rsidRPr="00B665D3">
        <w:rPr>
          <w:rFonts w:ascii="Times New Roman" w:hAnsi="Times New Roman"/>
          <w:b w:val="0"/>
          <w:sz w:val="20"/>
        </w:rPr>
        <w:t>. и 20</w:t>
      </w:r>
      <w:r w:rsidRPr="00B665D3">
        <w:rPr>
          <w:rFonts w:ascii="Times New Roman" w:hAnsi="Times New Roman"/>
          <w:b w:val="0"/>
          <w:sz w:val="20"/>
          <w:lang w:val="sr-Cyrl-CS"/>
        </w:rPr>
        <w:t>20</w:t>
      </w:r>
      <w:r w:rsidRPr="00B665D3">
        <w:rPr>
          <w:rFonts w:ascii="Times New Roman" w:hAnsi="Times New Roman"/>
          <w:b w:val="0"/>
          <w:sz w:val="20"/>
        </w:rPr>
        <w:t>.</w:t>
      </w:r>
      <w:r w:rsidRPr="00B665D3">
        <w:rPr>
          <w:rFonts w:ascii="Times New Roman" w:hAnsi="Times New Roman"/>
          <w:b w:val="0"/>
          <w:sz w:val="20"/>
          <w:lang w:val="sr-Cyrl-CS"/>
        </w:rPr>
        <w:t xml:space="preserve"> године наставиће се са израдом пројектне документације за изградњу канализационе мреже за већи део општине.</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Планиране активности у области одвођења, прераде и испуштања отпадних, фекалних и атмосферских вода су: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 xml:space="preserve">санација, уређење и одржавање постојеће канализације, </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rPr>
        <w:t>израда пројектне документације за канализацију на територији општине Ћићевац и израда канализације,</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rPr>
        <w:t>изградња и одржавање атмосферске канализације,</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контрола квалитета испуштених отпадних вода и забрана испуштања фекалних вода од стране предузећа, установа и појединаца,</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израда пројектне документације у вези пречишћавања испуштених фекалних вода,</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каналисање и одвођење атмосферских вода у поток Акалавица,</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rPr>
        <w:t>завршетак радова на Акалавичком потоку</w:t>
      </w:r>
      <w:r w:rsidRPr="00B665D3">
        <w:rPr>
          <w:rFonts w:ascii="Times New Roman" w:hAnsi="Times New Roman"/>
          <w:b w:val="0"/>
          <w:sz w:val="20"/>
          <w:lang w:val="sr-Cyrl-CS"/>
        </w:rPr>
        <w:t xml:space="preserve"> и </w:t>
      </w:r>
      <w:r w:rsidRPr="00B665D3">
        <w:rPr>
          <w:rFonts w:ascii="Times New Roman" w:hAnsi="Times New Roman"/>
          <w:b w:val="0"/>
          <w:sz w:val="20"/>
        </w:rPr>
        <w:t>куповина парцеле ради повезивања два крака канала</w:t>
      </w:r>
      <w:r w:rsidRPr="00B665D3">
        <w:rPr>
          <w:rFonts w:ascii="Times New Roman" w:hAnsi="Times New Roman"/>
          <w:b w:val="0"/>
          <w:sz w:val="20"/>
          <w:lang w:val="sr-Cyrl-CS"/>
        </w:rPr>
        <w:t>,</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регулисање других атмосферских вода на територији општине,</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набавка мерача отпадних вода,</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одржавање исправности камиона цистерне за фекалије,</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свакодневна контрола и одржавање исправности фекалне пумпе,</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реконструкција фекалних шахти,</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одводни канал у Шумадијској ул. у Ћићевцу код бр. 1 (мостић) до краја те ул. (код Петровића),</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сређивање канала за одвод атмосферских вода у ул. Бранка Крсмановића – Јове Курсуле – Душанова, на углу ул. Јове Курсуле и Душанове код Душана Гилића, одводне воде у ул. Николе Тесле (од Бабадикића до точка) и регулисање канала између вртића и Драгана Поповића, одвод воде у ул. Милоја Закића, почевши од ул. Хајдук Вељка у Ћићевцу,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 xml:space="preserve">сређивање канала за одвод атмосферских и фекалних вода у ул. Младих у Ћићевцу, код Мерака и у ул. Св. Саве, </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израда ригола код Најдановића (Мирослав Кркић),</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сређивање канала и постављање ригола у свим улицама на територији МЗ Сталаћ,</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постављање решетке за одвод атмосферских вода у ул. др Свете Нагулића у Сталаћу, одвођење атмосферске воде испод надвожњака у ул. др Илије Нагулића у Сталаћу, код Дома културе у Сталаћу и завршетак канала у ул. др Илије Нагулића у Сталаћу,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завршетак постављања ригола у ул. др Илије Нагулића у Сталаћу,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асфалтирање и постављање ригола у ул. Раде Живановића  у Сталаћу,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lastRenderedPageBreak/>
        <w:t>израда канала са решеткама код Срећковић Добривоја у Сталаћу,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уређење путних канала за одвод површинских вода у Плочнику,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уређење Дубочког и Смрданачког потока у Појату,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регулисање канала и проблема атмосферских вода по свим месним заједницама општине,</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постављање ригола у Шумадијској улици,</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изградња резервоара (каптаже) у Лучини и Плочнику,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 xml:space="preserve">уређење (завршетак) Топличког потока у центру МЗ Сталаћ, </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каналисање потока у Град Сталаћу и потока  који пролази кроз МЗ Браљина,</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уређење канала за одвођење атмосферских вода у Град Сталаћу,</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уређење потока у Мрзеници,</w:t>
      </w:r>
    </w:p>
    <w:p w:rsidR="00947C38" w:rsidRPr="00B665D3" w:rsidRDefault="00947C38" w:rsidP="00947C38">
      <w:pPr>
        <w:numPr>
          <w:ilvl w:val="0"/>
          <w:numId w:val="25"/>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пројекат бране на Западној Морави поред села Мрзеница.</w:t>
      </w:r>
    </w:p>
    <w:p w:rsidR="00947C38" w:rsidRPr="00B665D3" w:rsidRDefault="00947C38" w:rsidP="00947C38">
      <w:pPr>
        <w:tabs>
          <w:tab w:val="left" w:pos="4982"/>
        </w:tabs>
        <w:ind w:firstLine="720"/>
        <w:jc w:val="both"/>
        <w:rPr>
          <w:rFonts w:ascii="Times New Roman" w:hAnsi="Times New Roman"/>
          <w:b w:val="0"/>
          <w:sz w:val="20"/>
          <w:lang w:val="sr-Cyrl-CS"/>
        </w:rPr>
      </w:pPr>
      <w:r w:rsidRPr="00B665D3">
        <w:rPr>
          <w:rFonts w:ascii="Times New Roman" w:hAnsi="Times New Roman"/>
          <w:b w:val="0"/>
          <w:sz w:val="20"/>
          <w:lang w:val="sr-Cyrl-CS"/>
        </w:rPr>
        <w:t>Носиоци активности су: Општина Ћићевац, ЈП „Путеви Ћићевац“, ЈКСП ''Развитак'', ЈП ''Србијаводе'', ЈП „Путеви“ Србије и комунална служба.</w:t>
      </w:r>
    </w:p>
    <w:p w:rsidR="00947C38" w:rsidRPr="00B665D3" w:rsidRDefault="00947C38" w:rsidP="00947C38">
      <w:pPr>
        <w:tabs>
          <w:tab w:val="left" w:pos="4982"/>
        </w:tabs>
        <w:ind w:firstLine="720"/>
        <w:jc w:val="both"/>
        <w:rPr>
          <w:rFonts w:ascii="Times New Roman" w:hAnsi="Times New Roman"/>
          <w:b w:val="0"/>
          <w:sz w:val="20"/>
          <w:lang w:val="sr-Cyrl-CS"/>
        </w:rPr>
      </w:pPr>
    </w:p>
    <w:p w:rsidR="00947C38" w:rsidRPr="00B665D3" w:rsidRDefault="00947C38" w:rsidP="00947C38">
      <w:pPr>
        <w:tabs>
          <w:tab w:val="left" w:pos="4982"/>
        </w:tabs>
        <w:ind w:left="255"/>
        <w:jc w:val="both"/>
        <w:rPr>
          <w:rFonts w:ascii="Times New Roman" w:hAnsi="Times New Roman"/>
          <w:sz w:val="20"/>
          <w:lang w:val="sr-Cyrl-CS"/>
        </w:rPr>
      </w:pPr>
      <w:r w:rsidRPr="00B665D3">
        <w:rPr>
          <w:rFonts w:ascii="Times New Roman" w:hAnsi="Times New Roman"/>
          <w:sz w:val="20"/>
          <w:lang w:val="sr-Cyrl-CS"/>
        </w:rPr>
        <w:t>2.3.  Одржавање јавних површина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У 2018., 2019. и 2020. години Општина Ћићевац наставља са активностима које обухватају:</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појачане активности на елиминацији дивљих депонија и сакупљању и депоновању смећа по свим месним заједницама,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решавање статуса постојеће градске депоније (у сарадњи са општином Варварин) уз  обезебеђење минималних услова за даљи рад (ограђивање, организовање дежурстава...) или рекултивисање уз одређивање нове локације,</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обезбеђење дозволе за складиштење, третман и одлагање отпада,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дефинисање одлагања индустријског, пољопривредног и животињског отпада,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модернизацију и подизање квалитета услуга уз континуирану набавку средстава и опреме</w:t>
      </w:r>
      <w:r w:rsidRPr="00B665D3">
        <w:rPr>
          <w:rFonts w:ascii="Times New Roman" w:hAnsi="Times New Roman"/>
          <w:b w:val="0"/>
          <w:sz w:val="20"/>
        </w:rPr>
        <w:t xml:space="preserve"> и то</w:t>
      </w:r>
      <w:r w:rsidRPr="00B665D3">
        <w:rPr>
          <w:rFonts w:ascii="Times New Roman" w:hAnsi="Times New Roman"/>
          <w:b w:val="0"/>
          <w:sz w:val="20"/>
          <w:lang w:val="sr-Cyrl-CS"/>
        </w:rPr>
        <w:t>: контејнера, уличних канти, камиона цистерне за прање улица и тргова, набавка опреме за зимско одржавање улица (ручни чистачи снега и растурачи соли за тротоаре и неприступачне улице),</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одржавање и поправка возила потребних за прикупљање и депоновање смећа,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редовно одржавање и уређивање зелених површина на територији свих месних заједница,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засађивање нових и одржавање постојећих дрвореда на територији свих месних заједница,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наставак радова на уређењу постојећих тргова и тротоара уз евентуално формирање нових на територији свих месних заједница,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одржавање постојећих тргова и тротоара и наставак радова на набавци декоративне расвете, парковских клупа и канти за смеће на територији општине,</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побољшање коловоза и комплетног путног појаса кроз територију општине,</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одржавање хоризонталне и вертикалне сигнализације и постављање лежећих полицајаца у близини школа и вртића,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уређење парка на простору испред Дома културе у Сталаћу – постављање ограде и клупа, на простору између Дома културе и пруге, на простору преко пута Дома културе и уређење парка испред месне канцеларије у Сталаћу,</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уређење парка код железничке станице у Ћићевцу,</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уређење простора испред Дома културе у Појатама,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уређење простора испред свих домова културе у МЗ,</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одржавање зелених површина, канала, гробља, растиња,</w:t>
      </w:r>
    </w:p>
    <w:p w:rsidR="00947C38" w:rsidRPr="00B665D3" w:rsidRDefault="00947C38" w:rsidP="00947C38">
      <w:pPr>
        <w:numPr>
          <w:ilvl w:val="0"/>
          <w:numId w:val="24"/>
        </w:numPr>
        <w:tabs>
          <w:tab w:val="clear" w:pos="615"/>
          <w:tab w:val="num" w:pos="900"/>
          <w:tab w:val="left" w:pos="4982"/>
        </w:tabs>
        <w:ind w:left="900"/>
        <w:jc w:val="both"/>
        <w:rPr>
          <w:rFonts w:ascii="Times New Roman" w:hAnsi="Times New Roman"/>
          <w:b w:val="0"/>
          <w:sz w:val="20"/>
          <w:lang w:val="sr-Cyrl-CS"/>
        </w:rPr>
      </w:pPr>
      <w:r w:rsidRPr="00B665D3">
        <w:rPr>
          <w:rFonts w:ascii="Times New Roman" w:hAnsi="Times New Roman"/>
          <w:b w:val="0"/>
          <w:sz w:val="20"/>
          <w:lang w:val="sr-Cyrl-CS"/>
        </w:rPr>
        <w:t>ангажовање додатне механизације за санацију категорисаних и некатегорисаних путева.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ab/>
        <w:t>Носиоци наведених активности су: ЈКСП ''Развитак'', ЈП „Путеви Ћићевац“, месне заједнице, комунална служба.</w:t>
      </w:r>
    </w:p>
    <w:p w:rsidR="00947C38" w:rsidRPr="00B665D3" w:rsidRDefault="00947C38" w:rsidP="00947C38">
      <w:p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p>
    <w:p w:rsidR="00947C38" w:rsidRPr="00B665D3" w:rsidRDefault="00947C38" w:rsidP="00947C38">
      <w:pPr>
        <w:tabs>
          <w:tab w:val="left" w:pos="4982"/>
        </w:tabs>
        <w:jc w:val="both"/>
        <w:rPr>
          <w:rFonts w:ascii="Times New Roman" w:hAnsi="Times New Roman"/>
          <w:sz w:val="20"/>
          <w:lang w:val="sr-Cyrl-CS"/>
        </w:rPr>
      </w:pPr>
      <w:r w:rsidRPr="00B665D3">
        <w:rPr>
          <w:rFonts w:ascii="Times New Roman" w:hAnsi="Times New Roman"/>
          <w:sz w:val="20"/>
          <w:lang w:val="sr-Cyrl-CS"/>
        </w:rPr>
        <w:t xml:space="preserve">     2.4.  Одржавање гробаља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У континуитету са раније спровођеним мерама и активностима, у 2018., 2019. и 2020. години, посебно ће бити посвећена пажња подизању квалитета услуга и уређивању гробаља у свим месним заједницама. Такође, у плану је и:</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Pr>
          <w:rFonts w:ascii="Times New Roman" w:hAnsi="Times New Roman"/>
          <w:b w:val="0"/>
          <w:sz w:val="20"/>
          <w:lang w:val="sr-Cyrl-CS"/>
        </w:rPr>
        <w:t xml:space="preserve"> </w:t>
      </w:r>
      <w:r w:rsidRPr="00B665D3">
        <w:rPr>
          <w:rFonts w:ascii="Times New Roman" w:hAnsi="Times New Roman"/>
          <w:b w:val="0"/>
          <w:sz w:val="20"/>
          <w:lang w:val="sr-Cyrl-CS"/>
        </w:rPr>
        <w:t xml:space="preserve">  -    </w:t>
      </w:r>
      <w:r>
        <w:rPr>
          <w:rFonts w:ascii="Times New Roman" w:hAnsi="Times New Roman"/>
          <w:b w:val="0"/>
          <w:sz w:val="20"/>
          <w:lang w:val="sr-Cyrl-CS"/>
        </w:rPr>
        <w:t xml:space="preserve"> </w:t>
      </w:r>
      <w:r w:rsidRPr="00B665D3">
        <w:rPr>
          <w:rFonts w:ascii="Times New Roman" w:hAnsi="Times New Roman"/>
          <w:b w:val="0"/>
          <w:sz w:val="20"/>
          <w:lang w:val="sr-Cyrl-CS"/>
        </w:rPr>
        <w:t>одржавање хигијене,</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Pr>
          <w:rFonts w:ascii="Times New Roman" w:hAnsi="Times New Roman"/>
          <w:b w:val="0"/>
          <w:sz w:val="20"/>
          <w:lang w:val="sr-Cyrl-CS"/>
        </w:rPr>
        <w:t xml:space="preserve"> </w:t>
      </w:r>
      <w:r w:rsidRPr="00B665D3">
        <w:rPr>
          <w:rFonts w:ascii="Times New Roman" w:hAnsi="Times New Roman"/>
          <w:b w:val="0"/>
          <w:sz w:val="20"/>
          <w:lang w:val="sr-Cyrl-CS"/>
        </w:rPr>
        <w:t xml:space="preserve">   -</w:t>
      </w:r>
      <w:r w:rsidRPr="00B665D3">
        <w:rPr>
          <w:rFonts w:ascii="Times New Roman" w:hAnsi="Times New Roman"/>
          <w:b w:val="0"/>
          <w:sz w:val="20"/>
          <w:lang w:val="sr-Cyrl-CS"/>
        </w:rPr>
        <w:tab/>
        <w:t>постављање зеленог дрвореда  и расвете на месном гробљу у Ћићевцу,</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израда алеја на докупљеним парцелама,</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уређење простора на гробљу-  засађивање украсног растиња и дрвећа,</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ревизија и нумерација гробних места и израда катастра гробља,</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укоп покојника,</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кошење манипулативних и гробних површина и уклањање корова,</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издавање капеле и куће за парастосе и њихово одржавање,</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набавка фрижидера, клима уређаја и електричног шпорета за гробарску кућу,</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ограђивање гробних места на уласку у гробље,</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редовно кошење ниског растиња дуж приступних путева гробљу и на самом гробљу у свим мз општине,</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завршетак гробарске куће у Плочнику,</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изградња гробарске куће у Трубареву,</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завршетак гробарске куће у Мрзеници.</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lastRenderedPageBreak/>
        <w:t>набавка контејнера за потребе на територији општине,</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набавка ситног алата,</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уређење паркинг простора на гробљима по месним заједницама,</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редовно уређивање и одржавање стаза и прилазних путева,</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реконструкција капела на сеоским гробљима по месним заједницама,</w:t>
      </w:r>
    </w:p>
    <w:p w:rsidR="00947C38" w:rsidRPr="00B665D3" w:rsidRDefault="00947C38" w:rsidP="00947C38">
      <w:pPr>
        <w:pStyle w:val="ListParagraph"/>
        <w:numPr>
          <w:ilvl w:val="0"/>
          <w:numId w:val="33"/>
        </w:numPr>
        <w:tabs>
          <w:tab w:val="left" w:pos="720"/>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 xml:space="preserve">уређење и кошење гробља, </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   </w:t>
      </w:r>
      <w:r>
        <w:rPr>
          <w:rFonts w:ascii="Times New Roman" w:hAnsi="Times New Roman"/>
          <w:b w:val="0"/>
          <w:sz w:val="20"/>
          <w:lang w:val="sr-Cyrl-CS"/>
        </w:rPr>
        <w:t xml:space="preserve"> </w:t>
      </w:r>
      <w:r w:rsidRPr="00B665D3">
        <w:rPr>
          <w:rFonts w:ascii="Times New Roman" w:hAnsi="Times New Roman"/>
          <w:b w:val="0"/>
          <w:sz w:val="20"/>
          <w:lang w:val="sr-Cyrl-CS"/>
        </w:rPr>
        <w:t xml:space="preserve"> проширење гробног простора по месним заједницама и куповина парцела,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   </w:t>
      </w:r>
      <w:r>
        <w:rPr>
          <w:rFonts w:ascii="Times New Roman" w:hAnsi="Times New Roman"/>
          <w:b w:val="0"/>
          <w:sz w:val="20"/>
          <w:lang w:val="sr-Cyrl-CS"/>
        </w:rPr>
        <w:t xml:space="preserve"> </w:t>
      </w:r>
      <w:r w:rsidRPr="00B665D3">
        <w:rPr>
          <w:rFonts w:ascii="Times New Roman" w:hAnsi="Times New Roman"/>
          <w:b w:val="0"/>
          <w:sz w:val="20"/>
          <w:lang w:val="sr-Cyrl-CS"/>
        </w:rPr>
        <w:t xml:space="preserve"> </w:t>
      </w:r>
      <w:r>
        <w:rPr>
          <w:rFonts w:ascii="Times New Roman" w:hAnsi="Times New Roman"/>
          <w:b w:val="0"/>
          <w:sz w:val="20"/>
          <w:lang w:val="sr-Cyrl-CS"/>
        </w:rPr>
        <w:t xml:space="preserve"> </w:t>
      </w:r>
      <w:r w:rsidRPr="00B665D3">
        <w:rPr>
          <w:rFonts w:ascii="Times New Roman" w:hAnsi="Times New Roman"/>
          <w:b w:val="0"/>
          <w:sz w:val="20"/>
          <w:lang w:val="sr-Cyrl-CS"/>
        </w:rPr>
        <w:t>завршетак радова на ограђивању гробаља у месним заједницама,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   </w:t>
      </w:r>
      <w:r>
        <w:rPr>
          <w:rFonts w:ascii="Times New Roman" w:hAnsi="Times New Roman"/>
          <w:b w:val="0"/>
          <w:sz w:val="20"/>
          <w:lang w:val="sr-Cyrl-CS"/>
        </w:rPr>
        <w:t xml:space="preserve"> </w:t>
      </w:r>
      <w:r w:rsidRPr="00B665D3">
        <w:rPr>
          <w:rFonts w:ascii="Times New Roman" w:hAnsi="Times New Roman"/>
          <w:b w:val="0"/>
          <w:sz w:val="20"/>
          <w:lang w:val="sr-Cyrl-CS"/>
        </w:rPr>
        <w:t xml:space="preserve">  куповина парцеле у МЗ Појате за потребе проширења гробља у Појату.</w:t>
      </w:r>
    </w:p>
    <w:p w:rsidR="00947C38" w:rsidRPr="00B665D3" w:rsidRDefault="00947C38" w:rsidP="00947C38">
      <w:pPr>
        <w:tabs>
          <w:tab w:val="left" w:pos="720"/>
          <w:tab w:val="left" w:pos="4982"/>
        </w:tabs>
        <w:jc w:val="both"/>
        <w:rPr>
          <w:rFonts w:ascii="Times New Roman" w:hAnsi="Times New Roman"/>
          <w:b w:val="0"/>
          <w:sz w:val="20"/>
          <w:u w:val="single"/>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Носиоци активности су: ЈКСП ''Развитак'', месне заједнице и општина Ћићевац.</w:t>
      </w:r>
    </w:p>
    <w:p w:rsidR="00947C38" w:rsidRPr="00BF16B5" w:rsidRDefault="00947C38" w:rsidP="00947C38">
      <w:pPr>
        <w:tabs>
          <w:tab w:val="left" w:pos="4982"/>
        </w:tabs>
        <w:ind w:left="255"/>
        <w:jc w:val="both"/>
        <w:rPr>
          <w:rFonts w:ascii="Times New Roman" w:hAnsi="Times New Roman"/>
          <w:b w:val="0"/>
          <w:sz w:val="14"/>
          <w:lang w:val="sr-Cyrl-CS"/>
        </w:rPr>
      </w:pPr>
    </w:p>
    <w:p w:rsidR="00947C38" w:rsidRPr="00B665D3" w:rsidRDefault="00947C38" w:rsidP="00947C38">
      <w:pPr>
        <w:tabs>
          <w:tab w:val="left" w:pos="4982"/>
        </w:tabs>
        <w:ind w:left="255"/>
        <w:jc w:val="both"/>
        <w:rPr>
          <w:rFonts w:ascii="Times New Roman" w:hAnsi="Times New Roman"/>
          <w:sz w:val="20"/>
          <w:lang w:val="sr-Cyrl-CS"/>
        </w:rPr>
      </w:pPr>
      <w:r w:rsidRPr="00B665D3">
        <w:rPr>
          <w:rFonts w:ascii="Times New Roman" w:hAnsi="Times New Roman"/>
          <w:sz w:val="20"/>
          <w:lang w:val="sr-Cyrl-CS"/>
        </w:rPr>
        <w:t>2.5.  Пијаце</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У циљу ефикаснијег одвијања пијачних активности, планиране су следеће активности:</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u w:val="single"/>
          <w:lang w:val="sr-Cyrl-CS"/>
        </w:rPr>
        <w:t>зелена пијаца</w:t>
      </w:r>
      <w:r w:rsidRPr="00B665D3">
        <w:rPr>
          <w:rFonts w:ascii="Times New Roman" w:hAnsi="Times New Roman"/>
          <w:b w:val="0"/>
          <w:sz w:val="20"/>
          <w:lang w:val="sr-Cyrl-CS"/>
        </w:rPr>
        <w:t>:</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тражење нове локације уместо постојеће због даље изградње пословно –стамбеног објекта на пијаци,</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реновирање постојећих тезги (поправка, фарбање и замена дотрајалих),</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одржавање хигијене,</w:t>
      </w:r>
    </w:p>
    <w:p w:rsidR="00947C38" w:rsidRPr="00B665D3" w:rsidRDefault="00947C38" w:rsidP="00947C38">
      <w:pPr>
        <w:tabs>
          <w:tab w:val="left" w:pos="4982"/>
        </w:tabs>
        <w:ind w:left="900"/>
        <w:jc w:val="both"/>
        <w:rPr>
          <w:rFonts w:ascii="Times New Roman" w:hAnsi="Times New Roman"/>
          <w:b w:val="0"/>
          <w:sz w:val="8"/>
          <w:lang w:val="sr-Cyrl-CS"/>
        </w:rPr>
      </w:pP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u w:val="single"/>
          <w:lang w:val="sr-Cyrl-CS"/>
        </w:rPr>
        <w:t>млечна пијаца</w:t>
      </w:r>
      <w:r w:rsidRPr="00B665D3">
        <w:rPr>
          <w:rFonts w:ascii="Times New Roman" w:hAnsi="Times New Roman"/>
          <w:b w:val="0"/>
          <w:sz w:val="20"/>
          <w:lang w:val="sr-Cyrl-CS"/>
        </w:rPr>
        <w:t>:</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постојеће тезге обложити плексигласом,</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набавка баждарене контролне ваге,</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одржавање хигијене,</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тражење нове локације,</w:t>
      </w:r>
    </w:p>
    <w:p w:rsidR="00947C38" w:rsidRPr="00B665D3" w:rsidRDefault="00947C38" w:rsidP="00947C38">
      <w:pPr>
        <w:tabs>
          <w:tab w:val="left" w:pos="4982"/>
        </w:tabs>
        <w:jc w:val="both"/>
        <w:rPr>
          <w:rFonts w:ascii="Times New Roman" w:hAnsi="Times New Roman"/>
          <w:b w:val="0"/>
          <w:sz w:val="8"/>
          <w:lang w:val="sr-Cyrl-CS"/>
        </w:rPr>
      </w:pP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u w:val="single"/>
          <w:lang w:val="sr-Cyrl-CS"/>
        </w:rPr>
      </w:pPr>
      <w:r w:rsidRPr="00B665D3">
        <w:rPr>
          <w:rFonts w:ascii="Times New Roman" w:hAnsi="Times New Roman"/>
          <w:b w:val="0"/>
          <w:sz w:val="20"/>
          <w:u w:val="single"/>
          <w:lang w:val="sr-Cyrl-CS"/>
        </w:rPr>
        <w:t>сточна пијаца:</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редовно одржавање, поправљање сточне ваге и баждарење,</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активирање већ изграђених објеката као и одржавање и поправка ограде,</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поправка прилазног пута- улица Бранка Крсмановића,</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одржавање хигијене и уређивање пијачног простора,</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сарадња са ветеринарском службом и санитарном инспекцијом,</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организовање наплате таксе путем СМС попут паркинг сервиса, а док се то не организује вршити на постојећи начин,</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опремање управне зграде неопходним инсталацијама и регулисање прикључка,</w:t>
      </w:r>
    </w:p>
    <w:p w:rsidR="00947C38" w:rsidRPr="00B665D3" w:rsidRDefault="00947C38" w:rsidP="00947C38">
      <w:pPr>
        <w:tabs>
          <w:tab w:val="left" w:pos="4982"/>
        </w:tabs>
        <w:jc w:val="both"/>
        <w:rPr>
          <w:rFonts w:ascii="Times New Roman" w:hAnsi="Times New Roman"/>
          <w:b w:val="0"/>
          <w:sz w:val="8"/>
          <w:lang w:val="sr-Cyrl-CS"/>
        </w:rPr>
      </w:pP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u w:val="single"/>
          <w:lang w:val="sr-Cyrl-CS"/>
        </w:rPr>
      </w:pPr>
      <w:r w:rsidRPr="00B665D3">
        <w:rPr>
          <w:rFonts w:ascii="Times New Roman" w:hAnsi="Times New Roman"/>
          <w:b w:val="0"/>
          <w:sz w:val="20"/>
          <w:u w:val="single"/>
          <w:lang w:val="sr-Cyrl-CS"/>
        </w:rPr>
        <w:t>робна пијаца:</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повећање квалитета у пружању и контроли пијачних активности,</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израда пољског вц-а код кванташке пијаце у Град Сталаћу и враћање тезги,</w:t>
      </w:r>
    </w:p>
    <w:p w:rsidR="00947C38" w:rsidRPr="00B665D3" w:rsidRDefault="00947C38" w:rsidP="00947C38">
      <w:pPr>
        <w:numPr>
          <w:ilvl w:val="0"/>
          <w:numId w:val="32"/>
        </w:numPr>
        <w:tabs>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изналажење могућности изградње  кванташке пијаце на другим локацијама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Носиоци активности су: ЈКСП ''Развитак'' и општина Ћићевац.</w:t>
      </w:r>
    </w:p>
    <w:p w:rsidR="00947C38" w:rsidRPr="00B665D3" w:rsidRDefault="00947C38" w:rsidP="00947C38">
      <w:pPr>
        <w:tabs>
          <w:tab w:val="left" w:pos="720"/>
          <w:tab w:val="left" w:pos="4982"/>
        </w:tabs>
        <w:jc w:val="both"/>
        <w:rPr>
          <w:rFonts w:ascii="Times New Roman" w:hAnsi="Times New Roman"/>
          <w:b w:val="0"/>
          <w:sz w:val="20"/>
          <w:lang w:val="sr-Cyrl-CS"/>
        </w:rPr>
      </w:pPr>
    </w:p>
    <w:p w:rsidR="00947C38" w:rsidRPr="00BF16B5" w:rsidRDefault="00947C38" w:rsidP="00947C38">
      <w:pPr>
        <w:tabs>
          <w:tab w:val="left" w:pos="4982"/>
        </w:tabs>
        <w:ind w:left="255"/>
        <w:jc w:val="both"/>
        <w:rPr>
          <w:rFonts w:ascii="Times New Roman" w:hAnsi="Times New Roman"/>
          <w:sz w:val="20"/>
          <w:lang w:val="sr-Cyrl-CS"/>
        </w:rPr>
      </w:pPr>
      <w:r w:rsidRPr="00BF16B5">
        <w:rPr>
          <w:rFonts w:ascii="Times New Roman" w:hAnsi="Times New Roman"/>
          <w:sz w:val="20"/>
          <w:lang w:val="sr-Cyrl-CS"/>
        </w:rPr>
        <w:t>2.6.  Изградња  и реконструкција електро- енергетских објеката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ru-RU"/>
        </w:rPr>
        <w:t xml:space="preserve">        </w:t>
      </w:r>
      <w:r w:rsidRPr="00B665D3">
        <w:rPr>
          <w:rFonts w:ascii="Times New Roman" w:hAnsi="Times New Roman"/>
          <w:b w:val="0"/>
          <w:sz w:val="20"/>
          <w:lang w:val="ru-RU"/>
        </w:rPr>
        <w:tab/>
        <w:t>Електродистрибуција Ћићевац</w:t>
      </w:r>
      <w:r w:rsidRPr="00B665D3">
        <w:rPr>
          <w:rFonts w:ascii="Times New Roman" w:hAnsi="Times New Roman"/>
          <w:b w:val="0"/>
          <w:sz w:val="20"/>
          <w:lang w:val="sr-Cyrl-CS"/>
        </w:rPr>
        <w:t>, поред редовног одржавања објеката, планира и остале радове на ремонту старих и изградњи нових објеката.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У 201</w:t>
      </w:r>
      <w:r w:rsidRPr="00B665D3">
        <w:rPr>
          <w:rFonts w:ascii="Times New Roman" w:hAnsi="Times New Roman"/>
          <w:b w:val="0"/>
          <w:sz w:val="20"/>
          <w:lang w:val="ru-RU"/>
        </w:rPr>
        <w:t>8.</w:t>
      </w:r>
      <w:r w:rsidRPr="00B665D3">
        <w:rPr>
          <w:rFonts w:ascii="Times New Roman" w:hAnsi="Times New Roman"/>
          <w:b w:val="0"/>
          <w:sz w:val="20"/>
          <w:lang w:val="sr-Cyrl-CS"/>
        </w:rPr>
        <w:t>, 2019</w:t>
      </w:r>
      <w:r w:rsidRPr="00B665D3">
        <w:rPr>
          <w:rFonts w:ascii="Times New Roman" w:hAnsi="Times New Roman"/>
          <w:b w:val="0"/>
          <w:sz w:val="20"/>
        </w:rPr>
        <w:t>.</w:t>
      </w:r>
      <w:r w:rsidRPr="00B665D3">
        <w:rPr>
          <w:rFonts w:ascii="Times New Roman" w:hAnsi="Times New Roman"/>
          <w:b w:val="0"/>
          <w:sz w:val="20"/>
          <w:lang w:val="sr-Cyrl-CS"/>
        </w:rPr>
        <w:t xml:space="preserve"> и 2020. години наставиће се са активностима на изградњи минихидроцентрала на Јужној и Западној Морави.</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Такође, у плану је и одржавање јавне расвете на територији општине и постепена замена постојећих сијалица дуготрајним и штедљивим.</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Одржавање јавне расвете обухвата обезбеђивање јавног осветљења којим се осветљавају саобраћајнице и друге јавне намене (улице, платои, мостови, пешачке површине испред стамбених и других објеката и друге јавне површине на којима је изграђена јавна расвета на територији општине Ћићевац), редовно чишћење и замена постојећих светлосних тела савременијим и активности на текућем одржавању јавне расвете: замена светиљки, сијалица, пригушница, МТК уређаја, осигурача и друге пратеће опреме.</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Предвиђена је и  реконструкција трафо-станице ''Кошари''.</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Планирано је и:</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 проширење и осавремењивање мреже јавне расвете уз сталну потребу смањивања утрошка електричне енергије,</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 xml:space="preserve">             -  јавно- приватно партнерство-  реконструкција, рационализација и одржавање јавног осветљења,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 проширење уличне расвете у главној ул. у Сталаћу из правца Ћићевца – ул. др Илије Нагулића,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 осветљење код основне школе у Ћићевцу – од хале спортова до ул. Јове Курсуле и у ул. Владимира Роловића у Ћићевцу,</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 набавка лед сијалица или натријумове сијалице од школе до ул. Стевана Синђелића,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 расвета око Дечјег вртића,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 осветљење пич терена у Град Сталаћу.</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Носиоци активности су: Електродистрибуција, Општина Ћићевац, месне заједнице, општина.</w:t>
      </w:r>
    </w:p>
    <w:p w:rsidR="00947C38" w:rsidRPr="00B665D3" w:rsidRDefault="00947C38" w:rsidP="00947C38">
      <w:pPr>
        <w:tabs>
          <w:tab w:val="left" w:pos="4982"/>
        </w:tabs>
        <w:ind w:left="255"/>
        <w:jc w:val="both"/>
        <w:rPr>
          <w:rFonts w:ascii="Times New Roman" w:hAnsi="Times New Roman"/>
          <w:b w:val="0"/>
          <w:sz w:val="20"/>
          <w:lang w:val="sr-Cyrl-CS"/>
        </w:rPr>
      </w:pPr>
    </w:p>
    <w:p w:rsidR="00947C38" w:rsidRPr="00D10279" w:rsidRDefault="00947C38" w:rsidP="00947C38">
      <w:pPr>
        <w:tabs>
          <w:tab w:val="left" w:pos="4982"/>
        </w:tabs>
        <w:ind w:left="255"/>
        <w:jc w:val="both"/>
        <w:rPr>
          <w:rFonts w:ascii="Times New Roman" w:hAnsi="Times New Roman"/>
          <w:sz w:val="20"/>
          <w:lang w:val="sr-Cyrl-CS"/>
        </w:rPr>
      </w:pPr>
      <w:r w:rsidRPr="00D10279">
        <w:rPr>
          <w:rFonts w:ascii="Times New Roman" w:hAnsi="Times New Roman"/>
          <w:sz w:val="20"/>
          <w:lang w:val="sr-Cyrl-CS"/>
        </w:rPr>
        <w:t>2.7. Гасификација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Планиране активности у 2018., 2019. и 2020. години обухватају:</w:t>
      </w:r>
    </w:p>
    <w:p w:rsidR="00947C38" w:rsidRPr="00B665D3" w:rsidRDefault="00947C38" w:rsidP="00947C38">
      <w:pPr>
        <w:numPr>
          <w:ilvl w:val="0"/>
          <w:numId w:val="23"/>
        </w:numPr>
        <w:tabs>
          <w:tab w:val="clear" w:pos="720"/>
          <w:tab w:val="num" w:pos="1260"/>
          <w:tab w:val="left" w:pos="4982"/>
        </w:tabs>
        <w:ind w:left="1260"/>
        <w:jc w:val="both"/>
        <w:rPr>
          <w:rFonts w:ascii="Times New Roman" w:hAnsi="Times New Roman"/>
          <w:b w:val="0"/>
          <w:sz w:val="20"/>
          <w:lang w:val="sr-Cyrl-CS"/>
        </w:rPr>
      </w:pPr>
      <w:r w:rsidRPr="00B665D3">
        <w:rPr>
          <w:rFonts w:ascii="Times New Roman" w:hAnsi="Times New Roman"/>
          <w:b w:val="0"/>
          <w:sz w:val="20"/>
          <w:lang w:val="sr-Cyrl-CS"/>
        </w:rPr>
        <w:t>израда програма гасификације и одлука о гасификацији,</w:t>
      </w:r>
    </w:p>
    <w:p w:rsidR="00947C38" w:rsidRPr="00B665D3" w:rsidRDefault="00947C38" w:rsidP="00947C38">
      <w:pPr>
        <w:numPr>
          <w:ilvl w:val="0"/>
          <w:numId w:val="23"/>
        </w:numPr>
        <w:tabs>
          <w:tab w:val="clear" w:pos="720"/>
          <w:tab w:val="num" w:pos="1260"/>
          <w:tab w:val="left" w:pos="4982"/>
        </w:tabs>
        <w:ind w:left="1260"/>
        <w:jc w:val="both"/>
        <w:rPr>
          <w:rFonts w:ascii="Times New Roman" w:hAnsi="Times New Roman"/>
          <w:b w:val="0"/>
          <w:sz w:val="20"/>
          <w:lang w:val="sr-Cyrl-CS"/>
        </w:rPr>
      </w:pPr>
      <w:r w:rsidRPr="00B665D3">
        <w:rPr>
          <w:rFonts w:ascii="Times New Roman" w:hAnsi="Times New Roman"/>
          <w:b w:val="0"/>
          <w:sz w:val="20"/>
          <w:lang w:val="sr-Cyrl-CS"/>
        </w:rPr>
        <w:t>јавни позив и избор стратешког партнера,</w:t>
      </w:r>
    </w:p>
    <w:p w:rsidR="00947C38" w:rsidRPr="00B665D3" w:rsidRDefault="00947C38" w:rsidP="00947C38">
      <w:pPr>
        <w:numPr>
          <w:ilvl w:val="0"/>
          <w:numId w:val="23"/>
        </w:numPr>
        <w:tabs>
          <w:tab w:val="clear" w:pos="720"/>
          <w:tab w:val="num" w:pos="1260"/>
          <w:tab w:val="left" w:pos="4982"/>
        </w:tabs>
        <w:ind w:left="1260"/>
        <w:jc w:val="both"/>
        <w:rPr>
          <w:rFonts w:ascii="Times New Roman" w:hAnsi="Times New Roman"/>
          <w:b w:val="0"/>
          <w:sz w:val="20"/>
          <w:lang w:val="sr-Cyrl-CS"/>
        </w:rPr>
      </w:pPr>
      <w:r w:rsidRPr="00B665D3">
        <w:rPr>
          <w:rFonts w:ascii="Times New Roman" w:hAnsi="Times New Roman"/>
          <w:b w:val="0"/>
          <w:sz w:val="20"/>
          <w:lang w:val="sr-Cyrl-CS"/>
        </w:rPr>
        <w:lastRenderedPageBreak/>
        <w:t>наставак  изградње дистрибутивне гасоводне мреже за насељено место Ћићевац, приоритетно прикључење јавних установа општинског и републичког значаја, изградња мерно- регулационе станице (МРС) и први прикључци јавним установама и домаћинствима,</w:t>
      </w:r>
    </w:p>
    <w:p w:rsidR="00947C38" w:rsidRPr="00B665D3" w:rsidRDefault="00947C38" w:rsidP="00947C38">
      <w:pPr>
        <w:numPr>
          <w:ilvl w:val="0"/>
          <w:numId w:val="23"/>
        </w:numPr>
        <w:tabs>
          <w:tab w:val="clear" w:pos="720"/>
          <w:tab w:val="num" w:pos="1260"/>
          <w:tab w:val="left" w:pos="4982"/>
        </w:tabs>
        <w:ind w:left="1260"/>
        <w:jc w:val="both"/>
        <w:rPr>
          <w:rFonts w:ascii="Times New Roman" w:hAnsi="Times New Roman"/>
          <w:b w:val="0"/>
          <w:sz w:val="20"/>
          <w:lang w:val="sr-Cyrl-CS"/>
        </w:rPr>
      </w:pPr>
      <w:r w:rsidRPr="00B665D3">
        <w:rPr>
          <w:rFonts w:ascii="Times New Roman" w:hAnsi="Times New Roman"/>
          <w:b w:val="0"/>
          <w:sz w:val="20"/>
          <w:lang w:val="sr-Cyrl-CS"/>
        </w:rPr>
        <w:t>наставак активности на пројектовању и изградњи дистрибутивне гасоводне мреже за насељено место Појате и индустријску зону,</w:t>
      </w:r>
    </w:p>
    <w:p w:rsidR="00947C38" w:rsidRPr="00B665D3" w:rsidRDefault="00947C38" w:rsidP="00947C38">
      <w:pPr>
        <w:numPr>
          <w:ilvl w:val="0"/>
          <w:numId w:val="23"/>
        </w:numPr>
        <w:tabs>
          <w:tab w:val="clear" w:pos="720"/>
          <w:tab w:val="num" w:pos="1260"/>
          <w:tab w:val="left" w:pos="4982"/>
        </w:tabs>
        <w:ind w:left="1260"/>
        <w:jc w:val="both"/>
        <w:rPr>
          <w:rFonts w:ascii="Times New Roman" w:hAnsi="Times New Roman"/>
          <w:b w:val="0"/>
          <w:sz w:val="20"/>
          <w:lang w:val="sr-Cyrl-CS"/>
        </w:rPr>
      </w:pPr>
      <w:r w:rsidRPr="00B665D3">
        <w:rPr>
          <w:rFonts w:ascii="Times New Roman" w:hAnsi="Times New Roman"/>
          <w:b w:val="0"/>
          <w:sz w:val="20"/>
          <w:lang w:val="sr-Cyrl-CS"/>
        </w:rPr>
        <w:t>израд</w:t>
      </w:r>
      <w:r w:rsidRPr="00B665D3">
        <w:rPr>
          <w:rFonts w:ascii="Times New Roman" w:hAnsi="Times New Roman"/>
          <w:b w:val="0"/>
          <w:sz w:val="20"/>
        </w:rPr>
        <w:t>a</w:t>
      </w:r>
      <w:r w:rsidRPr="00B665D3">
        <w:rPr>
          <w:rFonts w:ascii="Times New Roman" w:hAnsi="Times New Roman"/>
          <w:b w:val="0"/>
          <w:sz w:val="20"/>
          <w:lang w:val="sr-Cyrl-CS"/>
        </w:rPr>
        <w:t xml:space="preserve"> пројекта и извођење радова на дистрибутивној гасоводној мрежи у месним заједницама,</w:t>
      </w:r>
    </w:p>
    <w:p w:rsidR="00947C38" w:rsidRPr="00B665D3" w:rsidRDefault="00947C38" w:rsidP="00947C38">
      <w:pPr>
        <w:numPr>
          <w:ilvl w:val="0"/>
          <w:numId w:val="23"/>
        </w:numPr>
        <w:tabs>
          <w:tab w:val="clear" w:pos="720"/>
          <w:tab w:val="num" w:pos="1260"/>
          <w:tab w:val="left" w:pos="4982"/>
        </w:tabs>
        <w:ind w:left="1260"/>
        <w:jc w:val="both"/>
        <w:rPr>
          <w:rFonts w:ascii="Times New Roman" w:hAnsi="Times New Roman"/>
          <w:b w:val="0"/>
          <w:sz w:val="20"/>
          <w:lang w:val="sr-Cyrl-CS"/>
        </w:rPr>
      </w:pPr>
      <w:r w:rsidRPr="00B665D3">
        <w:rPr>
          <w:rFonts w:ascii="Times New Roman" w:hAnsi="Times New Roman"/>
          <w:b w:val="0"/>
          <w:sz w:val="20"/>
          <w:lang w:val="ru-RU"/>
        </w:rPr>
        <w:t>реконструкција постојећих јавних зграда у области енергетске ефикасности (Дечји вртић, школе, зграда ОУ ),</w:t>
      </w:r>
    </w:p>
    <w:p w:rsidR="00947C38" w:rsidRPr="00B665D3" w:rsidRDefault="00947C38" w:rsidP="00947C38">
      <w:pPr>
        <w:numPr>
          <w:ilvl w:val="0"/>
          <w:numId w:val="23"/>
        </w:numPr>
        <w:tabs>
          <w:tab w:val="clear" w:pos="720"/>
          <w:tab w:val="num" w:pos="1260"/>
          <w:tab w:val="left" w:pos="4982"/>
        </w:tabs>
        <w:ind w:left="1260"/>
        <w:jc w:val="both"/>
        <w:rPr>
          <w:rFonts w:ascii="Times New Roman" w:hAnsi="Times New Roman"/>
          <w:b w:val="0"/>
          <w:sz w:val="20"/>
          <w:lang w:val="sr-Cyrl-CS"/>
        </w:rPr>
      </w:pPr>
      <w:r w:rsidRPr="00B665D3">
        <w:rPr>
          <w:rFonts w:ascii="Times New Roman" w:hAnsi="Times New Roman"/>
          <w:b w:val="0"/>
          <w:sz w:val="20"/>
          <w:lang w:val="sr-Cyrl-CS"/>
        </w:rPr>
        <w:t>прикључење корисника на мрежу.</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Носиоци активности су: Општина Ћићевац.</w:t>
      </w:r>
    </w:p>
    <w:p w:rsidR="00947C38" w:rsidRPr="00B665D3" w:rsidRDefault="00947C38" w:rsidP="00947C38">
      <w:pPr>
        <w:tabs>
          <w:tab w:val="left" w:pos="720"/>
          <w:tab w:val="left" w:pos="4982"/>
        </w:tabs>
        <w:jc w:val="both"/>
        <w:rPr>
          <w:rFonts w:ascii="Times New Roman" w:hAnsi="Times New Roman"/>
          <w:b w:val="0"/>
          <w:sz w:val="20"/>
          <w:lang w:val="sr-Cyrl-CS"/>
        </w:rPr>
      </w:pPr>
    </w:p>
    <w:p w:rsidR="00947C38" w:rsidRPr="00D10279" w:rsidRDefault="00947C38" w:rsidP="00947C38">
      <w:pPr>
        <w:tabs>
          <w:tab w:val="left" w:pos="720"/>
          <w:tab w:val="left" w:pos="4982"/>
        </w:tabs>
        <w:jc w:val="both"/>
        <w:rPr>
          <w:rFonts w:ascii="Times New Roman" w:hAnsi="Times New Roman"/>
          <w:sz w:val="20"/>
          <w:lang w:val="sr-Cyrl-CS"/>
        </w:rPr>
      </w:pPr>
      <w:r w:rsidRPr="00D10279">
        <w:rPr>
          <w:rFonts w:ascii="Times New Roman" w:hAnsi="Times New Roman"/>
          <w:sz w:val="20"/>
          <w:lang w:val="sr-Cyrl-CS"/>
        </w:rPr>
        <w:t xml:space="preserve">    2.8. Паркинг </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Планиране активности у 2018., 2019. и 2020. години обухватају: интезивирање рада службе паркинг сервиса ЈП “Путеви“ Ћићевац, обележавање нових паркинг места, наплата паркинга, одржавање, чишћење снега, постављање нових паркинг стубића и довршетак паркинга у улици Марка Краљевића.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Носиоци активности су: Општина Ћићевац, ЈП „Путеви Ћићевац“.</w:t>
      </w:r>
    </w:p>
    <w:p w:rsidR="00947C38" w:rsidRPr="00B665D3" w:rsidRDefault="00947C38" w:rsidP="00947C38">
      <w:pPr>
        <w:tabs>
          <w:tab w:val="left" w:pos="4982"/>
        </w:tabs>
        <w:ind w:left="360"/>
        <w:jc w:val="both"/>
        <w:rPr>
          <w:rFonts w:ascii="Times New Roman" w:hAnsi="Times New Roman"/>
          <w:b w:val="0"/>
          <w:sz w:val="20"/>
          <w:lang w:val="sr-Cyrl-CS"/>
        </w:rPr>
      </w:pPr>
    </w:p>
    <w:p w:rsidR="00947C38" w:rsidRPr="00D10279" w:rsidRDefault="00947C38" w:rsidP="00947C38">
      <w:pPr>
        <w:tabs>
          <w:tab w:val="left" w:pos="4982"/>
        </w:tabs>
        <w:rPr>
          <w:rFonts w:ascii="Times New Roman" w:hAnsi="Times New Roman"/>
          <w:sz w:val="20"/>
          <w:lang w:val="sr-Cyrl-CS"/>
        </w:rPr>
      </w:pPr>
      <w:r w:rsidRPr="00D10279">
        <w:rPr>
          <w:rFonts w:ascii="Times New Roman" w:hAnsi="Times New Roman"/>
          <w:sz w:val="20"/>
          <w:lang w:val="sr-Latn-CS"/>
        </w:rPr>
        <w:t>3.</w:t>
      </w:r>
      <w:r w:rsidRPr="00D10279">
        <w:rPr>
          <w:rFonts w:ascii="Times New Roman" w:hAnsi="Times New Roman"/>
          <w:sz w:val="20"/>
          <w:lang w:val="sr-Cyrl-CS"/>
        </w:rPr>
        <w:t xml:space="preserve">  УРБАНИЗАМ, УРЕЂИВАЊЕ И ОБЕЗБЕЂИВАЊЕ КОРИШЋЕЊА </w:t>
      </w:r>
    </w:p>
    <w:p w:rsidR="00947C38" w:rsidRPr="00D10279" w:rsidRDefault="00947C38" w:rsidP="00947C38">
      <w:pPr>
        <w:tabs>
          <w:tab w:val="left" w:pos="4982"/>
        </w:tabs>
        <w:rPr>
          <w:rFonts w:ascii="Times New Roman" w:hAnsi="Times New Roman"/>
          <w:sz w:val="20"/>
          <w:lang w:val="sr-Cyrl-CS"/>
        </w:rPr>
      </w:pPr>
      <w:r w:rsidRPr="00D10279">
        <w:rPr>
          <w:rFonts w:ascii="Times New Roman" w:hAnsi="Times New Roman"/>
          <w:sz w:val="20"/>
          <w:lang w:val="sr-Cyrl-CS"/>
        </w:rPr>
        <w:t xml:space="preserve">     ГРАЂЕВИНСКОГ ЗЕМЉИШТА</w:t>
      </w:r>
    </w:p>
    <w:p w:rsidR="00947C38" w:rsidRPr="00D10279" w:rsidRDefault="00947C38" w:rsidP="00947C38">
      <w:pPr>
        <w:tabs>
          <w:tab w:val="left" w:pos="4982"/>
        </w:tabs>
        <w:rPr>
          <w:rFonts w:ascii="Times New Roman" w:hAnsi="Times New Roman"/>
          <w:b w:val="0"/>
          <w:sz w:val="14"/>
          <w:lang w:val="sr-Cyrl-CS"/>
        </w:rPr>
      </w:pP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У оквиру уређивања грађевинског земљишта Просторни план општине Ћићевац  представља основу за правилно коришћење и намену простора, као и други плански документи.</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Током 2018., 2019. и 2020. године наставиће се са рационалним коришћењем јавног земљишта, бољим искоришћавањем постојећих инфраструктурних система, уређењем грађевинског земљишта и отуђењем и давањем у закуп истог, у складу са законом.</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ab/>
        <w:t>У Појату, у индустријској зони планирано је уређивање и одржавање општинских парцела као и обезбеђење прикључка за воду и прикључење ел. енергије.</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ab/>
        <w:t>Пројектно планирање инвестиционог одржавања јавних зграда општинске управе, јавних установа и предузећа, МЗ.</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Носиоци активности су: Општина Ћићевац.</w:t>
      </w:r>
    </w:p>
    <w:p w:rsidR="00947C38" w:rsidRPr="00B665D3" w:rsidRDefault="00947C38" w:rsidP="00947C38">
      <w:pPr>
        <w:tabs>
          <w:tab w:val="left" w:pos="4982"/>
        </w:tabs>
        <w:jc w:val="both"/>
        <w:rPr>
          <w:rFonts w:ascii="Times New Roman" w:hAnsi="Times New Roman"/>
          <w:b w:val="0"/>
          <w:sz w:val="20"/>
          <w:lang w:val="sr-Cyrl-CS"/>
        </w:rPr>
      </w:pPr>
    </w:p>
    <w:p w:rsidR="00947C38" w:rsidRPr="00D10279" w:rsidRDefault="00947C38" w:rsidP="00947C38">
      <w:pPr>
        <w:tabs>
          <w:tab w:val="left" w:pos="4982"/>
        </w:tabs>
        <w:jc w:val="both"/>
        <w:rPr>
          <w:rFonts w:ascii="Times New Roman" w:hAnsi="Times New Roman"/>
          <w:sz w:val="20"/>
          <w:lang w:val="sr-Cyrl-CS"/>
        </w:rPr>
      </w:pPr>
      <w:r w:rsidRPr="00D10279">
        <w:rPr>
          <w:rFonts w:ascii="Times New Roman" w:hAnsi="Times New Roman"/>
          <w:sz w:val="20"/>
          <w:lang w:val="ru-RU"/>
        </w:rPr>
        <w:t xml:space="preserve">4.   </w:t>
      </w:r>
      <w:r w:rsidRPr="00D10279">
        <w:rPr>
          <w:rFonts w:ascii="Times New Roman" w:hAnsi="Times New Roman"/>
          <w:sz w:val="20"/>
          <w:lang w:val="sr-Cyrl-CS"/>
        </w:rPr>
        <w:t>САОБРАЋАЈ И ВЕЗЕ</w:t>
      </w:r>
    </w:p>
    <w:p w:rsidR="00947C38" w:rsidRPr="00D10279" w:rsidRDefault="00947C38" w:rsidP="00947C38">
      <w:pPr>
        <w:tabs>
          <w:tab w:val="left" w:pos="4982"/>
        </w:tabs>
        <w:jc w:val="both"/>
        <w:rPr>
          <w:rFonts w:ascii="Times New Roman" w:hAnsi="Times New Roman"/>
          <w:b w:val="0"/>
          <w:sz w:val="14"/>
          <w:lang w:val="sr-Cyrl-CS"/>
        </w:rPr>
      </w:pP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Планира</w:t>
      </w:r>
      <w:r w:rsidRPr="00B665D3">
        <w:rPr>
          <w:rFonts w:ascii="Times New Roman" w:hAnsi="Times New Roman"/>
          <w:b w:val="0"/>
          <w:sz w:val="20"/>
        </w:rPr>
        <w:t xml:space="preserve"> </w:t>
      </w:r>
      <w:r w:rsidRPr="00B665D3">
        <w:rPr>
          <w:rFonts w:ascii="Times New Roman" w:hAnsi="Times New Roman"/>
          <w:b w:val="0"/>
          <w:sz w:val="20"/>
          <w:lang w:val="sr-Cyrl-CS"/>
        </w:rPr>
        <w:t xml:space="preserve">се </w:t>
      </w:r>
      <w:r w:rsidRPr="00B665D3">
        <w:rPr>
          <w:rFonts w:ascii="Times New Roman" w:hAnsi="Times New Roman"/>
          <w:b w:val="0"/>
          <w:sz w:val="20"/>
        </w:rPr>
        <w:t xml:space="preserve">реконструкција и доградња постојеће телекомуникационе инфраструктуре </w:t>
      </w:r>
      <w:r w:rsidRPr="00B665D3">
        <w:rPr>
          <w:rFonts w:ascii="Times New Roman" w:hAnsi="Times New Roman"/>
          <w:b w:val="0"/>
          <w:sz w:val="20"/>
          <w:lang w:val="sr-Cyrl-CS"/>
        </w:rPr>
        <w:t xml:space="preserve">како би се постигла 100% дигитализација телекомуникационе мреже и обезбедила могућност пружања широкопојасних сервиса корисницима. </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 xml:space="preserve">Планирано је одржавање хоризонталне и вертикалне сигнализације и постављање лежећих полицајаца у близини школа и вртића; крпљење ударних рупа; израда пројектне документације; за одржавање железничких прелаза, биће потписан уговор са Железницама Србије; постављање саобраћајног огледала на пружном прелазу у Сталаћу, у ул. Војводе Путника – код Крушевачке рампе и постављање саобраћајног огледала у Ћићевцу у Хајдук Вељковој улици. </w:t>
      </w:r>
    </w:p>
    <w:p w:rsidR="00947C38" w:rsidRPr="00B665D3" w:rsidRDefault="00947C38" w:rsidP="00947C38">
      <w:pPr>
        <w:tabs>
          <w:tab w:val="left" w:pos="720"/>
          <w:tab w:val="left" w:pos="4982"/>
        </w:tabs>
        <w:jc w:val="both"/>
        <w:rPr>
          <w:rFonts w:ascii="Times New Roman" w:hAnsi="Times New Roman"/>
          <w:b w:val="0"/>
          <w:sz w:val="20"/>
          <w:lang w:val="ru-RU"/>
        </w:rPr>
      </w:pPr>
      <w:r w:rsidRPr="00B665D3">
        <w:rPr>
          <w:rFonts w:ascii="Times New Roman" w:hAnsi="Times New Roman"/>
          <w:b w:val="0"/>
          <w:sz w:val="20"/>
          <w:lang w:val="sr-Cyrl-CS"/>
        </w:rPr>
        <w:tab/>
        <w:t>Носиоци активности су: Телеком Србија, Општина Ћићевац,  ЈП „Путеви Ћићевац“ и месне заједнице.</w:t>
      </w:r>
    </w:p>
    <w:p w:rsidR="00947C38" w:rsidRPr="00B665D3" w:rsidRDefault="00947C38" w:rsidP="00947C38">
      <w:pPr>
        <w:tabs>
          <w:tab w:val="left" w:pos="4982"/>
        </w:tabs>
        <w:jc w:val="both"/>
        <w:rPr>
          <w:rFonts w:ascii="Times New Roman" w:hAnsi="Times New Roman"/>
          <w:b w:val="0"/>
          <w:sz w:val="20"/>
          <w:lang w:val="ru-RU"/>
        </w:rPr>
      </w:pPr>
    </w:p>
    <w:p w:rsidR="00947C38" w:rsidRPr="00D10279" w:rsidRDefault="00947C38" w:rsidP="00947C38">
      <w:pPr>
        <w:tabs>
          <w:tab w:val="left" w:pos="4982"/>
        </w:tabs>
        <w:ind w:left="426" w:hanging="426"/>
        <w:jc w:val="both"/>
        <w:rPr>
          <w:rFonts w:ascii="Times New Roman" w:hAnsi="Times New Roman"/>
          <w:sz w:val="20"/>
          <w:lang w:val="ru-RU"/>
        </w:rPr>
      </w:pPr>
      <w:r w:rsidRPr="00D10279">
        <w:rPr>
          <w:rFonts w:ascii="Times New Roman" w:hAnsi="Times New Roman"/>
          <w:sz w:val="20"/>
          <w:lang w:val="ru-RU"/>
        </w:rPr>
        <w:t xml:space="preserve">5. </w:t>
      </w:r>
      <w:r w:rsidRPr="00D10279">
        <w:rPr>
          <w:rFonts w:ascii="Times New Roman" w:hAnsi="Times New Roman"/>
          <w:sz w:val="20"/>
        </w:rPr>
        <w:t>O</w:t>
      </w:r>
      <w:r w:rsidRPr="00D10279">
        <w:rPr>
          <w:rFonts w:ascii="Times New Roman" w:hAnsi="Times New Roman"/>
          <w:sz w:val="20"/>
          <w:lang w:val="sr-Cyrl-CS"/>
        </w:rPr>
        <w:t>ДРЖАВАЊЕ И УРЕЂЕЊЕ ПУТЕВА, УЛИЦА, ТРГОВА И НЕКАТЕГОРИСАНИХ ПУТЕВА</w:t>
      </w:r>
    </w:p>
    <w:p w:rsidR="00947C38" w:rsidRPr="00D10279" w:rsidRDefault="00947C38" w:rsidP="00947C38">
      <w:pPr>
        <w:tabs>
          <w:tab w:val="left" w:pos="4982"/>
        </w:tabs>
        <w:jc w:val="both"/>
        <w:rPr>
          <w:rFonts w:ascii="Times New Roman" w:hAnsi="Times New Roman"/>
          <w:b w:val="0"/>
          <w:sz w:val="14"/>
          <w:lang w:val="sr-Cyrl-CS"/>
        </w:rPr>
      </w:pP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Основне активности у 201</w:t>
      </w:r>
      <w:r w:rsidRPr="00B665D3">
        <w:rPr>
          <w:rFonts w:ascii="Times New Roman" w:hAnsi="Times New Roman"/>
          <w:b w:val="0"/>
          <w:sz w:val="20"/>
        </w:rPr>
        <w:t>8</w:t>
      </w:r>
      <w:r w:rsidRPr="00B665D3">
        <w:rPr>
          <w:rFonts w:ascii="Times New Roman" w:hAnsi="Times New Roman"/>
          <w:b w:val="0"/>
          <w:sz w:val="20"/>
          <w:lang w:val="sr-Cyrl-CS"/>
        </w:rPr>
        <w:t>., 201</w:t>
      </w:r>
      <w:r w:rsidRPr="00B665D3">
        <w:rPr>
          <w:rFonts w:ascii="Times New Roman" w:hAnsi="Times New Roman"/>
          <w:b w:val="0"/>
          <w:sz w:val="20"/>
        </w:rPr>
        <w:t>9</w:t>
      </w:r>
      <w:r w:rsidRPr="00B665D3">
        <w:rPr>
          <w:rFonts w:ascii="Times New Roman" w:hAnsi="Times New Roman"/>
          <w:b w:val="0"/>
          <w:sz w:val="20"/>
          <w:lang w:val="sr-Cyrl-CS"/>
        </w:rPr>
        <w:t>. и 20</w:t>
      </w:r>
      <w:r w:rsidRPr="00B665D3">
        <w:rPr>
          <w:rFonts w:ascii="Times New Roman" w:hAnsi="Times New Roman"/>
          <w:b w:val="0"/>
          <w:sz w:val="20"/>
        </w:rPr>
        <w:t>20</w:t>
      </w:r>
      <w:r w:rsidRPr="00B665D3">
        <w:rPr>
          <w:rFonts w:ascii="Times New Roman" w:hAnsi="Times New Roman"/>
          <w:b w:val="0"/>
          <w:sz w:val="20"/>
          <w:lang w:val="sr-Cyrl-CS"/>
        </w:rPr>
        <w:t>. години биће усмерене на одржавање и реконструкцију улица и некатегорисаних путева и реализацију започетих инвестиција на асфалтирању улица у насељеним местима.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Програм активности по сеоским подручјима биће у складу са програмима развоја самих месних заједница и по њиховим приоритетима.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Планиране активности обухватају следеће:</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припрему пројектне документације за асфалтирање улица  и бетонирање по приоритетима на  територији свих месних заједница,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санација ударних рупа,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израда пројектне документације за следеће улице у МЗ Лучина: Петра Бојовића, Омладинска, Вука Караџића, Иве Лоле Рибара, Цара Душана и од цркве Св. Пантелејмона до гробља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адаптација и реконструкција објеката у власништву општине Ћићевац,</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бетонирање улица у Ћићевцу: Михајла Пупина, Дринска, Мајевичка, Бранка Крсмановића, Стевана Синђелића, Милоја Закића, Пећка, Слободана Пенезића, Томића Милића, Бранка Радичевића, Змај Јовина, Војводе Путника, Његошева, Ивана Вушуровића, Делиградске, Војводе Степе, Пана Ђукића,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асфалтирање улица у Сталаћу: др Свете Нагулића, Хајдук Вељкова, Војводе Путника, Солунских ратника, Гробљанска,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асфалтирање ул. Борисава Радуловића  и Милоја Закића у Плочнику,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асфалтирање улица у Појатама: Бранка Перишића, Доситеја Обрадовића, Стевана Сремца, Ратевачка, Јовановачка, Видовданска, Петра Кочића, Свети Никола, Војводе Мишића,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 xml:space="preserve">асфалтирање улица у Лучини: Народног Фронта,  Мирка Томића, Владимира Роловића, Српских ратника, Петра Бојовића, Мирка Томића, Цара Душана (Бр.1), </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асфалтирање и постављање ригола у ул. Раде Живановића у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lastRenderedPageBreak/>
        <w:t>асфалтирање алтернативног пута Лучина-Сталаћ,</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санирање улица у Појатама: Радничка, Краља Александра, Милована Глишића, Милентија Поповића, Закићеве,</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бетонирање школског дворишта – од хале спортова до ул. Јове Курсуле у Ћићевцу,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бетонирање Моравске ул. у Мрзеници,</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бетонирање ул. др Илије Нагулића у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бетонирање пролаза испод надвожњака у Сталаћу и пешачке стазе испред железничког моста,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''пресвлачење''</w:t>
      </w:r>
      <w:r w:rsidRPr="00B665D3">
        <w:rPr>
          <w:rFonts w:ascii="Times New Roman" w:hAnsi="Times New Roman"/>
          <w:b w:val="0"/>
          <w:sz w:val="20"/>
        </w:rPr>
        <w:t xml:space="preserve"> асфалтом улице </w:t>
      </w:r>
      <w:r w:rsidRPr="00B665D3">
        <w:rPr>
          <w:rFonts w:ascii="Times New Roman" w:hAnsi="Times New Roman"/>
          <w:b w:val="0"/>
          <w:sz w:val="20"/>
          <w:lang w:val="sr-Cyrl-CS"/>
        </w:rPr>
        <w:t>Тодора од Сталаћа, Цара Лазара, Војводе Пријезде, Првомајске улице и Кулске улице у Град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рехабилитација пресвлачење ул Војске Југославију у Ћићевцу,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рехабилитација пресвлачење дела ул. Светог Саве и паркинга испред Дома здравља у Ћићевцу,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рехабилитација тротоара и наставак изградње нових ка Лучини,</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одржавање хоризонталне и вертикалне сигнализације на путевима општине,</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крпљење ударних отворених рупа и хитне интервенције на асфалту на територији општине Ћићевац,</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одржавање неасфалтираних улица на територији општине Ћићевац,</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рехабилитација пресвлачење улица у Ћићевцу: Цара Лазара и Краља Петра,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рехабилитација пресвлачење улица у Град Сталаћу: Цара Лазара, Тодора од Сталаћа, Првомајске, Војводе Пријезде и Стевана Синђелића у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одржавање пута Браљина- Град Сталаћ (чишћење растиња, поправка асфалта, израда дренажног канала и банкина)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 xml:space="preserve">изградња парка на месту старе ваге и опремање истог у Град Сталаћу, </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санација крова и одржавање железничког стајалишта у Град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 xml:space="preserve">изградња пешачко - бициклистичке стазе поред магистралног пута на релацији Радошевац- до краја Лучине, са десне стране према Крушевцу,                       </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регулисање атмосферских вода на раскрсници између магистралног пута М5 и улаза у Сталаћ,</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конзервирање, фарбање и замена дасака на висећем мосту преко Јужне Мораве у Браљини,</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простора поред улице Илије Нагулића, између улице и пруге, од улаза у Сталаћ до центра Сталаћа,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парка преко пута Дома културе у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завршетак радова и постављање заштитне ограде  на превоју код Мирета у ул. Војводе Путника у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 xml:space="preserve">одржавање вертикалне и хоризонталне путне сигнализације на територији општине, </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 xml:space="preserve">изградња нове или адаптација и сређивање постојеће фонтане у Сталаћу, </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Радошевачког точка у Ћићевцу,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извора поред Дечјег вртића у Ћићевцу,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изградња трга и фонтане испред Трајалове продавнице, реконструкција фонтане испред зграде општине Ћићевац, реконструкција трга испред МЗ Ћићевац и изградња парка са фонтаном између Дома здравља, аутобуске станице и Кочанског потока,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израда платоа  од бехатона испред пасажа у улици Младих ,</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набавка и постављање канделабера, клупа, канти и стубића на уређеним бехатон стазама и јавним површинама,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сређивање извора у Доњој и Горњој Лучини,</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пешачке стазе бехатоном од центра Сталаћа до рампе,</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записа (уређење зелених површина, парковска галантерија, озелењавање и постављање крста) по насељеним местима,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и постављање типских аутобуских стајалишта – 2 кућице у Лучини,</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железничког стајалишта – 2 кућице у Град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куповина и постављање сточне ваге у Лучини,</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пресвлачење ул. Милоја Закића у Појатама,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санација ударних рупа по насељеним местима,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изградња тротоара у Карађорђевој ул.- десна страна према Појату са кишном канализацијом и у ул. Николе Тесле у Ћићевцу према вртићу,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израда ригола и решеткастих канала у свим местима општине Ћићевац,</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засађивање дрвећа, украсног шибља на територији општине Ћићевац,</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израда дечјег парка у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пресвлачење улице Младих у Ћићевцу,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Гробљанске улице у Лучини,</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постављање ригола и копање канала ради одвођења атмосферских и површинских вода по приоритетима месних заједница,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изградња трга у центру Браљине,</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израда пројекта за реконструкцију висећег моста на Јужној Морави у Браљини,</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тротоара у МЗ Мрзеница, у ул. Милоја Закића,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спомен обележја учесника у ратовима по месним заједницама,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уређење пешачке зоне у  улици Владимира Роловића у Ћићевцу,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изградња одбрамбеног насипа на Ј. Морави у Мрзеници на критичним местима (ради одбране пољопривредног земљишта),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lastRenderedPageBreak/>
        <w:t>сређивање Горњомалског потока и ограде мостића истог у Град Сталаћу,</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летње одржавање путева - кошење траве са банкина, кресање грана дрвореда које сметају саобраћају, машински ископ одводних јаркова и корекција са одбацивањем материјала на банкину и евентуално ургентно санирање активираних одрона у смислу обезбеђења проходности,</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зимско одржавање путева – обезбеђење проходности и безбедности саобраћаја на општинским путевима и улицама у насељеним местима,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одржавање, насипање и поправка пољских путева у свим месним заједницама,</w:t>
      </w:r>
    </w:p>
    <w:p w:rsidR="00947C38" w:rsidRPr="00B665D3" w:rsidRDefault="00947C38" w:rsidP="00947C38">
      <w:pPr>
        <w:numPr>
          <w:ilvl w:val="0"/>
          <w:numId w:val="23"/>
        </w:numPr>
        <w:tabs>
          <w:tab w:val="clear" w:pos="720"/>
          <w:tab w:val="num" w:pos="900"/>
          <w:tab w:val="left" w:pos="4982"/>
        </w:tabs>
        <w:ind w:left="900" w:hanging="180"/>
        <w:jc w:val="both"/>
        <w:rPr>
          <w:rFonts w:ascii="Times New Roman" w:hAnsi="Times New Roman"/>
          <w:b w:val="0"/>
          <w:sz w:val="20"/>
          <w:lang w:val="sr-Cyrl-CS"/>
        </w:rPr>
      </w:pPr>
      <w:r w:rsidRPr="00B665D3">
        <w:rPr>
          <w:rFonts w:ascii="Times New Roman" w:hAnsi="Times New Roman"/>
          <w:b w:val="0"/>
          <w:sz w:val="20"/>
          <w:lang w:val="sr-Cyrl-CS"/>
        </w:rPr>
        <w:t>санација  клизишта у свим месним заједницама.</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Носиоци активности су: Општина Ћићевац, ЈП ''Путеви Србије'', надлежна министарства, месне заједнице, ЈП ''Путеви“ Ћићевац, „Путеви Србије“ и донатори.</w:t>
      </w:r>
    </w:p>
    <w:p w:rsidR="00947C38" w:rsidRPr="00B665D3" w:rsidRDefault="00947C38" w:rsidP="00947C38">
      <w:pPr>
        <w:tabs>
          <w:tab w:val="left" w:pos="4982"/>
        </w:tabs>
        <w:jc w:val="both"/>
        <w:rPr>
          <w:rFonts w:ascii="Times New Roman" w:hAnsi="Times New Roman"/>
          <w:b w:val="0"/>
          <w:sz w:val="20"/>
          <w:lang w:val="ru-RU"/>
        </w:rPr>
      </w:pPr>
    </w:p>
    <w:p w:rsidR="00947C38" w:rsidRPr="00D10279" w:rsidRDefault="00947C38" w:rsidP="00947C38">
      <w:pPr>
        <w:tabs>
          <w:tab w:val="left" w:pos="4982"/>
        </w:tabs>
        <w:jc w:val="both"/>
        <w:rPr>
          <w:rFonts w:ascii="Times New Roman" w:hAnsi="Times New Roman"/>
          <w:sz w:val="20"/>
          <w:lang w:val="sr-Cyrl-CS"/>
        </w:rPr>
      </w:pPr>
      <w:r w:rsidRPr="00D10279">
        <w:rPr>
          <w:rFonts w:ascii="Times New Roman" w:hAnsi="Times New Roman"/>
          <w:sz w:val="20"/>
          <w:lang w:val="ru-RU"/>
        </w:rPr>
        <w:t>6.</w:t>
      </w:r>
      <w:r w:rsidRPr="00D10279">
        <w:rPr>
          <w:rFonts w:ascii="Times New Roman" w:hAnsi="Times New Roman"/>
          <w:sz w:val="20"/>
          <w:lang w:val="sr-Cyrl-CS"/>
        </w:rPr>
        <w:t xml:space="preserve">  ЗАШТИТА ЖИВОТНЕ СРЕДИНЕ</w:t>
      </w:r>
    </w:p>
    <w:p w:rsidR="00947C38" w:rsidRPr="00D10279" w:rsidRDefault="00947C38" w:rsidP="00947C38">
      <w:pPr>
        <w:tabs>
          <w:tab w:val="left" w:pos="900"/>
          <w:tab w:val="left" w:pos="4982"/>
        </w:tabs>
        <w:jc w:val="both"/>
        <w:rPr>
          <w:rFonts w:ascii="Times New Roman" w:hAnsi="Times New Roman"/>
          <w:b w:val="0"/>
          <w:sz w:val="14"/>
          <w:lang w:val="ru-RU"/>
        </w:rPr>
      </w:pP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Мере и активности у области заштите животне средине обухватиће:</w:t>
      </w:r>
    </w:p>
    <w:p w:rsidR="00947C38" w:rsidRPr="00B665D3" w:rsidRDefault="00947C38" w:rsidP="00947C38">
      <w:pPr>
        <w:pStyle w:val="ListParagraph"/>
        <w:numPr>
          <w:ilvl w:val="0"/>
          <w:numId w:val="23"/>
        </w:numPr>
        <w:tabs>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 xml:space="preserve">перманентну контролу исправности воде за пиће из јавних чесми и месних водовода, </w:t>
      </w:r>
    </w:p>
    <w:p w:rsidR="00947C38" w:rsidRPr="00B665D3" w:rsidRDefault="00947C38" w:rsidP="00947C38">
      <w:pPr>
        <w:pStyle w:val="ListParagraph"/>
        <w:numPr>
          <w:ilvl w:val="0"/>
          <w:numId w:val="23"/>
        </w:numPr>
        <w:tabs>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контролу и спречавање испуштања отпадних вода од стране већих загађивача на територији општине,</w:t>
      </w:r>
    </w:p>
    <w:p w:rsidR="00947C38" w:rsidRPr="00B665D3" w:rsidRDefault="00947C38" w:rsidP="00947C38">
      <w:pPr>
        <w:pStyle w:val="ListParagraph"/>
        <w:numPr>
          <w:ilvl w:val="0"/>
          <w:numId w:val="23"/>
        </w:numPr>
        <w:tabs>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решавање питања отпада (налажењем одговарајуће депоније за отпад), као и израда пројектне документације и прибављање сагласности за исту са надлежним министарством,</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поправка жичаних контејнера,</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набавка контејнера,</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ремонт преса за балирање ПЕТ и картонске амбалаже,</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набавка и постављање ручних мини преса за ПЕТ амбалажу у непосредној близини школа и јавних објеката, </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конкурисање код донатора и фондова у вези спровођења акције управљање комуналним отпадом и сакупљање секундарних сировина,</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проширење асортимана издвојених секундарних сировина,</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санацију постојећих и спречавање настанка нових дивљих депонија,</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редовно одржавање водних токова и канала, набавка парковског инвентара, </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израда одговарајуће планске документације,</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едукација грађанства у циљу схватања значаја очувања и заштите животне средине,</w:t>
      </w:r>
    </w:p>
    <w:p w:rsidR="00947C38" w:rsidRPr="00B665D3" w:rsidRDefault="00947C38" w:rsidP="00947C38">
      <w:pPr>
        <w:numPr>
          <w:ilvl w:val="0"/>
          <w:numId w:val="23"/>
        </w:num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активније учешће инспекцијских служби у проблематици одржавања чистоће и уређења животне средине, </w:t>
      </w:r>
    </w:p>
    <w:p w:rsidR="00947C38" w:rsidRPr="00B665D3" w:rsidRDefault="00947C38" w:rsidP="00947C38">
      <w:pPr>
        <w:pStyle w:val="ListParagraph"/>
        <w:numPr>
          <w:ilvl w:val="0"/>
          <w:numId w:val="23"/>
        </w:numPr>
        <w:tabs>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организовање предавања по школама на тему заштите животне средине,</w:t>
      </w:r>
    </w:p>
    <w:p w:rsidR="00947C38" w:rsidRPr="00B665D3" w:rsidRDefault="00947C38" w:rsidP="00947C38">
      <w:pPr>
        <w:pStyle w:val="ListParagraph"/>
        <w:numPr>
          <w:ilvl w:val="0"/>
          <w:numId w:val="23"/>
        </w:numPr>
        <w:tabs>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редовно обнављање дрвореда и уклањање дотрајалог, као и одржавање постојећег дрвореда,</w:t>
      </w:r>
    </w:p>
    <w:p w:rsidR="00947C38" w:rsidRPr="00B665D3" w:rsidRDefault="00947C38" w:rsidP="00947C38">
      <w:pPr>
        <w:pStyle w:val="ListParagraph"/>
        <w:numPr>
          <w:ilvl w:val="0"/>
          <w:numId w:val="23"/>
        </w:numPr>
        <w:tabs>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одржавање зелених површина и гробаља,</w:t>
      </w:r>
    </w:p>
    <w:p w:rsidR="00947C38" w:rsidRPr="00B665D3" w:rsidRDefault="00947C38" w:rsidP="00947C38">
      <w:pPr>
        <w:pStyle w:val="ListParagraph"/>
        <w:numPr>
          <w:ilvl w:val="0"/>
          <w:numId w:val="23"/>
        </w:numPr>
        <w:tabs>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помоћ у одређивању локације за одлагање отпада по месним заједницама,</w:t>
      </w:r>
    </w:p>
    <w:p w:rsidR="00947C38" w:rsidRPr="00B665D3" w:rsidRDefault="00947C38" w:rsidP="00947C38">
      <w:pPr>
        <w:pStyle w:val="ListParagraph"/>
        <w:numPr>
          <w:ilvl w:val="0"/>
          <w:numId w:val="23"/>
        </w:numPr>
        <w:tabs>
          <w:tab w:val="left" w:pos="4982"/>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набавка парковског инвентара.</w:t>
      </w:r>
    </w:p>
    <w:p w:rsidR="00947C38" w:rsidRPr="00B665D3" w:rsidRDefault="00947C38" w:rsidP="00947C38">
      <w:pPr>
        <w:tabs>
          <w:tab w:val="left" w:pos="720"/>
          <w:tab w:val="left" w:pos="4982"/>
        </w:tabs>
        <w:ind w:firstLine="360"/>
        <w:jc w:val="both"/>
        <w:rPr>
          <w:rFonts w:ascii="Times New Roman" w:hAnsi="Times New Roman"/>
          <w:b w:val="0"/>
          <w:sz w:val="20"/>
          <w:lang w:val="sr-Cyrl-CS"/>
        </w:rPr>
      </w:pPr>
      <w:r w:rsidRPr="00B665D3">
        <w:rPr>
          <w:rFonts w:ascii="Times New Roman" w:hAnsi="Times New Roman"/>
          <w:b w:val="0"/>
          <w:sz w:val="20"/>
          <w:lang w:val="sr-Cyrl-CS"/>
        </w:rPr>
        <w:t xml:space="preserve">       Носиоци активности су: Општина Ћићевац, ЈКСП ''Развитак''</w:t>
      </w:r>
      <w:r>
        <w:rPr>
          <w:rFonts w:ascii="Times New Roman" w:hAnsi="Times New Roman"/>
          <w:b w:val="0"/>
          <w:sz w:val="20"/>
          <w:lang w:val="sr-Cyrl-CS"/>
        </w:rPr>
        <w:t xml:space="preserve"> </w:t>
      </w:r>
      <w:r w:rsidRPr="00B665D3">
        <w:rPr>
          <w:rFonts w:ascii="Times New Roman" w:hAnsi="Times New Roman"/>
          <w:b w:val="0"/>
          <w:sz w:val="20"/>
          <w:lang w:val="sr-Cyrl-CS"/>
        </w:rPr>
        <w:t>и комунална служба.</w:t>
      </w:r>
    </w:p>
    <w:p w:rsidR="00947C38" w:rsidRPr="00B665D3" w:rsidRDefault="00947C38" w:rsidP="00947C38">
      <w:pPr>
        <w:tabs>
          <w:tab w:val="left" w:pos="720"/>
          <w:tab w:val="left" w:pos="4982"/>
        </w:tabs>
        <w:jc w:val="both"/>
        <w:rPr>
          <w:rFonts w:ascii="Times New Roman" w:hAnsi="Times New Roman"/>
          <w:b w:val="0"/>
          <w:sz w:val="20"/>
        </w:rPr>
      </w:pPr>
    </w:p>
    <w:p w:rsidR="00947C38" w:rsidRPr="00D10279" w:rsidRDefault="00947C38" w:rsidP="00947C38">
      <w:pPr>
        <w:numPr>
          <w:ilvl w:val="0"/>
          <w:numId w:val="30"/>
        </w:numPr>
        <w:tabs>
          <w:tab w:val="left" w:pos="4982"/>
        </w:tabs>
        <w:jc w:val="both"/>
        <w:rPr>
          <w:rFonts w:ascii="Times New Roman" w:hAnsi="Times New Roman"/>
          <w:sz w:val="20"/>
        </w:rPr>
      </w:pPr>
      <w:r w:rsidRPr="00D10279">
        <w:rPr>
          <w:rFonts w:ascii="Times New Roman" w:hAnsi="Times New Roman"/>
          <w:sz w:val="20"/>
          <w:lang w:val="sr-Cyrl-CS"/>
        </w:rPr>
        <w:t>ПОЉОПРИВРЕДА</w:t>
      </w:r>
    </w:p>
    <w:p w:rsidR="00947C38" w:rsidRPr="00D10279" w:rsidRDefault="00947C38" w:rsidP="00947C38">
      <w:pPr>
        <w:tabs>
          <w:tab w:val="left" w:pos="4982"/>
        </w:tabs>
        <w:jc w:val="both"/>
        <w:rPr>
          <w:rFonts w:ascii="Times New Roman" w:hAnsi="Times New Roman"/>
          <w:b w:val="0"/>
          <w:sz w:val="14"/>
        </w:rPr>
      </w:pP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ab/>
        <w:t>Мере и активности у области пољопривреде биће усмерене на даљи подстицај пољопривредне производње на територији општине и обухватају:</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давање субвенција регистрованим пољопривредним домаћинствима по јавном позиву,</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пројекат бесплатног осемењавања крава, сименталске расе, на територији целе општине, ради побољшања расног састава и очувања генетичких ресурса,</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оснивање матичне службе (пројекат матичења стоке омогућиће унапређење расног састава, а самим тим побољшање и унапређење здравствене исправности грла),</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узимање учешћа у осигурању усева и стоке 10-20%, у сарадњи са Министарством и осигуравајућим кућама,</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унапређење противградне заштите повећањем броја ракета на критичним станицама,</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формирање расадника воћних, зимзелених и украсних садница и украсног цвећа,</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едукативна путовања, посете сајмовима пољопривреде,</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организовање трибина и едукација пољопривредних произвођача о примени минералних ђубрива, обради земље, технологији производње и заштити засада, технологији производње и заштити сортимента пшенице и кукуруза, новим сортама воћа, поврћа, ратарских култура, развоју овчарства, козарства и другим актуелним темама.</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подстицај удруживања пољопривредника и формирање задруга,</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израда Стратегије развоја пољопривреде Општине Ћићевац</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 xml:space="preserve">покретање поступка </w:t>
      </w:r>
      <w:r w:rsidRPr="00B665D3">
        <w:rPr>
          <w:rFonts w:ascii="Times New Roman" w:hAnsi="Times New Roman"/>
          <w:b w:val="0"/>
          <w:sz w:val="20"/>
        </w:rPr>
        <w:t>комасациј</w:t>
      </w:r>
      <w:r w:rsidRPr="00B665D3">
        <w:rPr>
          <w:rFonts w:ascii="Times New Roman" w:hAnsi="Times New Roman"/>
          <w:b w:val="0"/>
          <w:sz w:val="20"/>
          <w:lang w:val="sr-Cyrl-CS"/>
        </w:rPr>
        <w:t>е,</w:t>
      </w:r>
    </w:p>
    <w:p w:rsidR="00947C38" w:rsidRPr="00B665D3" w:rsidRDefault="00947C38" w:rsidP="00947C38">
      <w:pPr>
        <w:numPr>
          <w:ilvl w:val="0"/>
          <w:numId w:val="22"/>
        </w:numPr>
        <w:tabs>
          <w:tab w:val="clear" w:pos="720"/>
          <w:tab w:val="num" w:pos="1080"/>
          <w:tab w:val="left" w:pos="4982"/>
        </w:tabs>
        <w:ind w:left="1080"/>
        <w:jc w:val="both"/>
        <w:rPr>
          <w:rFonts w:ascii="Times New Roman" w:hAnsi="Times New Roman"/>
          <w:b w:val="0"/>
          <w:sz w:val="20"/>
          <w:lang w:val="sr-Cyrl-CS"/>
        </w:rPr>
      </w:pPr>
      <w:r w:rsidRPr="00B665D3">
        <w:rPr>
          <w:rFonts w:ascii="Times New Roman" w:hAnsi="Times New Roman"/>
          <w:b w:val="0"/>
          <w:sz w:val="20"/>
          <w:lang w:val="sr-Cyrl-CS"/>
        </w:rPr>
        <w:t xml:space="preserve">помоћ пољопривредницима кроз сарадњу са саветодавнимм стручним службама.     </w:t>
      </w:r>
    </w:p>
    <w:p w:rsidR="00947C38" w:rsidRPr="00B665D3" w:rsidRDefault="00947C38" w:rsidP="00947C38">
      <w:pPr>
        <w:tabs>
          <w:tab w:val="left" w:pos="4982"/>
        </w:tabs>
        <w:ind w:firstLine="720"/>
        <w:jc w:val="both"/>
        <w:rPr>
          <w:rFonts w:ascii="Times New Roman" w:hAnsi="Times New Roman"/>
          <w:b w:val="0"/>
          <w:sz w:val="20"/>
          <w:lang w:val="sr-Cyrl-CS"/>
        </w:rPr>
      </w:pPr>
      <w:r w:rsidRPr="00B665D3">
        <w:rPr>
          <w:rFonts w:ascii="Times New Roman" w:hAnsi="Times New Roman"/>
          <w:b w:val="0"/>
          <w:sz w:val="20"/>
          <w:lang w:val="sr-Cyrl-CS"/>
        </w:rPr>
        <w:t>Носиоци наведених активности су: Општина Ћићевац- Служба за пољопривреду, Министарство пољопривреде и заштите животне средине и месне заједнице.</w:t>
      </w:r>
    </w:p>
    <w:p w:rsidR="00947C38" w:rsidRPr="00B665D3" w:rsidRDefault="00947C38" w:rsidP="00947C38">
      <w:pPr>
        <w:tabs>
          <w:tab w:val="left" w:pos="4982"/>
        </w:tabs>
        <w:jc w:val="both"/>
        <w:rPr>
          <w:rFonts w:ascii="Times New Roman" w:hAnsi="Times New Roman"/>
          <w:b w:val="0"/>
          <w:sz w:val="20"/>
          <w:lang w:val="sr-Cyrl-CS"/>
        </w:rPr>
      </w:pPr>
    </w:p>
    <w:p w:rsidR="00947C38" w:rsidRPr="00D10279" w:rsidRDefault="00947C38" w:rsidP="00947C38">
      <w:pPr>
        <w:tabs>
          <w:tab w:val="left" w:pos="4982"/>
        </w:tabs>
        <w:jc w:val="both"/>
        <w:rPr>
          <w:rFonts w:ascii="Times New Roman" w:hAnsi="Times New Roman"/>
          <w:sz w:val="20"/>
          <w:lang w:val="ru-RU"/>
        </w:rPr>
      </w:pPr>
      <w:r w:rsidRPr="00D10279">
        <w:rPr>
          <w:rFonts w:ascii="Times New Roman" w:hAnsi="Times New Roman"/>
          <w:sz w:val="20"/>
          <w:lang w:val="ru-RU"/>
        </w:rPr>
        <w:t>8.</w:t>
      </w:r>
      <w:r w:rsidRPr="00D10279">
        <w:rPr>
          <w:rFonts w:ascii="Times New Roman" w:hAnsi="Times New Roman"/>
          <w:sz w:val="20"/>
          <w:lang w:val="sr-Cyrl-CS"/>
        </w:rPr>
        <w:t xml:space="preserve">  ТУРИЗАМ</w:t>
      </w:r>
    </w:p>
    <w:p w:rsidR="00947C38" w:rsidRPr="00D10279" w:rsidRDefault="00947C38" w:rsidP="00947C38">
      <w:pPr>
        <w:tabs>
          <w:tab w:val="left" w:pos="4982"/>
        </w:tabs>
        <w:jc w:val="both"/>
        <w:rPr>
          <w:rFonts w:ascii="Times New Roman" w:hAnsi="Times New Roman"/>
          <w:b w:val="0"/>
          <w:sz w:val="14"/>
          <w:lang w:val="ru-RU"/>
        </w:rPr>
      </w:pP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ru-RU"/>
        </w:rPr>
        <w:lastRenderedPageBreak/>
        <w:t xml:space="preserve">     </w:t>
      </w:r>
      <w:r w:rsidRPr="00B665D3">
        <w:rPr>
          <w:rFonts w:ascii="Times New Roman" w:hAnsi="Times New Roman"/>
          <w:b w:val="0"/>
          <w:sz w:val="20"/>
          <w:lang w:val="ru-RU"/>
        </w:rPr>
        <w:tab/>
      </w:r>
      <w:r w:rsidRPr="00B665D3">
        <w:rPr>
          <w:rFonts w:ascii="Times New Roman" w:hAnsi="Times New Roman"/>
          <w:b w:val="0"/>
          <w:sz w:val="20"/>
          <w:lang w:val="sr-Cyrl-CS"/>
        </w:rPr>
        <w:t>Активности у области туризма биће усмерене на унапређење и побољшање туристичке понуде у општини, са акцентом на Мојсињску Свету гору и обухватају следеће:</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lang w:val="sr-Cyrl-CS"/>
        </w:rPr>
        <w:t>израда пројекта туристичког потенцијала Општине Ћићевац,</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lang w:val="sr-Cyrl-CS"/>
        </w:rPr>
        <w:t>припрема и штампање промотивних материјала који се односе на Мојсињску Свету  гору и на општину Ћићевац,</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lang w:val="sr-Cyrl-CS"/>
        </w:rPr>
        <w:t>финансијско и техничко подржавање удружења која раде на промоцији пројекта Мојсињска Света Гора, Саставци и други садржај,</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lang w:val="sr-Cyrl-CS"/>
        </w:rPr>
        <w:t>наставак финансирања изградње споменика Војводи Пријезди преко удружења „Чувари Мојсињске Свете Горе“,</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rPr>
        <w:t>куповина земљишта у пределу Мојсињске Свете горе за израду бунгалова и пратећег садржаја,</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rPr>
        <w:t>постављање туристичке сигнализације,</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lang w:val="sr-Cyrl-CS"/>
        </w:rPr>
        <w:t>проширивање, поправка и одржавање путева ка црквама и црквиштима на Мојсињској Светој гори</w:t>
      </w:r>
      <w:r w:rsidRPr="00B665D3">
        <w:rPr>
          <w:rFonts w:ascii="Times New Roman" w:hAnsi="Times New Roman"/>
          <w:b w:val="0"/>
          <w:sz w:val="20"/>
          <w:lang w:val="ru-RU"/>
        </w:rPr>
        <w:t>,</w:t>
      </w:r>
      <w:r w:rsidRPr="00B665D3">
        <w:rPr>
          <w:rFonts w:ascii="Times New Roman" w:hAnsi="Times New Roman"/>
          <w:b w:val="0"/>
          <w:sz w:val="20"/>
          <w:lang w:val="sr-Cyrl-CS"/>
        </w:rPr>
        <w:t xml:space="preserve"> </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lang w:val="sr-Cyrl-CS"/>
        </w:rPr>
        <w:t>реконструкција и санација цркава и црквишта на Мојсињској Светој гори,</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lang w:val="sr-Cyrl-CS"/>
        </w:rPr>
        <w:t>уклапање послова  Туристичке организације општине Ћићевац кроз делатности јавних установа општине, Спортске хале и народне библиотеке,</w:t>
      </w:r>
    </w:p>
    <w:p w:rsidR="00947C38" w:rsidRPr="00B665D3" w:rsidRDefault="00947C38" w:rsidP="00947C38">
      <w:pPr>
        <w:numPr>
          <w:ilvl w:val="0"/>
          <w:numId w:val="22"/>
        </w:numPr>
        <w:tabs>
          <w:tab w:val="clear" w:pos="720"/>
          <w:tab w:val="num" w:pos="1080"/>
        </w:tabs>
        <w:ind w:left="1080"/>
        <w:jc w:val="both"/>
        <w:rPr>
          <w:rFonts w:ascii="Times New Roman" w:hAnsi="Times New Roman"/>
          <w:b w:val="0"/>
          <w:sz w:val="20"/>
          <w:lang w:val="sr-Cyrl-CS"/>
        </w:rPr>
      </w:pPr>
      <w:r w:rsidRPr="00B665D3">
        <w:rPr>
          <w:rFonts w:ascii="Times New Roman" w:hAnsi="Times New Roman"/>
          <w:b w:val="0"/>
          <w:sz w:val="20"/>
          <w:lang w:val="sr-Cyrl-CS"/>
        </w:rPr>
        <w:t>уређење простора око куле Тодора од Сталаћа.</w:t>
      </w:r>
    </w:p>
    <w:p w:rsidR="00947C38" w:rsidRPr="00B665D3" w:rsidRDefault="00947C38" w:rsidP="00947C38">
      <w:pPr>
        <w:tabs>
          <w:tab w:val="left" w:pos="720"/>
          <w:tab w:val="left" w:pos="4982"/>
        </w:tabs>
        <w:ind w:firstLine="540"/>
        <w:jc w:val="both"/>
        <w:rPr>
          <w:rFonts w:ascii="Times New Roman" w:hAnsi="Times New Roman"/>
          <w:b w:val="0"/>
          <w:sz w:val="20"/>
          <w:lang w:val="sr-Cyrl-CS"/>
        </w:rPr>
      </w:pPr>
      <w:r w:rsidRPr="00B665D3">
        <w:rPr>
          <w:rFonts w:ascii="Times New Roman" w:hAnsi="Times New Roman"/>
          <w:b w:val="0"/>
          <w:sz w:val="20"/>
          <w:lang w:val="sr-Cyrl-CS"/>
        </w:rPr>
        <w:tab/>
        <w:t xml:space="preserve">  Носиоци активности су: Општина Ћићевац, Народна библиотека Ћићевац и надлежно министарство.</w:t>
      </w:r>
    </w:p>
    <w:p w:rsidR="00947C38" w:rsidRPr="00B665D3" w:rsidRDefault="00947C38" w:rsidP="00947C38">
      <w:pPr>
        <w:tabs>
          <w:tab w:val="left" w:pos="720"/>
          <w:tab w:val="left" w:pos="4982"/>
        </w:tabs>
        <w:ind w:firstLine="540"/>
        <w:jc w:val="both"/>
        <w:rPr>
          <w:rFonts w:ascii="Times New Roman" w:hAnsi="Times New Roman"/>
          <w:b w:val="0"/>
          <w:sz w:val="20"/>
          <w:lang w:val="sr-Cyrl-CS"/>
        </w:rPr>
      </w:pPr>
    </w:p>
    <w:p w:rsidR="00947C38" w:rsidRPr="00D10279" w:rsidRDefault="00947C38" w:rsidP="00947C38">
      <w:pPr>
        <w:tabs>
          <w:tab w:val="left" w:pos="4982"/>
        </w:tabs>
        <w:jc w:val="both"/>
        <w:rPr>
          <w:rFonts w:ascii="Times New Roman" w:hAnsi="Times New Roman"/>
          <w:sz w:val="20"/>
          <w:lang w:val="sr-Cyrl-CS"/>
        </w:rPr>
      </w:pPr>
      <w:r w:rsidRPr="00D10279">
        <w:rPr>
          <w:rFonts w:ascii="Times New Roman" w:hAnsi="Times New Roman"/>
          <w:sz w:val="20"/>
          <w:lang w:val="ru-RU"/>
        </w:rPr>
        <w:t xml:space="preserve">9.  </w:t>
      </w:r>
      <w:r w:rsidRPr="00D10279">
        <w:rPr>
          <w:rFonts w:ascii="Times New Roman" w:hAnsi="Times New Roman"/>
          <w:sz w:val="20"/>
          <w:lang w:val="sr-Cyrl-CS"/>
        </w:rPr>
        <w:t>САРАДЊА СА ВЕРСКИМ ЗАЈЕДНИЦАМА</w:t>
      </w:r>
    </w:p>
    <w:p w:rsidR="00947C38" w:rsidRPr="00D10279" w:rsidRDefault="00947C38" w:rsidP="00947C38">
      <w:pPr>
        <w:tabs>
          <w:tab w:val="left" w:pos="4982"/>
        </w:tabs>
        <w:jc w:val="both"/>
        <w:rPr>
          <w:rFonts w:ascii="Times New Roman" w:hAnsi="Times New Roman"/>
          <w:b w:val="0"/>
          <w:sz w:val="14"/>
          <w:lang w:val="sr-Cyrl-CS"/>
        </w:rPr>
      </w:pP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У области сарадње са верским заједницама у 201</w:t>
      </w:r>
      <w:r w:rsidRPr="00B665D3">
        <w:rPr>
          <w:rFonts w:ascii="Times New Roman" w:hAnsi="Times New Roman"/>
          <w:b w:val="0"/>
          <w:sz w:val="20"/>
        </w:rPr>
        <w:t>8</w:t>
      </w:r>
      <w:r w:rsidRPr="00B665D3">
        <w:rPr>
          <w:rFonts w:ascii="Times New Roman" w:hAnsi="Times New Roman"/>
          <w:b w:val="0"/>
          <w:sz w:val="20"/>
          <w:lang w:val="sr-Cyrl-CS"/>
        </w:rPr>
        <w:t>., 201</w:t>
      </w:r>
      <w:r w:rsidRPr="00B665D3">
        <w:rPr>
          <w:rFonts w:ascii="Times New Roman" w:hAnsi="Times New Roman"/>
          <w:b w:val="0"/>
          <w:sz w:val="20"/>
        </w:rPr>
        <w:t>9</w:t>
      </w:r>
      <w:r w:rsidRPr="00B665D3">
        <w:rPr>
          <w:rFonts w:ascii="Times New Roman" w:hAnsi="Times New Roman"/>
          <w:b w:val="0"/>
          <w:sz w:val="20"/>
          <w:lang w:val="sr-Cyrl-CS"/>
        </w:rPr>
        <w:t>. и 20</w:t>
      </w:r>
      <w:r w:rsidRPr="00B665D3">
        <w:rPr>
          <w:rFonts w:ascii="Times New Roman" w:hAnsi="Times New Roman"/>
          <w:b w:val="0"/>
          <w:sz w:val="20"/>
        </w:rPr>
        <w:t>20</w:t>
      </w:r>
      <w:r w:rsidRPr="00B665D3">
        <w:rPr>
          <w:rFonts w:ascii="Times New Roman" w:hAnsi="Times New Roman"/>
          <w:b w:val="0"/>
          <w:sz w:val="20"/>
          <w:lang w:val="sr-Cyrl-CS"/>
        </w:rPr>
        <w:t>. години наставиће се са финасирањем верских заједница и радова на изградњи цркава. Планиране су следеће активности: реконструкција црквених просторија за одржавање парастоса у месним заједницама општине, изградња црквених капела на месним гробљима у месним заједницама општине Ћићевац, прикључење ел.енергије (развлачење кабла) до месних гробља у Мрзеници и гробља у Појату, изградња верске инфраструктуре на Мојсињској Светој гори, завршетак радова на цркви Св. Недеља у Браљини.</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ab/>
        <w:t>Носиоци активности су: Општина Ћићевац, Верске заједнице, донатори, грађани.</w:t>
      </w:r>
    </w:p>
    <w:p w:rsidR="00947C38" w:rsidRPr="00B665D3" w:rsidRDefault="00947C38" w:rsidP="00947C38">
      <w:pPr>
        <w:tabs>
          <w:tab w:val="left" w:pos="4982"/>
        </w:tabs>
        <w:ind w:left="360"/>
        <w:jc w:val="both"/>
        <w:rPr>
          <w:rFonts w:ascii="Times New Roman" w:hAnsi="Times New Roman"/>
          <w:b w:val="0"/>
          <w:sz w:val="20"/>
          <w:lang w:val="ru-RU"/>
        </w:rPr>
      </w:pPr>
      <w:r w:rsidRPr="00B665D3">
        <w:rPr>
          <w:rFonts w:ascii="Times New Roman" w:hAnsi="Times New Roman"/>
          <w:b w:val="0"/>
          <w:sz w:val="20"/>
          <w:lang w:val="sr-Cyrl-CS"/>
        </w:rPr>
        <w:t xml:space="preserve">           </w:t>
      </w:r>
    </w:p>
    <w:p w:rsidR="00947C38" w:rsidRPr="00D10279" w:rsidRDefault="00947C38" w:rsidP="00947C38">
      <w:pPr>
        <w:tabs>
          <w:tab w:val="left" w:pos="4982"/>
        </w:tabs>
        <w:jc w:val="both"/>
        <w:rPr>
          <w:rFonts w:ascii="Times New Roman" w:hAnsi="Times New Roman"/>
          <w:sz w:val="20"/>
          <w:lang w:val="sr-Cyrl-CS"/>
        </w:rPr>
      </w:pPr>
      <w:r w:rsidRPr="00D10279">
        <w:rPr>
          <w:rFonts w:ascii="Times New Roman" w:hAnsi="Times New Roman"/>
          <w:sz w:val="20"/>
          <w:lang w:val="ru-RU"/>
        </w:rPr>
        <w:t xml:space="preserve">10.    </w:t>
      </w:r>
      <w:r w:rsidRPr="00D10279">
        <w:rPr>
          <w:rFonts w:ascii="Times New Roman" w:hAnsi="Times New Roman"/>
          <w:sz w:val="20"/>
          <w:lang w:val="sr-Cyrl-CS"/>
        </w:rPr>
        <w:t xml:space="preserve">ДРУШТВЕНЕ  ДЕЛАТНОСТИ   </w:t>
      </w:r>
    </w:p>
    <w:p w:rsidR="00947C38" w:rsidRPr="00D10279" w:rsidRDefault="00947C38" w:rsidP="00947C38">
      <w:pPr>
        <w:tabs>
          <w:tab w:val="left" w:pos="4982"/>
        </w:tabs>
        <w:jc w:val="both"/>
        <w:rPr>
          <w:rFonts w:ascii="Times New Roman" w:hAnsi="Times New Roman"/>
          <w:b w:val="0"/>
          <w:sz w:val="4"/>
          <w:lang w:val="sr-Cyrl-CS"/>
        </w:rPr>
      </w:pPr>
      <w:r w:rsidRPr="00B665D3">
        <w:rPr>
          <w:rFonts w:ascii="Times New Roman" w:hAnsi="Times New Roman"/>
          <w:b w:val="0"/>
          <w:sz w:val="20"/>
          <w:lang w:val="sr-Cyrl-CS"/>
        </w:rPr>
        <w:t xml:space="preserve">           </w:t>
      </w:r>
    </w:p>
    <w:p w:rsidR="00947C38" w:rsidRPr="00D10279" w:rsidRDefault="00947C38" w:rsidP="00947C38">
      <w:pPr>
        <w:numPr>
          <w:ilvl w:val="1"/>
          <w:numId w:val="29"/>
        </w:numPr>
        <w:jc w:val="both"/>
        <w:rPr>
          <w:rFonts w:ascii="Times New Roman" w:hAnsi="Times New Roman"/>
          <w:sz w:val="20"/>
          <w:lang w:val="sr-Cyrl-CS"/>
        </w:rPr>
      </w:pPr>
      <w:r w:rsidRPr="00D10279">
        <w:rPr>
          <w:rFonts w:ascii="Times New Roman" w:hAnsi="Times New Roman"/>
          <w:sz w:val="20"/>
          <w:lang w:val="sr-Cyrl-CS"/>
        </w:rPr>
        <w:t>Основно образовање</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ru-RU"/>
        </w:rPr>
        <w:t xml:space="preserve">     </w:t>
      </w:r>
      <w:r w:rsidRPr="00B665D3">
        <w:rPr>
          <w:rFonts w:ascii="Times New Roman" w:hAnsi="Times New Roman"/>
          <w:b w:val="0"/>
          <w:sz w:val="20"/>
          <w:lang w:val="ru-RU"/>
        </w:rPr>
        <w:tab/>
      </w:r>
      <w:r w:rsidRPr="00B665D3">
        <w:rPr>
          <w:rFonts w:ascii="Times New Roman" w:hAnsi="Times New Roman"/>
          <w:b w:val="0"/>
          <w:sz w:val="20"/>
          <w:lang w:val="sr-Cyrl-CS"/>
        </w:rPr>
        <w:t xml:space="preserve">У циљу што квалитетнијег образовања и васпитања деце потребно је извршити опремање школских објеката, њихово одржавање и адаптацију. </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Приоритети развоја ОШ ''Доситеј Обрадовић'' за наредни период су опремање и уређење простора и то:</w:t>
      </w:r>
    </w:p>
    <w:p w:rsidR="00947C38" w:rsidRPr="00B665D3" w:rsidRDefault="00947C38" w:rsidP="00947C38">
      <w:pPr>
        <w:pStyle w:val="ListParagraph"/>
        <w:numPr>
          <w:ilvl w:val="0"/>
          <w:numId w:val="22"/>
        </w:numPr>
        <w:spacing w:line="240" w:lineRule="auto"/>
        <w:rPr>
          <w:rFonts w:ascii="Times New Roman" w:hAnsi="Times New Roman"/>
          <w:sz w:val="20"/>
          <w:szCs w:val="20"/>
        </w:rPr>
      </w:pPr>
      <w:r w:rsidRPr="00B665D3">
        <w:rPr>
          <w:rFonts w:ascii="Times New Roman" w:hAnsi="Times New Roman"/>
          <w:sz w:val="20"/>
          <w:szCs w:val="20"/>
        </w:rPr>
        <w:t>нова ограда у издвојеном одељењу у Појатама и Плочнику,</w:t>
      </w:r>
    </w:p>
    <w:p w:rsidR="00947C38" w:rsidRPr="00B665D3" w:rsidRDefault="00947C38" w:rsidP="00947C38">
      <w:pPr>
        <w:pStyle w:val="ListParagraph"/>
        <w:numPr>
          <w:ilvl w:val="0"/>
          <w:numId w:val="22"/>
        </w:numPr>
        <w:spacing w:line="240" w:lineRule="auto"/>
        <w:rPr>
          <w:rFonts w:ascii="Times New Roman" w:hAnsi="Times New Roman"/>
          <w:sz w:val="20"/>
          <w:szCs w:val="20"/>
        </w:rPr>
      </w:pPr>
      <w:r w:rsidRPr="00B665D3">
        <w:rPr>
          <w:rFonts w:ascii="Times New Roman" w:hAnsi="Times New Roman"/>
          <w:sz w:val="20"/>
          <w:szCs w:val="20"/>
        </w:rPr>
        <w:t>санациј</w:t>
      </w:r>
      <w:r w:rsidRPr="00B665D3">
        <w:rPr>
          <w:rFonts w:ascii="Times New Roman" w:hAnsi="Times New Roman"/>
          <w:sz w:val="20"/>
          <w:szCs w:val="20"/>
          <w:lang w:val="sr-Cyrl-CS"/>
        </w:rPr>
        <w:t>а</w:t>
      </w:r>
      <w:r w:rsidRPr="00B665D3">
        <w:rPr>
          <w:rFonts w:ascii="Times New Roman" w:hAnsi="Times New Roman"/>
          <w:sz w:val="20"/>
          <w:szCs w:val="20"/>
        </w:rPr>
        <w:t xml:space="preserve"> мокрих чворова у централној школи у Ћићевцу,</w:t>
      </w:r>
      <w:r w:rsidRPr="00B665D3">
        <w:rPr>
          <w:rFonts w:ascii="Times New Roman" w:hAnsi="Times New Roman"/>
          <w:sz w:val="20"/>
          <w:szCs w:val="20"/>
          <w:lang w:val="sr-Cyrl-CS"/>
        </w:rPr>
        <w:t xml:space="preserve"> израда нове секундарне мреже до ОШ, и реконструкција канализационе мреже у школском дворишту,</w:t>
      </w:r>
    </w:p>
    <w:p w:rsidR="00947C38" w:rsidRPr="00B665D3" w:rsidRDefault="00947C38" w:rsidP="00947C38">
      <w:pPr>
        <w:pStyle w:val="ListParagraph"/>
        <w:numPr>
          <w:ilvl w:val="0"/>
          <w:numId w:val="22"/>
        </w:numPr>
        <w:spacing w:line="240" w:lineRule="auto"/>
        <w:rPr>
          <w:rFonts w:ascii="Times New Roman" w:hAnsi="Times New Roman"/>
          <w:sz w:val="20"/>
          <w:szCs w:val="20"/>
        </w:rPr>
      </w:pPr>
      <w:r w:rsidRPr="00B665D3">
        <w:rPr>
          <w:rFonts w:ascii="Times New Roman" w:hAnsi="Times New Roman"/>
          <w:sz w:val="20"/>
          <w:szCs w:val="20"/>
          <w:lang w:val="sr-Cyrl-CS"/>
        </w:rPr>
        <w:t xml:space="preserve"> учествовање на јавном позиву Канцеларије за јавна улагања, </w:t>
      </w:r>
      <w:r w:rsidRPr="00B665D3">
        <w:rPr>
          <w:rFonts w:ascii="Times New Roman" w:hAnsi="Times New Roman"/>
          <w:sz w:val="20"/>
          <w:szCs w:val="20"/>
        </w:rPr>
        <w:t xml:space="preserve"> </w:t>
      </w:r>
    </w:p>
    <w:p w:rsidR="00947C38" w:rsidRPr="00B665D3" w:rsidRDefault="00947C38" w:rsidP="00947C38">
      <w:pPr>
        <w:pStyle w:val="ListParagraph"/>
        <w:numPr>
          <w:ilvl w:val="0"/>
          <w:numId w:val="22"/>
        </w:numPr>
        <w:spacing w:line="240" w:lineRule="auto"/>
        <w:rPr>
          <w:rFonts w:ascii="Times New Roman" w:hAnsi="Times New Roman"/>
          <w:sz w:val="20"/>
          <w:szCs w:val="20"/>
        </w:rPr>
      </w:pPr>
      <w:r w:rsidRPr="00B665D3">
        <w:rPr>
          <w:rFonts w:ascii="Times New Roman" w:hAnsi="Times New Roman"/>
          <w:sz w:val="20"/>
          <w:szCs w:val="20"/>
        </w:rPr>
        <w:t>изградња објекта у Лучини за складиштење огрева,</w:t>
      </w:r>
    </w:p>
    <w:p w:rsidR="00947C38" w:rsidRPr="00B665D3" w:rsidRDefault="00947C38" w:rsidP="00947C38">
      <w:pPr>
        <w:pStyle w:val="ListParagraph"/>
        <w:numPr>
          <w:ilvl w:val="0"/>
          <w:numId w:val="22"/>
        </w:numPr>
        <w:spacing w:line="240" w:lineRule="auto"/>
        <w:rPr>
          <w:rFonts w:ascii="Times New Roman" w:hAnsi="Times New Roman"/>
          <w:sz w:val="20"/>
          <w:szCs w:val="20"/>
        </w:rPr>
      </w:pPr>
      <w:r w:rsidRPr="00B665D3">
        <w:rPr>
          <w:rFonts w:ascii="Times New Roman" w:hAnsi="Times New Roman"/>
          <w:sz w:val="20"/>
          <w:szCs w:val="20"/>
          <w:lang w:val="sr-Cyrl-CS"/>
        </w:rPr>
        <w:t>реконструкција крова зграде основне школе у Браљини,</w:t>
      </w:r>
    </w:p>
    <w:p w:rsidR="00947C38" w:rsidRPr="00B665D3" w:rsidRDefault="00947C38" w:rsidP="00947C38">
      <w:pPr>
        <w:pStyle w:val="ListParagraph"/>
        <w:numPr>
          <w:ilvl w:val="0"/>
          <w:numId w:val="22"/>
        </w:numPr>
        <w:spacing w:after="0" w:line="240" w:lineRule="auto"/>
        <w:rPr>
          <w:rFonts w:ascii="Times New Roman" w:hAnsi="Times New Roman"/>
          <w:sz w:val="20"/>
          <w:szCs w:val="20"/>
        </w:rPr>
      </w:pPr>
      <w:r w:rsidRPr="00B665D3">
        <w:rPr>
          <w:rFonts w:ascii="Times New Roman" w:hAnsi="Times New Roman"/>
          <w:sz w:val="20"/>
          <w:szCs w:val="20"/>
        </w:rPr>
        <w:t>набавк</w:t>
      </w:r>
      <w:r w:rsidRPr="00B665D3">
        <w:rPr>
          <w:rFonts w:ascii="Times New Roman" w:hAnsi="Times New Roman"/>
          <w:sz w:val="20"/>
          <w:szCs w:val="20"/>
          <w:lang w:val="sr-Cyrl-CS"/>
        </w:rPr>
        <w:t>а</w:t>
      </w:r>
      <w:r w:rsidRPr="00B665D3">
        <w:rPr>
          <w:rFonts w:ascii="Times New Roman" w:hAnsi="Times New Roman"/>
          <w:sz w:val="20"/>
          <w:szCs w:val="20"/>
        </w:rPr>
        <w:t xml:space="preserve"> нових наставних средстава (компјутера, пројектора, платна, ...).</w:t>
      </w:r>
    </w:p>
    <w:p w:rsidR="00947C38" w:rsidRPr="00B665D3" w:rsidRDefault="00947C38" w:rsidP="00947C38">
      <w:pPr>
        <w:ind w:firstLine="720"/>
        <w:jc w:val="both"/>
        <w:rPr>
          <w:rFonts w:ascii="Times New Roman" w:hAnsi="Times New Roman"/>
          <w:b w:val="0"/>
          <w:sz w:val="20"/>
          <w:lang w:val="sr-Cyrl-CS"/>
        </w:rPr>
      </w:pPr>
      <w:r w:rsidRPr="00B665D3">
        <w:rPr>
          <w:rFonts w:ascii="Times New Roman" w:hAnsi="Times New Roman"/>
          <w:b w:val="0"/>
          <w:sz w:val="20"/>
          <w:lang w:val="sr-Cyrl-CS"/>
        </w:rPr>
        <w:t xml:space="preserve">Носиоци активности: Општина Ћићевац, Министарство просвете, науке и технолошког развоја , ОШ ''Доситеј Обрадовић'' и донатори.  </w:t>
      </w:r>
    </w:p>
    <w:p w:rsidR="00947C38" w:rsidRPr="00B665D3" w:rsidRDefault="00947C38" w:rsidP="00947C38">
      <w:pPr>
        <w:ind w:firstLine="720"/>
        <w:jc w:val="both"/>
        <w:rPr>
          <w:rFonts w:ascii="Times New Roman" w:hAnsi="Times New Roman"/>
          <w:b w:val="0"/>
          <w:sz w:val="20"/>
          <w:lang w:val="sr-Cyrl-CS"/>
        </w:rPr>
      </w:pPr>
    </w:p>
    <w:p w:rsidR="00947C38" w:rsidRPr="00B665D3" w:rsidRDefault="00947C38" w:rsidP="00947C38">
      <w:pPr>
        <w:ind w:firstLine="720"/>
        <w:jc w:val="both"/>
        <w:rPr>
          <w:rFonts w:ascii="Times New Roman" w:hAnsi="Times New Roman"/>
          <w:b w:val="0"/>
          <w:sz w:val="20"/>
          <w:lang w:val="sr-Cyrl-CS"/>
        </w:rPr>
      </w:pPr>
      <w:r w:rsidRPr="00B665D3">
        <w:rPr>
          <w:rFonts w:ascii="Times New Roman" w:hAnsi="Times New Roman"/>
          <w:b w:val="0"/>
          <w:sz w:val="20"/>
          <w:lang w:val="sr-Cyrl-CS"/>
        </w:rPr>
        <w:t xml:space="preserve"> У циљу побољшања квалитета и унапређења васпитно образовног рада приоритети развоја Основне школе ''Војвода Пријезда''  за 201</w:t>
      </w:r>
      <w:r w:rsidRPr="00B665D3">
        <w:rPr>
          <w:rFonts w:ascii="Times New Roman" w:hAnsi="Times New Roman"/>
          <w:b w:val="0"/>
          <w:sz w:val="20"/>
        </w:rPr>
        <w:t>8</w:t>
      </w:r>
      <w:r w:rsidRPr="00B665D3">
        <w:rPr>
          <w:rFonts w:ascii="Times New Roman" w:hAnsi="Times New Roman"/>
          <w:b w:val="0"/>
          <w:sz w:val="20"/>
          <w:lang w:val="sr-Cyrl-CS"/>
        </w:rPr>
        <w:t>., 201</w:t>
      </w:r>
      <w:r w:rsidRPr="00B665D3">
        <w:rPr>
          <w:rFonts w:ascii="Times New Roman" w:hAnsi="Times New Roman"/>
          <w:b w:val="0"/>
          <w:sz w:val="20"/>
        </w:rPr>
        <w:t>9</w:t>
      </w:r>
      <w:r w:rsidRPr="00B665D3">
        <w:rPr>
          <w:rFonts w:ascii="Times New Roman" w:hAnsi="Times New Roman"/>
          <w:b w:val="0"/>
          <w:sz w:val="20"/>
          <w:lang w:val="sr-Cyrl-CS"/>
        </w:rPr>
        <w:t>. и 20</w:t>
      </w:r>
      <w:r w:rsidRPr="00B665D3">
        <w:rPr>
          <w:rFonts w:ascii="Times New Roman" w:hAnsi="Times New Roman"/>
          <w:b w:val="0"/>
          <w:sz w:val="20"/>
        </w:rPr>
        <w:t>20</w:t>
      </w:r>
      <w:r w:rsidRPr="00B665D3">
        <w:rPr>
          <w:rFonts w:ascii="Times New Roman" w:hAnsi="Times New Roman"/>
          <w:b w:val="0"/>
          <w:sz w:val="20"/>
          <w:lang w:val="sr-Cyrl-CS"/>
        </w:rPr>
        <w:t>. годину су</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завршетак пројекта и јавна набавка по одобреним средствима Канцеларије за јавна улагања ради реконструкције целокупне зграде,</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реконструкција улице до школе од раскрснице,</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обезбеђивање наставних средстава за извођење наставе физичког васпитања, која се обавља у спортској сали (лопте, одскочна даска, карике, сунђерасте струњаче, сталци),</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набавка рачунара за потребе наставе из предмета Информатика и рачунарство,</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набавка интерактивне табле и видео-бима,</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обезбеђење стручне особе која би надгледала рад деце која раде по посебном наставном програму.</w:t>
      </w:r>
    </w:p>
    <w:p w:rsidR="00947C38" w:rsidRPr="00B665D3" w:rsidRDefault="00947C38" w:rsidP="00947C38">
      <w:pPr>
        <w:jc w:val="both"/>
        <w:rPr>
          <w:rFonts w:ascii="Times New Roman" w:hAnsi="Times New Roman"/>
          <w:b w:val="0"/>
          <w:sz w:val="20"/>
          <w:lang w:val="sr-Cyrl-CS"/>
        </w:rPr>
      </w:pPr>
      <w:r>
        <w:rPr>
          <w:rFonts w:ascii="Times New Roman" w:hAnsi="Times New Roman"/>
          <w:b w:val="0"/>
          <w:sz w:val="20"/>
          <w:lang w:val="sr-Cyrl-CS"/>
        </w:rPr>
        <w:t xml:space="preserve">         </w:t>
      </w:r>
      <w:r w:rsidRPr="00B665D3">
        <w:rPr>
          <w:rFonts w:ascii="Times New Roman" w:hAnsi="Times New Roman"/>
          <w:b w:val="0"/>
          <w:sz w:val="20"/>
          <w:lang w:val="sr-Cyrl-CS"/>
        </w:rPr>
        <w:t>У циљу стварања здравијег и хуманијег простора и унапређења услова за рад и живот школе неопходна је:</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 xml:space="preserve">реконструкција подова, замена дотрајалих </w:t>
      </w:r>
      <w:r w:rsidRPr="00B665D3">
        <w:rPr>
          <w:rFonts w:ascii="Times New Roman" w:hAnsi="Times New Roman"/>
          <w:b w:val="0"/>
          <w:sz w:val="20"/>
          <w:lang w:val="sr-Latn-CS"/>
        </w:rPr>
        <w:t>WINAZ</w:t>
      </w:r>
      <w:r w:rsidRPr="00B665D3">
        <w:rPr>
          <w:rFonts w:ascii="Times New Roman" w:hAnsi="Times New Roman"/>
          <w:b w:val="0"/>
          <w:sz w:val="20"/>
          <w:lang w:val="sr-Cyrl-CS"/>
        </w:rPr>
        <w:t xml:space="preserve"> плоча новим</w:t>
      </w:r>
      <w:r w:rsidRPr="00B665D3">
        <w:rPr>
          <w:rFonts w:ascii="Times New Roman" w:hAnsi="Times New Roman"/>
          <w:b w:val="0"/>
          <w:sz w:val="20"/>
          <w:lang w:val="sr-Latn-CS"/>
        </w:rPr>
        <w:t xml:space="preserve"> PVC</w:t>
      </w:r>
      <w:r w:rsidRPr="00B665D3">
        <w:rPr>
          <w:rFonts w:ascii="Times New Roman" w:hAnsi="Times New Roman"/>
          <w:b w:val="0"/>
          <w:sz w:val="20"/>
          <w:lang w:val="sr-Cyrl-CS"/>
        </w:rPr>
        <w:t xml:space="preserve"> тракама, у делу матичне школе,</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израда бетонске подлоге за учионицу у природи, у подручном одељењу Град Сталаћ,</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ограђивање школског дворишта у Град Сталаћу,</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уређивање школског дворишта у матичној школи, израда тротоара око зграде школе, пресвлачење бетоном или бехатон плочама платоа испред школе и бетонирање прилаза испред школе (паркинг простор),</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оплемењивање и уређење простора око новоизграђене спортске сале и школе,</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замена обичних сијалица неонским плафоњеркама у кабинетима на другом спрату школе,</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замена старе и дотрајале столарије на школи у Сталаћу,</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 xml:space="preserve"> уградња видео надзора,</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уградња врата која би одвојила главни улаз и санитарни чвор,</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lastRenderedPageBreak/>
        <w:t>„ пресвлачење“ подлоге на игралишту у матичној школи,</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адаптација постојећег санитарног чвора (део који је искључен из употребе),</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решавање проблема пијаће воде у матичној школи,</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израда ормарића за ученике,</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замена дотрајалих улазних врата код наставничког улаза,</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замена дотрајалих врата у Град Сталаћу,</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замена радијатора,</w:t>
      </w:r>
    </w:p>
    <w:p w:rsidR="00947C38" w:rsidRPr="00B665D3" w:rsidRDefault="00947C38" w:rsidP="00947C38">
      <w:pPr>
        <w:numPr>
          <w:ilvl w:val="0"/>
          <w:numId w:val="27"/>
        </w:numPr>
        <w:jc w:val="both"/>
        <w:rPr>
          <w:rFonts w:ascii="Times New Roman" w:hAnsi="Times New Roman"/>
          <w:b w:val="0"/>
          <w:sz w:val="20"/>
          <w:lang w:val="sr-Cyrl-CS"/>
        </w:rPr>
      </w:pPr>
      <w:r w:rsidRPr="00B665D3">
        <w:rPr>
          <w:rFonts w:ascii="Times New Roman" w:hAnsi="Times New Roman"/>
          <w:b w:val="0"/>
          <w:sz w:val="20"/>
          <w:lang w:val="sr-Cyrl-CS"/>
        </w:rPr>
        <w:t>израда надстрешнице изнад ђачког улаза.</w:t>
      </w:r>
    </w:p>
    <w:p w:rsidR="00947C38" w:rsidRPr="00B665D3" w:rsidRDefault="00947C38" w:rsidP="00947C38">
      <w:pPr>
        <w:jc w:val="both"/>
        <w:rPr>
          <w:rFonts w:ascii="Times New Roman" w:hAnsi="Times New Roman"/>
          <w:b w:val="0"/>
          <w:sz w:val="20"/>
        </w:rPr>
      </w:pPr>
      <w:r w:rsidRPr="00B665D3">
        <w:rPr>
          <w:rFonts w:ascii="Times New Roman" w:hAnsi="Times New Roman"/>
          <w:b w:val="0"/>
          <w:sz w:val="20"/>
          <w:lang w:val="sr-Cyrl-CS"/>
        </w:rPr>
        <w:t xml:space="preserve">         Носиоци активности су: Општина Ћићевац, Министарство просвете, науке и технолошког развоја, ОШ ''Војвода Пријезда'' и донатори.</w:t>
      </w:r>
    </w:p>
    <w:p w:rsidR="00947C38" w:rsidRPr="00B665D3" w:rsidRDefault="00947C38" w:rsidP="00947C38">
      <w:pPr>
        <w:ind w:left="1080"/>
        <w:jc w:val="both"/>
        <w:rPr>
          <w:rFonts w:ascii="Times New Roman" w:hAnsi="Times New Roman"/>
          <w:b w:val="0"/>
          <w:sz w:val="20"/>
          <w:lang w:val="sr-Cyrl-CS"/>
        </w:rPr>
      </w:pPr>
    </w:p>
    <w:p w:rsidR="00947C38" w:rsidRPr="00D10279" w:rsidRDefault="00947C38" w:rsidP="00947C38">
      <w:pPr>
        <w:numPr>
          <w:ilvl w:val="1"/>
          <w:numId w:val="29"/>
        </w:numPr>
        <w:jc w:val="both"/>
        <w:rPr>
          <w:rFonts w:ascii="Times New Roman" w:hAnsi="Times New Roman"/>
          <w:sz w:val="20"/>
          <w:lang w:val="sr-Cyrl-CS"/>
        </w:rPr>
      </w:pPr>
      <w:r w:rsidRPr="00D10279">
        <w:rPr>
          <w:rFonts w:ascii="Times New Roman" w:hAnsi="Times New Roman"/>
          <w:sz w:val="20"/>
          <w:lang w:val="sr-Cyrl-CS"/>
        </w:rPr>
        <w:t>Средње образовање</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 xml:space="preserve">За успешнији и квалитетнији рад Економско-трговинске школе Крушевац, Одељење у Ћићевцу неопходно је извршити следеће радове на уређењу објекта школе: </w:t>
      </w:r>
    </w:p>
    <w:p w:rsidR="00947C38" w:rsidRPr="00B665D3" w:rsidRDefault="00947C38" w:rsidP="00947C38">
      <w:pPr>
        <w:pStyle w:val="ListParagraph"/>
        <w:numPr>
          <w:ilvl w:val="0"/>
          <w:numId w:val="34"/>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реконструкција целокупне школске зграде,</w:t>
      </w:r>
    </w:p>
    <w:p w:rsidR="00947C38" w:rsidRPr="00B665D3" w:rsidRDefault="00947C38" w:rsidP="00947C38">
      <w:pPr>
        <w:pStyle w:val="ListParagraph"/>
        <w:numPr>
          <w:ilvl w:val="0"/>
          <w:numId w:val="34"/>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 xml:space="preserve">замена комплетне спољне столарије, </w:t>
      </w:r>
    </w:p>
    <w:p w:rsidR="00947C38" w:rsidRPr="00B665D3" w:rsidRDefault="00947C38" w:rsidP="00947C38">
      <w:pPr>
        <w:pStyle w:val="ListParagraph"/>
        <w:numPr>
          <w:ilvl w:val="0"/>
          <w:numId w:val="34"/>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замена крова,</w:t>
      </w:r>
    </w:p>
    <w:p w:rsidR="00947C38" w:rsidRPr="00B665D3" w:rsidRDefault="00947C38" w:rsidP="00947C38">
      <w:pPr>
        <w:pStyle w:val="ListParagraph"/>
        <w:numPr>
          <w:ilvl w:val="0"/>
          <w:numId w:val="34"/>
        </w:numPr>
        <w:tabs>
          <w:tab w:val="left" w:pos="720"/>
          <w:tab w:val="left" w:pos="1165"/>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санација мокрих чворова,</w:t>
      </w:r>
    </w:p>
    <w:p w:rsidR="00947C38" w:rsidRPr="00B665D3" w:rsidRDefault="00947C38" w:rsidP="00947C38">
      <w:pPr>
        <w:pStyle w:val="ListParagraph"/>
        <w:numPr>
          <w:ilvl w:val="0"/>
          <w:numId w:val="34"/>
        </w:numPr>
        <w:tabs>
          <w:tab w:val="left" w:pos="709"/>
        </w:tabs>
        <w:spacing w:after="0" w:line="240" w:lineRule="auto"/>
        <w:rPr>
          <w:rFonts w:ascii="Times New Roman" w:hAnsi="Times New Roman"/>
          <w:sz w:val="20"/>
          <w:szCs w:val="20"/>
          <w:lang w:val="sr-Cyrl-CS"/>
        </w:rPr>
      </w:pPr>
      <w:r w:rsidRPr="00B665D3">
        <w:rPr>
          <w:rFonts w:ascii="Times New Roman" w:hAnsi="Times New Roman"/>
          <w:sz w:val="20"/>
          <w:szCs w:val="20"/>
          <w:lang w:val="sr-Cyrl-CS"/>
        </w:rPr>
        <w:t>текуће одржавање система за грејање,</w:t>
      </w:r>
    </w:p>
    <w:p w:rsidR="00947C38" w:rsidRPr="00B665D3" w:rsidRDefault="00947C38" w:rsidP="00947C38">
      <w:pPr>
        <w:pStyle w:val="ListParagraph"/>
        <w:numPr>
          <w:ilvl w:val="0"/>
          <w:numId w:val="34"/>
        </w:numPr>
        <w:tabs>
          <w:tab w:val="left" w:pos="709"/>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набавка опреме за потребе кабинета информатике, рачуноводства и савремене пословне коресподенције (10 рачунара),</w:t>
      </w:r>
    </w:p>
    <w:p w:rsidR="00947C38" w:rsidRPr="00B665D3" w:rsidRDefault="00947C38" w:rsidP="00947C38">
      <w:pPr>
        <w:pStyle w:val="ListParagraph"/>
        <w:numPr>
          <w:ilvl w:val="0"/>
          <w:numId w:val="34"/>
        </w:numPr>
        <w:tabs>
          <w:tab w:val="left" w:pos="709"/>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набавка фотокопир апарата и штампача.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 xml:space="preserve">            Носиоци активности: Општина Ћићевац, Европска инвестициона банка, Економско- трговинска школа Крушевац и донатори.  </w:t>
      </w:r>
    </w:p>
    <w:p w:rsidR="00947C38" w:rsidRPr="005223DC" w:rsidRDefault="00947C38" w:rsidP="00947C38">
      <w:pPr>
        <w:tabs>
          <w:tab w:val="left" w:pos="4982"/>
        </w:tabs>
        <w:jc w:val="both"/>
        <w:rPr>
          <w:rFonts w:ascii="Times New Roman" w:hAnsi="Times New Roman"/>
          <w:sz w:val="20"/>
          <w:lang w:val="sr-Cyrl-CS"/>
        </w:rPr>
      </w:pPr>
    </w:p>
    <w:p w:rsidR="00947C38" w:rsidRPr="005223DC" w:rsidRDefault="00947C38" w:rsidP="00947C38">
      <w:pPr>
        <w:tabs>
          <w:tab w:val="left" w:pos="4982"/>
        </w:tabs>
        <w:ind w:left="360"/>
        <w:jc w:val="both"/>
        <w:rPr>
          <w:rFonts w:ascii="Times New Roman" w:hAnsi="Times New Roman"/>
          <w:sz w:val="20"/>
          <w:lang w:val="sr-Cyrl-CS"/>
        </w:rPr>
      </w:pPr>
      <w:r w:rsidRPr="005223DC">
        <w:rPr>
          <w:rFonts w:ascii="Times New Roman" w:hAnsi="Times New Roman"/>
          <w:sz w:val="20"/>
          <w:lang w:val="ru-RU"/>
        </w:rPr>
        <w:t xml:space="preserve">10.3.   </w:t>
      </w:r>
      <w:r w:rsidRPr="005223DC">
        <w:rPr>
          <w:rFonts w:ascii="Times New Roman" w:hAnsi="Times New Roman"/>
          <w:sz w:val="20"/>
          <w:lang w:val="sr-Cyrl-CS"/>
        </w:rPr>
        <w:t>Култура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 xml:space="preserve"> Народна библиотека Ћићевац, као установа која се бави пословима и делатностима из области културе и образовања, забаве и уметности, мора да се залаже за унапређење  и побољшање културног и уметничког нивоа приказаног програма, анимирање и укључивање што већег броја наших суграђана, поготово младих у наше секције и програме, као и увећање броја изведених програма и разноврснији садржај истих.</w:t>
      </w:r>
    </w:p>
    <w:p w:rsidR="00947C38" w:rsidRPr="00B665D3" w:rsidRDefault="00947C38" w:rsidP="00947C38">
      <w:pPr>
        <w:ind w:firstLine="720"/>
        <w:rPr>
          <w:rFonts w:ascii="Times New Roman" w:hAnsi="Times New Roman"/>
          <w:b w:val="0"/>
          <w:sz w:val="20"/>
          <w:lang w:val="sr-Cyrl-CS"/>
        </w:rPr>
      </w:pPr>
      <w:r w:rsidRPr="00B665D3">
        <w:rPr>
          <w:rFonts w:ascii="Times New Roman" w:hAnsi="Times New Roman"/>
          <w:b w:val="0"/>
          <w:sz w:val="20"/>
          <w:lang w:val="sr-Cyrl-CS"/>
        </w:rPr>
        <w:t xml:space="preserve">Планиране активности из домена културе, уметности и културног аматеризма су: </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обезбеђивање средстава у складу са финансијским планом установе и буџетом општине за набавку и осавремењивање уређаја и опреме, како би се побољшао логистички ефекат и готовост установе у смислу подршке свим културним догађајима у општини (првенствено се мисли на озвучење и расвету),</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довршетак адаптације објекта, уређење санитарних просторија у приземљу објекта, као и покривање холова лаким кровним покривачем,</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обезбедити средства из буџета за несметан рад Библиотеке, као поливалентне установе културе са свим њеним делатностима, а посебно библиотечке делатности као кључне за осавремењавање и обнављање књижног фонда, формирање каталога и унапређење завичајне збирке, приступање КОБИС систему „Виртуелне библиотеке“ и опремање читаонице,</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наставак активности на популаризацији и омасовљавању аматеризма кроз рад фолклора, позоришта, хора, балета- школе плеса и музичке школе или секције,</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покренути активности и створити позитивну климу, како би се у наредних 3 до 5 година формирао Завичајни музеј или Етно кућа- музеј са пригодном поставком коју би чинили експонати из нашег краја,</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успостављање предуслова за „Културни туризам“ како би у наредне 2 до 3 године заживео пројекат у општини или на нивоу Округа, где би била укључена и наша општина са својим туристичким и културним потенцијалима,</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 xml:space="preserve">враћање на коришћење библиотеци просторија на спрату (бивша учионица) која је сада ТВ студио и још две просторије које би се користиле у ове намене, обезбедити простор за депо књига а „завичајна збирка“ и књиге за децу треба одвојити у посебним просторијама и обезбедити услове за читаоницу, </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определити наменска средства за опремање једне просторије- просторије у приземљу објекта, а у оквиру Народне библиотеке Ћићевац, која би била стављена на располагање уметницима из наше општине (књижевници, сликари, глумци, играчи...) за дружење, рад и излагање својих радова, где би тај простор послужио и као репрезентативни простор установе, а уједно и као припремни простор за програмске активности у току лета на отвореном, као на пример: књижевни сусрети, ликовне колоније, музички наступи, презентације и предавања,</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финансирање активности КУД-ова по месним заједницама,</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реконструкција зграде Дома културе у Сталаћу,</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санација крова просторија КУД-а „Војвода Пријезда“ у Сталаћу,</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 xml:space="preserve">адаптација зграде Дома културе у Појатама, Град Сталаћу, Браљини, Сталаћу као и сређивање месне канцеларије, </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уређење фасаде Дома, уређење просторија и тоалета у Лучини,</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уређење Дома културе (фасада) и простора око споменика у Плочнику,</w:t>
      </w:r>
    </w:p>
    <w:p w:rsidR="00947C38" w:rsidRPr="00B665D3" w:rsidRDefault="00947C38" w:rsidP="00947C38">
      <w:pPr>
        <w:numPr>
          <w:ilvl w:val="0"/>
          <w:numId w:val="22"/>
        </w:numPr>
        <w:tabs>
          <w:tab w:val="clear" w:pos="720"/>
          <w:tab w:val="num" w:pos="993"/>
          <w:tab w:val="left" w:pos="4982"/>
        </w:tabs>
        <w:ind w:left="0" w:firstLine="720"/>
        <w:jc w:val="both"/>
        <w:rPr>
          <w:rFonts w:ascii="Times New Roman" w:hAnsi="Times New Roman"/>
          <w:b w:val="0"/>
          <w:sz w:val="20"/>
          <w:lang w:val="sr-Cyrl-CS"/>
        </w:rPr>
      </w:pPr>
      <w:r w:rsidRPr="00B665D3">
        <w:rPr>
          <w:rFonts w:ascii="Times New Roman" w:hAnsi="Times New Roman"/>
          <w:b w:val="0"/>
          <w:sz w:val="20"/>
          <w:lang w:val="sr-Cyrl-CS"/>
        </w:rPr>
        <w:t>реконструкција зграде МЗ Ћићевац.</w:t>
      </w:r>
    </w:p>
    <w:p w:rsidR="00947C38" w:rsidRPr="00B665D3" w:rsidRDefault="00947C38" w:rsidP="00947C38">
      <w:pPr>
        <w:tabs>
          <w:tab w:val="left" w:pos="4982"/>
        </w:tabs>
        <w:ind w:firstLine="720"/>
        <w:jc w:val="both"/>
        <w:rPr>
          <w:rFonts w:ascii="Times New Roman" w:hAnsi="Times New Roman"/>
          <w:b w:val="0"/>
          <w:sz w:val="20"/>
          <w:lang w:val="sr-Cyrl-CS"/>
        </w:rPr>
      </w:pPr>
      <w:r w:rsidRPr="00B665D3">
        <w:rPr>
          <w:rFonts w:ascii="Times New Roman" w:hAnsi="Times New Roman"/>
          <w:b w:val="0"/>
          <w:sz w:val="20"/>
          <w:lang w:val="sr-Cyrl-CS"/>
        </w:rPr>
        <w:t>У плану су и одржавање традиционалних манифестација</w:t>
      </w:r>
      <w:r w:rsidRPr="00B665D3">
        <w:rPr>
          <w:rFonts w:ascii="Times New Roman" w:hAnsi="Times New Roman"/>
          <w:b w:val="0"/>
          <w:sz w:val="20"/>
          <w:lang w:val="ru-RU"/>
        </w:rPr>
        <w:t xml:space="preserve">, </w:t>
      </w:r>
      <w:r w:rsidRPr="00B665D3">
        <w:rPr>
          <w:rFonts w:ascii="Times New Roman" w:hAnsi="Times New Roman"/>
          <w:b w:val="0"/>
          <w:sz w:val="20"/>
          <w:lang w:val="sr-Cyrl-CS"/>
        </w:rPr>
        <w:t xml:space="preserve">и то: ''Владанови дани'' у Мрзеници, ''Морава нас вода одранила'' у Град Сталаћу, ''Под крилима Архангела''  у Сталаћу, „Младенци“ у Ћићевцу, као и </w:t>
      </w:r>
      <w:r w:rsidRPr="00B665D3">
        <w:rPr>
          <w:rFonts w:ascii="Times New Roman" w:hAnsi="Times New Roman"/>
          <w:b w:val="0"/>
          <w:sz w:val="20"/>
          <w:lang w:val="sr-Cyrl-CS"/>
        </w:rPr>
        <w:lastRenderedPageBreak/>
        <w:t>следећих верских и културних сабора и прослава</w:t>
      </w:r>
      <w:r w:rsidRPr="00B665D3">
        <w:rPr>
          <w:rFonts w:ascii="Times New Roman" w:hAnsi="Times New Roman"/>
          <w:b w:val="0"/>
          <w:sz w:val="20"/>
          <w:lang w:val="ru-RU"/>
        </w:rPr>
        <w:t>:</w:t>
      </w:r>
      <w:r w:rsidRPr="00B665D3">
        <w:rPr>
          <w:rFonts w:ascii="Times New Roman" w:hAnsi="Times New Roman"/>
          <w:b w:val="0"/>
          <w:sz w:val="20"/>
          <w:lang w:val="sr-Cyrl-CS"/>
        </w:rPr>
        <w:t xml:space="preserve">, ''Дани Св. Пантелејмона'' у Лучини, „Св. Јована“ у Плочнику, месна слава „Св. Тројица“ у Мрзеници, општинска слава „Св. Архангел“, Преображење код цркве Св. Николе у Сталаћу, Фестивал здраве хране „Здравфест“, организовање Дечје недеље, манифестације ''Сусрети села'' у Сталаћу, обележавање Светског дана борбе против дијабетеса, организовање Сајма пчелара у Сталаћу, организовање прославе Бадње вечери у насељеним местима </w:t>
      </w:r>
      <w:r w:rsidRPr="00B665D3">
        <w:rPr>
          <w:rFonts w:ascii="Times New Roman" w:hAnsi="Times New Roman"/>
          <w:b w:val="0"/>
          <w:sz w:val="20"/>
          <w:lang w:val="ru-RU"/>
        </w:rPr>
        <w:t>и етно- пчеларски сајам у Сталаћу, као и остале манифестације којим би се општина боље презентирала у држави и свету</w:t>
      </w:r>
      <w:r w:rsidRPr="00B665D3">
        <w:rPr>
          <w:rFonts w:ascii="Times New Roman" w:hAnsi="Times New Roman"/>
          <w:b w:val="0"/>
          <w:sz w:val="20"/>
          <w:lang w:val="sr-Cyrl-CS"/>
        </w:rPr>
        <w:t>.</w:t>
      </w:r>
    </w:p>
    <w:p w:rsidR="00947C38" w:rsidRPr="00B665D3" w:rsidRDefault="00947C38" w:rsidP="00947C38">
      <w:pPr>
        <w:tabs>
          <w:tab w:val="left" w:pos="720"/>
          <w:tab w:val="left" w:pos="4982"/>
        </w:tabs>
        <w:jc w:val="both"/>
        <w:rPr>
          <w:rFonts w:ascii="Times New Roman" w:hAnsi="Times New Roman"/>
          <w:b w:val="0"/>
          <w:sz w:val="20"/>
          <w:lang w:val="sr-Cyrl-CS"/>
        </w:rPr>
      </w:pPr>
      <w:r w:rsidRPr="00B665D3">
        <w:rPr>
          <w:rFonts w:ascii="Times New Roman" w:hAnsi="Times New Roman"/>
          <w:b w:val="0"/>
          <w:sz w:val="20"/>
          <w:lang w:val="sr-Cyrl-CS"/>
        </w:rPr>
        <w:tab/>
        <w:t>Носиоци активности су: Општина, месне заједнице, Народна библиотека ''Ћићевац'', Министарство културе и информисања, донатори.</w:t>
      </w:r>
    </w:p>
    <w:p w:rsidR="00947C38" w:rsidRPr="005223DC" w:rsidRDefault="00947C38" w:rsidP="00947C38">
      <w:pPr>
        <w:tabs>
          <w:tab w:val="left" w:pos="4982"/>
        </w:tabs>
        <w:jc w:val="both"/>
        <w:rPr>
          <w:rFonts w:ascii="Times New Roman" w:hAnsi="Times New Roman"/>
          <w:sz w:val="20"/>
          <w:lang w:val="ru-RU"/>
        </w:rPr>
      </w:pPr>
    </w:p>
    <w:p w:rsidR="00947C38" w:rsidRPr="005223DC" w:rsidRDefault="00947C38" w:rsidP="00947C38">
      <w:pPr>
        <w:pStyle w:val="ListParagraph"/>
        <w:numPr>
          <w:ilvl w:val="0"/>
          <w:numId w:val="35"/>
        </w:numPr>
        <w:tabs>
          <w:tab w:val="left" w:pos="4982"/>
        </w:tabs>
        <w:spacing w:after="0" w:line="240" w:lineRule="auto"/>
        <w:jc w:val="both"/>
        <w:rPr>
          <w:rFonts w:ascii="Times New Roman" w:hAnsi="Times New Roman"/>
          <w:b/>
          <w:sz w:val="20"/>
          <w:szCs w:val="20"/>
          <w:lang w:val="sr-Cyrl-CS"/>
        </w:rPr>
      </w:pPr>
      <w:r w:rsidRPr="005223DC">
        <w:rPr>
          <w:rFonts w:ascii="Times New Roman" w:hAnsi="Times New Roman"/>
          <w:b/>
          <w:sz w:val="20"/>
          <w:szCs w:val="20"/>
          <w:lang w:val="sr-Cyrl-CS"/>
        </w:rPr>
        <w:t>4. Информисање</w:t>
      </w:r>
    </w:p>
    <w:p w:rsidR="00947C38" w:rsidRPr="00B665D3" w:rsidRDefault="00947C38" w:rsidP="00947C38">
      <w:pPr>
        <w:tabs>
          <w:tab w:val="left" w:pos="4982"/>
        </w:tabs>
        <w:jc w:val="both"/>
        <w:rPr>
          <w:rFonts w:ascii="Times New Roman" w:hAnsi="Times New Roman"/>
          <w:b w:val="0"/>
          <w:sz w:val="20"/>
          <w:lang w:val="sr-Cyrl-CS"/>
        </w:rPr>
      </w:pPr>
      <w:r w:rsidRPr="00B665D3">
        <w:rPr>
          <w:rFonts w:ascii="Times New Roman" w:hAnsi="Times New Roman"/>
          <w:b w:val="0"/>
          <w:sz w:val="20"/>
        </w:rPr>
        <w:t xml:space="preserve">             На основу Закона о јавном информисању и медијима („Сл. гласник РС“, бр.83/14, 58/15 и 12/16</w:t>
      </w:r>
      <w:r w:rsidRPr="00B665D3">
        <w:rPr>
          <w:rFonts w:ascii="Times New Roman" w:hAnsi="Times New Roman"/>
          <w:b w:val="0"/>
          <w:sz w:val="20"/>
          <w:lang w:val="sr-Cyrl-CS"/>
        </w:rPr>
        <w:t>- аутент.тумачење</w:t>
      </w:r>
      <w:r w:rsidRPr="00B665D3">
        <w:rPr>
          <w:rFonts w:ascii="Times New Roman" w:hAnsi="Times New Roman"/>
          <w:b w:val="0"/>
          <w:sz w:val="20"/>
        </w:rPr>
        <w:t>), мора</w:t>
      </w:r>
      <w:r w:rsidRPr="00B665D3">
        <w:rPr>
          <w:rFonts w:ascii="Times New Roman" w:hAnsi="Times New Roman"/>
          <w:b w:val="0"/>
          <w:sz w:val="20"/>
          <w:lang w:val="sr-Cyrl-CS"/>
        </w:rPr>
        <w:t>ју</w:t>
      </w:r>
      <w:r w:rsidRPr="00B665D3">
        <w:rPr>
          <w:rFonts w:ascii="Times New Roman" w:hAnsi="Times New Roman"/>
          <w:b w:val="0"/>
          <w:sz w:val="20"/>
        </w:rPr>
        <w:t xml:space="preserve"> се расписивати јавн</w:t>
      </w:r>
      <w:r w:rsidRPr="00B665D3">
        <w:rPr>
          <w:rFonts w:ascii="Times New Roman" w:hAnsi="Times New Roman"/>
          <w:b w:val="0"/>
          <w:sz w:val="20"/>
          <w:lang w:val="sr-Cyrl-CS"/>
        </w:rPr>
        <w:t>и</w:t>
      </w:r>
      <w:r w:rsidRPr="00B665D3">
        <w:rPr>
          <w:rFonts w:ascii="Times New Roman" w:hAnsi="Times New Roman"/>
          <w:b w:val="0"/>
          <w:sz w:val="20"/>
        </w:rPr>
        <w:t xml:space="preserve"> позив</w:t>
      </w:r>
      <w:r w:rsidRPr="00B665D3">
        <w:rPr>
          <w:rFonts w:ascii="Times New Roman" w:hAnsi="Times New Roman"/>
          <w:b w:val="0"/>
          <w:sz w:val="20"/>
          <w:lang w:val="sr-Cyrl-CS"/>
        </w:rPr>
        <w:t>и</w:t>
      </w:r>
      <w:r w:rsidRPr="00B665D3">
        <w:rPr>
          <w:rFonts w:ascii="Times New Roman" w:hAnsi="Times New Roman"/>
          <w:b w:val="0"/>
          <w:sz w:val="20"/>
        </w:rPr>
        <w:t xml:space="preserve"> за суфинансирање пројеката којима се остварује јавни интерес у области јавног информисања на територији општине Ћићевац у складу са Правилником о суфинансирању пројеката за остваривање јавног интереса у области јавног информисања („Сл. гласник РС“, бр. 126/14</w:t>
      </w:r>
      <w:r w:rsidRPr="00B665D3">
        <w:rPr>
          <w:rFonts w:ascii="Times New Roman" w:hAnsi="Times New Roman"/>
          <w:b w:val="0"/>
          <w:sz w:val="20"/>
          <w:lang w:val="sr-Cyrl-CS"/>
        </w:rPr>
        <w:t>, 16/16 и8/17</w:t>
      </w:r>
      <w:r w:rsidRPr="00B665D3">
        <w:rPr>
          <w:rFonts w:ascii="Times New Roman" w:hAnsi="Times New Roman"/>
          <w:b w:val="0"/>
          <w:sz w:val="20"/>
        </w:rPr>
        <w:t xml:space="preserve">).  </w:t>
      </w:r>
    </w:p>
    <w:p w:rsidR="00947C38" w:rsidRPr="00B665D3" w:rsidRDefault="00947C38" w:rsidP="00947C38">
      <w:p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Прикупљање информација и снимање видео материјала, изнајмљивање водитеља и маркетинг Општине Ћићевац, врши се преко ЈКСП “Развитак“- служба маркетинга. Акценат је на локалним актуелностима и сервисним информацијама. Информације се могу пратити и на сајту општине </w:t>
      </w:r>
      <w:r w:rsidRPr="00B665D3">
        <w:rPr>
          <w:rFonts w:ascii="Times New Roman" w:hAnsi="Times New Roman"/>
          <w:b w:val="0"/>
          <w:sz w:val="20"/>
        </w:rPr>
        <w:t>http://www.cicevac.rs/</w:t>
      </w:r>
      <w:r w:rsidRPr="00B665D3">
        <w:rPr>
          <w:rFonts w:ascii="Times New Roman" w:hAnsi="Times New Roman"/>
          <w:b w:val="0"/>
          <w:sz w:val="20"/>
          <w:lang w:val="sr-Cyrl-CS"/>
        </w:rPr>
        <w:t>.</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 xml:space="preserve">Наставиће се и сарадња са локалним телевизијама, на чијим каналима ће се емитовати Хроника општине Ћићевац. </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 xml:space="preserve">Носиоци активности су: Општина и Народна библиотека ''Ћићевац'', ЈКСП “Развитак“ Ћићевац. </w:t>
      </w:r>
    </w:p>
    <w:p w:rsidR="00947C38" w:rsidRPr="00B665D3" w:rsidRDefault="00947C38" w:rsidP="00947C38">
      <w:pPr>
        <w:jc w:val="both"/>
        <w:rPr>
          <w:rFonts w:ascii="Times New Roman" w:hAnsi="Times New Roman"/>
          <w:b w:val="0"/>
          <w:sz w:val="20"/>
          <w:lang w:val="ru-RU"/>
        </w:rPr>
      </w:pPr>
    </w:p>
    <w:p w:rsidR="00947C38" w:rsidRPr="005223DC" w:rsidRDefault="00947C38" w:rsidP="00947C38">
      <w:pPr>
        <w:pStyle w:val="ListParagraph"/>
        <w:numPr>
          <w:ilvl w:val="0"/>
          <w:numId w:val="36"/>
        </w:numPr>
        <w:tabs>
          <w:tab w:val="left" w:pos="4982"/>
        </w:tabs>
        <w:spacing w:after="0" w:line="240" w:lineRule="auto"/>
        <w:jc w:val="both"/>
        <w:rPr>
          <w:rFonts w:ascii="Times New Roman" w:hAnsi="Times New Roman"/>
          <w:b/>
          <w:sz w:val="20"/>
          <w:szCs w:val="20"/>
          <w:lang w:val="sr-Cyrl-CS"/>
        </w:rPr>
      </w:pPr>
      <w:r w:rsidRPr="005223DC">
        <w:rPr>
          <w:rFonts w:ascii="Times New Roman" w:hAnsi="Times New Roman"/>
          <w:b/>
          <w:sz w:val="20"/>
          <w:szCs w:val="20"/>
          <w:lang w:val="sr-Cyrl-CS"/>
        </w:rPr>
        <w:t>5. Спорт и физичка култура</w:t>
      </w:r>
    </w:p>
    <w:p w:rsidR="00947C38" w:rsidRPr="00B665D3" w:rsidRDefault="00947C38" w:rsidP="00947C38">
      <w:pPr>
        <w:tabs>
          <w:tab w:val="left" w:pos="720"/>
        </w:tabs>
        <w:jc w:val="both"/>
        <w:rPr>
          <w:rFonts w:ascii="Times New Roman" w:hAnsi="Times New Roman"/>
          <w:b w:val="0"/>
          <w:sz w:val="20"/>
          <w:lang w:val="ru-RU"/>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У циљу организованог и масовног бављења спортом грађана у адекватним условима и на адекватан начин, приступиће се уређењу спортских терена</w:t>
      </w:r>
      <w:r w:rsidRPr="00B665D3">
        <w:rPr>
          <w:rFonts w:ascii="Times New Roman" w:hAnsi="Times New Roman"/>
          <w:b w:val="0"/>
          <w:sz w:val="20"/>
          <w:lang w:val="ru-RU"/>
        </w:rPr>
        <w:t xml:space="preserve"> на територији општине. </w:t>
      </w:r>
    </w:p>
    <w:p w:rsidR="00947C38" w:rsidRPr="00B665D3" w:rsidRDefault="00947C38" w:rsidP="00947C38">
      <w:pPr>
        <w:tabs>
          <w:tab w:val="left" w:pos="720"/>
        </w:tabs>
        <w:jc w:val="both"/>
        <w:rPr>
          <w:rFonts w:ascii="Times New Roman" w:hAnsi="Times New Roman"/>
          <w:b w:val="0"/>
          <w:sz w:val="20"/>
          <w:lang w:val="ru-RU"/>
        </w:rPr>
      </w:pPr>
      <w:r w:rsidRPr="00B665D3">
        <w:rPr>
          <w:rFonts w:ascii="Times New Roman" w:hAnsi="Times New Roman"/>
          <w:b w:val="0"/>
          <w:sz w:val="20"/>
          <w:lang w:val="ru-RU"/>
        </w:rPr>
        <w:tab/>
        <w:t>Неопходно је:</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изградити спортске терене за мале спортове  у Лучини,</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изградити терен за мале спортове у Трубареву,</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изградити игралиште за мале спортове код старе школе у Сталаћу,</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изградити трибине на фудбалском терену ФК ''Трудбеник'',</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ограђивање малог спортског терена у центру Сталаћа, санација свлачионице и постављање трибина на фудбалском игралишту и пресељење трибина са простора на игралиште у Сталаћу,</w:t>
      </w:r>
    </w:p>
    <w:p w:rsidR="00947C38" w:rsidRPr="00B665D3" w:rsidRDefault="00947C38" w:rsidP="00947C38">
      <w:pPr>
        <w:ind w:left="360" w:firstLine="360"/>
        <w:jc w:val="both"/>
        <w:rPr>
          <w:rFonts w:ascii="Times New Roman" w:hAnsi="Times New Roman"/>
          <w:b w:val="0"/>
          <w:sz w:val="20"/>
        </w:rPr>
      </w:pPr>
      <w:r w:rsidRPr="00B665D3">
        <w:rPr>
          <w:rFonts w:ascii="Times New Roman" w:hAnsi="Times New Roman"/>
          <w:b w:val="0"/>
          <w:sz w:val="20"/>
          <w:lang w:val="ru-RU"/>
        </w:rPr>
        <w:t>-  фарбање и осветљење ''Мини пич'' терена у Град Сталаћу,</w:t>
      </w:r>
    </w:p>
    <w:p w:rsidR="00947C38" w:rsidRPr="00B665D3" w:rsidRDefault="00947C38" w:rsidP="00947C38">
      <w:pPr>
        <w:ind w:left="360" w:firstLine="360"/>
        <w:jc w:val="both"/>
        <w:rPr>
          <w:rFonts w:ascii="Times New Roman" w:hAnsi="Times New Roman"/>
          <w:b w:val="0"/>
          <w:sz w:val="20"/>
          <w:lang w:val="sr-Cyrl-CS"/>
        </w:rPr>
      </w:pPr>
      <w:r w:rsidRPr="00B665D3">
        <w:rPr>
          <w:rFonts w:ascii="Times New Roman" w:hAnsi="Times New Roman"/>
          <w:b w:val="0"/>
          <w:sz w:val="20"/>
        </w:rPr>
        <w:t>- уређење травнатог игралишта – запис у Лучини као и израда бетонског или асфалтног игралишта за мале спортове у Доњој Лучини,</w:t>
      </w:r>
    </w:p>
    <w:p w:rsidR="00947C38" w:rsidRPr="00B665D3" w:rsidRDefault="00947C38" w:rsidP="00947C38">
      <w:pPr>
        <w:ind w:left="360" w:firstLine="360"/>
        <w:jc w:val="both"/>
        <w:rPr>
          <w:rFonts w:ascii="Times New Roman" w:hAnsi="Times New Roman"/>
          <w:b w:val="0"/>
          <w:sz w:val="20"/>
          <w:lang w:val="sr-Cyrl-CS"/>
        </w:rPr>
      </w:pPr>
      <w:r w:rsidRPr="00B665D3">
        <w:rPr>
          <w:rFonts w:ascii="Times New Roman" w:hAnsi="Times New Roman"/>
          <w:b w:val="0"/>
          <w:sz w:val="20"/>
          <w:lang w:val="sr-Cyrl-CS"/>
        </w:rPr>
        <w:t>-  набавка справа за вежбање у  Горњој Лучини,</w:t>
      </w:r>
    </w:p>
    <w:p w:rsidR="00947C38" w:rsidRPr="00B665D3" w:rsidRDefault="00947C38" w:rsidP="00947C38">
      <w:pPr>
        <w:ind w:left="360" w:firstLine="360"/>
        <w:jc w:val="both"/>
        <w:rPr>
          <w:rFonts w:ascii="Times New Roman" w:hAnsi="Times New Roman"/>
          <w:b w:val="0"/>
          <w:sz w:val="20"/>
          <w:u w:val="single"/>
          <w:lang w:val="sr-Cyrl-CS"/>
        </w:rPr>
      </w:pPr>
      <w:r w:rsidRPr="00B665D3">
        <w:rPr>
          <w:rFonts w:ascii="Times New Roman" w:hAnsi="Times New Roman"/>
          <w:b w:val="0"/>
          <w:sz w:val="20"/>
          <w:lang w:val="sr-Cyrl-CS"/>
        </w:rPr>
        <w:t>-  пројекат мало спортско игралиште- фитнес програм и други спортски садржај у Доњој Лучини,</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уређење игралишта ФК ''Градац'' у Плочнику и игралишта ФК ''Омладинац'' у Појатама,</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изградња игралишта за мале спортове у месној заједници Браљина,</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одржавање спортских терена у свим месним заједницама,</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финансијска подршка спортским клубовима и удружењима по месним заједницама,</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организовање спортских турнира у месним заједницама,</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отварање спортског стрељачког друштва и изградња стрељане у Лучини,</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поправка прозора, замена стакала, кречење и сређивање просторија спортске хале у Сталаћу,</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фарбање ограде на ПИЧ терену као и репарација кошева на истом,</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обележавање терена бетонским игралиштима,</w:t>
      </w:r>
    </w:p>
    <w:p w:rsidR="00947C38" w:rsidRPr="00B665D3" w:rsidRDefault="00947C38" w:rsidP="00947C38">
      <w:pPr>
        <w:ind w:left="360" w:firstLine="360"/>
        <w:jc w:val="both"/>
        <w:rPr>
          <w:rFonts w:ascii="Times New Roman" w:hAnsi="Times New Roman"/>
          <w:b w:val="0"/>
          <w:sz w:val="20"/>
          <w:lang w:val="ru-RU"/>
        </w:rPr>
      </w:pPr>
      <w:r w:rsidRPr="00B665D3">
        <w:rPr>
          <w:rFonts w:ascii="Times New Roman" w:hAnsi="Times New Roman"/>
          <w:b w:val="0"/>
          <w:sz w:val="20"/>
          <w:lang w:val="ru-RU"/>
        </w:rPr>
        <w:t>- евентуална изградња монтажног објекта за просторе теретане у Сталаћу.</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ru-RU"/>
        </w:rPr>
        <w:t xml:space="preserve">    </w:t>
      </w:r>
      <w:r w:rsidRPr="00B665D3">
        <w:rPr>
          <w:rFonts w:ascii="Times New Roman" w:hAnsi="Times New Roman"/>
          <w:b w:val="0"/>
          <w:sz w:val="20"/>
          <w:lang w:val="ru-RU"/>
        </w:rPr>
        <w:tab/>
        <w:t xml:space="preserve">Активности </w:t>
      </w:r>
      <w:r w:rsidRPr="00B665D3">
        <w:rPr>
          <w:rFonts w:ascii="Times New Roman" w:hAnsi="Times New Roman"/>
          <w:b w:val="0"/>
          <w:sz w:val="20"/>
          <w:lang w:val="sr-Cyrl-CS"/>
        </w:rPr>
        <w:t>Спортског центра Ћићевац биће базиране на промовисању услова за бављење спортом и стварању нових капацитета за успешније и боље пословање.</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Спортски центар ће организовати турнире а рекламирање и маркетинг спроводиће преко фејсбук странице, ажурирањем сајта, преко плахата и дељењем флајера.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Сви радови и активности у 2018. години биће усмерени на обезбеђење неопходних услова за одржавање овог такмичења, високог ранга, у коме учествују професионални спортисти.</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 xml:space="preserve">Сходно напред наведеном, неопходно је урадити следеће: инвестирати у </w:t>
      </w:r>
      <w:r w:rsidRPr="00B665D3">
        <w:rPr>
          <w:rFonts w:ascii="Times New Roman" w:hAnsi="Times New Roman"/>
          <w:b w:val="0"/>
          <w:sz w:val="20"/>
        </w:rPr>
        <w:t>теретану, кречење и фарбање просторија, санирање и преправка мокрих чворова, ограђивање хале, поправка крова (над рестораном) у Спортској хали у Ћићевцу</w:t>
      </w:r>
      <w:r w:rsidRPr="00B665D3">
        <w:rPr>
          <w:rFonts w:ascii="Times New Roman" w:hAnsi="Times New Roman"/>
          <w:b w:val="0"/>
          <w:sz w:val="20"/>
          <w:lang w:val="sr-Cyrl-CS"/>
        </w:rPr>
        <w:t>.</w:t>
      </w:r>
    </w:p>
    <w:p w:rsidR="00947C38" w:rsidRPr="00B665D3" w:rsidRDefault="00947C38" w:rsidP="00947C38">
      <w:pPr>
        <w:tabs>
          <w:tab w:val="left" w:pos="709"/>
        </w:tabs>
        <w:jc w:val="both"/>
        <w:rPr>
          <w:rFonts w:ascii="Times New Roman" w:hAnsi="Times New Roman"/>
          <w:b w:val="0"/>
          <w:sz w:val="20"/>
        </w:rPr>
      </w:pPr>
      <w:r w:rsidRPr="00B665D3">
        <w:rPr>
          <w:rFonts w:ascii="Times New Roman" w:hAnsi="Times New Roman"/>
          <w:b w:val="0"/>
          <w:sz w:val="20"/>
          <w:lang w:val="sr-Cyrl-CS"/>
        </w:rPr>
        <w:tab/>
        <w:t xml:space="preserve">Носиоци активности су: Општина Ћићевац, Спортски центар Ћићевац, Спортски центар Сталаћ-Град Сталаћ и месне заједнице. </w:t>
      </w:r>
    </w:p>
    <w:p w:rsidR="00947C38" w:rsidRPr="005223DC" w:rsidRDefault="00947C38" w:rsidP="00947C38">
      <w:pPr>
        <w:pStyle w:val="ListParagraph"/>
        <w:numPr>
          <w:ilvl w:val="0"/>
          <w:numId w:val="37"/>
        </w:numPr>
        <w:spacing w:after="0" w:line="240" w:lineRule="auto"/>
        <w:jc w:val="both"/>
        <w:rPr>
          <w:rFonts w:ascii="Times New Roman" w:hAnsi="Times New Roman"/>
          <w:b/>
          <w:sz w:val="20"/>
          <w:szCs w:val="20"/>
          <w:lang w:val="sr-Cyrl-CS"/>
        </w:rPr>
      </w:pPr>
      <w:r w:rsidRPr="005223DC">
        <w:rPr>
          <w:rFonts w:ascii="Times New Roman" w:hAnsi="Times New Roman"/>
          <w:b/>
          <w:sz w:val="20"/>
          <w:szCs w:val="20"/>
          <w:lang w:val="sr-Cyrl-CS"/>
        </w:rPr>
        <w:t>6. Друштвена брига о деци</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Предшколска установа ''Дечји вртић'' Ћићевац у 201</w:t>
      </w:r>
      <w:r w:rsidRPr="00B665D3">
        <w:rPr>
          <w:rFonts w:ascii="Times New Roman" w:hAnsi="Times New Roman"/>
          <w:b w:val="0"/>
          <w:sz w:val="20"/>
        </w:rPr>
        <w:t>8</w:t>
      </w:r>
      <w:r w:rsidRPr="00B665D3">
        <w:rPr>
          <w:rFonts w:ascii="Times New Roman" w:hAnsi="Times New Roman"/>
          <w:b w:val="0"/>
          <w:sz w:val="20"/>
          <w:lang w:val="sr-Cyrl-CS"/>
        </w:rPr>
        <w:t>., 20</w:t>
      </w:r>
      <w:r w:rsidRPr="00B665D3">
        <w:rPr>
          <w:rFonts w:ascii="Times New Roman" w:hAnsi="Times New Roman"/>
          <w:b w:val="0"/>
          <w:sz w:val="20"/>
        </w:rPr>
        <w:t>19</w:t>
      </w:r>
      <w:r w:rsidRPr="00B665D3">
        <w:rPr>
          <w:rFonts w:ascii="Times New Roman" w:hAnsi="Times New Roman"/>
          <w:b w:val="0"/>
          <w:sz w:val="20"/>
          <w:lang w:val="sr-Cyrl-CS"/>
        </w:rPr>
        <w:t>. и 20</w:t>
      </w:r>
      <w:r w:rsidRPr="00B665D3">
        <w:rPr>
          <w:rFonts w:ascii="Times New Roman" w:hAnsi="Times New Roman"/>
          <w:b w:val="0"/>
          <w:sz w:val="20"/>
        </w:rPr>
        <w:t>20</w:t>
      </w:r>
      <w:r w:rsidRPr="00B665D3">
        <w:rPr>
          <w:rFonts w:ascii="Times New Roman" w:hAnsi="Times New Roman"/>
          <w:b w:val="0"/>
          <w:sz w:val="20"/>
          <w:lang w:val="sr-Cyrl-CS"/>
        </w:rPr>
        <w:t>. години усмериће своја ангажовања на обезбеђивање материјалних, техничких и других услова за несметано обављање основних делатности на праћењу, унапређивању и уједначавању услова рада и предузимању мера за опште унапређење делатности предшколског васпитања и образовања деце.</w:t>
      </w:r>
    </w:p>
    <w:p w:rsidR="00947C38" w:rsidRPr="00B665D3" w:rsidRDefault="00947C38" w:rsidP="00947C38">
      <w:pPr>
        <w:jc w:val="both"/>
        <w:rPr>
          <w:rFonts w:ascii="Times New Roman" w:hAnsi="Times New Roman"/>
          <w:b w:val="0"/>
          <w:sz w:val="20"/>
          <w:lang w:val="sr-Cyrl-CS"/>
        </w:rPr>
      </w:pPr>
      <w:r w:rsidRPr="00B665D3">
        <w:rPr>
          <w:rFonts w:ascii="Times New Roman" w:hAnsi="Times New Roman"/>
          <w:b w:val="0"/>
          <w:sz w:val="20"/>
          <w:lang w:val="sr-Cyrl-CS"/>
        </w:rPr>
        <w:t xml:space="preserve">           Установа ''Дечји вртић''  као приоритете наводи следеће:</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пројекат изградње новог вртића и пројекат реконструкције старог вртића,</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адаптација дворишта централног вртића, изградња саобраћајног полигона и „ЕКО“ двориштанца,</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замена дрвене столарије новом ПВЦ столаријом,</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lastRenderedPageBreak/>
        <w:t>набавка опреме за игру и образовање деце,</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замена котла у централном вртићу,</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увођење видео надзора,</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адаптација мокрог чвора у горњој згради централног вртића,</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замена олука на горњој згради централног вртића,</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реконструкција кровне конструкције између две зграде старог вртића,</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пројекат и активности на исушивању подземних вода са простора иза вртића на некадашњем изворишту и сређивање тог простора са претходним пројектом.</w:t>
      </w:r>
    </w:p>
    <w:p w:rsidR="00947C38" w:rsidRPr="00B665D3" w:rsidRDefault="00947C38" w:rsidP="00947C38">
      <w:pPr>
        <w:ind w:firstLine="360"/>
        <w:jc w:val="both"/>
        <w:rPr>
          <w:rFonts w:ascii="Times New Roman" w:hAnsi="Times New Roman"/>
          <w:b w:val="0"/>
          <w:sz w:val="20"/>
          <w:lang w:val="sr-Cyrl-CS"/>
        </w:rPr>
      </w:pPr>
      <w:r w:rsidRPr="00B665D3">
        <w:rPr>
          <w:rFonts w:ascii="Times New Roman" w:hAnsi="Times New Roman"/>
          <w:b w:val="0"/>
          <w:sz w:val="20"/>
          <w:lang w:val="sr-Cyrl-CS"/>
        </w:rPr>
        <w:t>Носиоци активности су: Општина Ћићевац, Министарство просвете, науке и технолошког развоја, Министарство финансија, ПУ „Дечји вртић“ и донатори.</w:t>
      </w:r>
    </w:p>
    <w:p w:rsidR="00947C38" w:rsidRPr="005223DC" w:rsidRDefault="00947C38" w:rsidP="00947C38">
      <w:pPr>
        <w:tabs>
          <w:tab w:val="left" w:pos="720"/>
        </w:tabs>
        <w:jc w:val="both"/>
        <w:rPr>
          <w:rFonts w:ascii="Times New Roman" w:hAnsi="Times New Roman"/>
          <w:b w:val="0"/>
          <w:sz w:val="16"/>
          <w:lang w:val="sr-Cyrl-CS"/>
        </w:rPr>
      </w:pPr>
      <w:r w:rsidRPr="00B665D3">
        <w:rPr>
          <w:rFonts w:ascii="Times New Roman" w:hAnsi="Times New Roman"/>
          <w:b w:val="0"/>
          <w:sz w:val="20"/>
          <w:lang w:val="sr-Cyrl-CS"/>
        </w:rPr>
        <w:tab/>
      </w:r>
    </w:p>
    <w:p w:rsidR="00947C38" w:rsidRPr="005223DC" w:rsidRDefault="00947C38" w:rsidP="00947C38">
      <w:pPr>
        <w:pStyle w:val="ListParagraph"/>
        <w:numPr>
          <w:ilvl w:val="0"/>
          <w:numId w:val="38"/>
        </w:numPr>
        <w:spacing w:after="0" w:line="240" w:lineRule="auto"/>
        <w:jc w:val="both"/>
        <w:rPr>
          <w:rFonts w:ascii="Times New Roman" w:hAnsi="Times New Roman"/>
          <w:b/>
          <w:sz w:val="20"/>
          <w:szCs w:val="20"/>
          <w:lang w:val="sr-Cyrl-CS"/>
        </w:rPr>
      </w:pPr>
      <w:r w:rsidRPr="005223DC">
        <w:rPr>
          <w:rFonts w:ascii="Times New Roman" w:hAnsi="Times New Roman"/>
          <w:b/>
          <w:sz w:val="20"/>
          <w:szCs w:val="20"/>
          <w:lang w:val="sr-Cyrl-CS"/>
        </w:rPr>
        <w:t>7. Социјална заштита</w:t>
      </w:r>
    </w:p>
    <w:p w:rsidR="00947C38" w:rsidRPr="00B665D3" w:rsidRDefault="00947C38" w:rsidP="00947C38">
      <w:pPr>
        <w:tabs>
          <w:tab w:val="left" w:pos="720"/>
        </w:tabs>
        <w:jc w:val="both"/>
        <w:rPr>
          <w:rFonts w:ascii="Times New Roman" w:hAnsi="Times New Roman"/>
          <w:b w:val="0"/>
          <w:sz w:val="20"/>
          <w:lang w:val="ru-RU"/>
        </w:rPr>
      </w:pPr>
      <w:r w:rsidRPr="00B665D3">
        <w:rPr>
          <w:rFonts w:ascii="Times New Roman" w:hAnsi="Times New Roman"/>
          <w:b w:val="0"/>
          <w:sz w:val="20"/>
          <w:lang w:val="ru-RU"/>
        </w:rPr>
        <w:t xml:space="preserve">      </w:t>
      </w:r>
      <w:r w:rsidRPr="00B665D3">
        <w:rPr>
          <w:rFonts w:ascii="Times New Roman" w:hAnsi="Times New Roman"/>
          <w:b w:val="0"/>
          <w:sz w:val="20"/>
          <w:lang w:val="sr-Cyrl-CS"/>
        </w:rPr>
        <w:tab/>
      </w:r>
      <w:r w:rsidRPr="00B665D3">
        <w:rPr>
          <w:rFonts w:ascii="Times New Roman" w:hAnsi="Times New Roman"/>
          <w:b w:val="0"/>
          <w:sz w:val="20"/>
          <w:lang w:val="ru-RU"/>
        </w:rPr>
        <w:t xml:space="preserve">  У циљу повећања квалитета живота социјално угрожених група, Центар за социјални рад предлаже да се породицама које су корисници материјалног обезбеђења омогући субвенционо плаћање:</w:t>
      </w:r>
    </w:p>
    <w:p w:rsidR="00947C38" w:rsidRPr="00B665D3" w:rsidRDefault="00947C38" w:rsidP="00947C38">
      <w:pPr>
        <w:tabs>
          <w:tab w:val="left" w:pos="720"/>
        </w:tabs>
        <w:jc w:val="both"/>
        <w:rPr>
          <w:rFonts w:ascii="Times New Roman" w:hAnsi="Times New Roman"/>
          <w:b w:val="0"/>
          <w:sz w:val="20"/>
          <w:lang w:val="ru-RU"/>
        </w:rPr>
      </w:pPr>
      <w:r w:rsidRPr="00B665D3">
        <w:rPr>
          <w:rFonts w:ascii="Times New Roman" w:hAnsi="Times New Roman"/>
          <w:b w:val="0"/>
          <w:sz w:val="20"/>
          <w:lang w:val="ru-RU"/>
        </w:rPr>
        <w:t xml:space="preserve">            -  услуга које се плаћају Дечјем вртићу,</w:t>
      </w:r>
    </w:p>
    <w:p w:rsidR="00947C38" w:rsidRPr="00B665D3" w:rsidRDefault="00947C38" w:rsidP="00947C38">
      <w:pPr>
        <w:tabs>
          <w:tab w:val="left" w:pos="720"/>
        </w:tabs>
        <w:jc w:val="both"/>
        <w:rPr>
          <w:rFonts w:ascii="Times New Roman" w:hAnsi="Times New Roman"/>
          <w:b w:val="0"/>
          <w:sz w:val="20"/>
          <w:lang w:val="ru-RU"/>
        </w:rPr>
      </w:pPr>
      <w:r w:rsidRPr="00B665D3">
        <w:rPr>
          <w:rFonts w:ascii="Times New Roman" w:hAnsi="Times New Roman"/>
          <w:b w:val="0"/>
          <w:sz w:val="20"/>
          <w:lang w:val="ru-RU"/>
        </w:rPr>
        <w:t xml:space="preserve">            -  општинских административних такси.</w:t>
      </w:r>
    </w:p>
    <w:p w:rsidR="00947C38" w:rsidRPr="00B665D3" w:rsidRDefault="00947C38" w:rsidP="00947C38">
      <w:pPr>
        <w:tabs>
          <w:tab w:val="left" w:pos="660"/>
        </w:tabs>
        <w:jc w:val="both"/>
        <w:rPr>
          <w:rFonts w:ascii="Times New Roman" w:hAnsi="Times New Roman"/>
          <w:b w:val="0"/>
          <w:sz w:val="20"/>
          <w:lang w:val="ru-RU"/>
        </w:rPr>
      </w:pPr>
      <w:r w:rsidRPr="00B665D3">
        <w:rPr>
          <w:rFonts w:ascii="Times New Roman" w:hAnsi="Times New Roman"/>
          <w:b w:val="0"/>
          <w:sz w:val="20"/>
          <w:lang w:val="ru-RU"/>
        </w:rPr>
        <w:tab/>
        <w:t>Субвенција би износила 50% од номиналне цене.</w:t>
      </w:r>
    </w:p>
    <w:p w:rsidR="00947C38" w:rsidRPr="00B665D3" w:rsidRDefault="00947C38" w:rsidP="00947C38">
      <w:pPr>
        <w:tabs>
          <w:tab w:val="left" w:pos="660"/>
        </w:tabs>
        <w:jc w:val="both"/>
        <w:rPr>
          <w:rFonts w:ascii="Times New Roman" w:hAnsi="Times New Roman"/>
          <w:b w:val="0"/>
          <w:sz w:val="20"/>
          <w:lang w:val="ru-RU"/>
        </w:rPr>
      </w:pPr>
      <w:r w:rsidRPr="00B665D3">
        <w:rPr>
          <w:rFonts w:ascii="Times New Roman" w:hAnsi="Times New Roman"/>
          <w:b w:val="0"/>
          <w:sz w:val="20"/>
          <w:lang w:val="ru-RU"/>
        </w:rPr>
        <w:tab/>
        <w:t>Планирано  је успостављање услуге ''Лични пратилац детета''. Корисници ове услуге јесу деца, код које услед постојања инвалидитета и/или сметњи у развоју, постоји потреба за пружањем додатне помоћи и подршке, у виду омогућавања личног пратиоца, који ће  детету помагати да се несметано укључи у свакодневне образовно- васпитне и друштвене активности.</w:t>
      </w:r>
    </w:p>
    <w:p w:rsidR="00947C38" w:rsidRPr="00B665D3" w:rsidRDefault="00947C38" w:rsidP="00947C38">
      <w:pPr>
        <w:tabs>
          <w:tab w:val="left" w:pos="660"/>
        </w:tabs>
        <w:jc w:val="both"/>
        <w:rPr>
          <w:rFonts w:ascii="Times New Roman" w:hAnsi="Times New Roman"/>
          <w:b w:val="0"/>
          <w:sz w:val="20"/>
          <w:lang w:val="ru-RU"/>
        </w:rPr>
      </w:pPr>
      <w:r w:rsidRPr="00B665D3">
        <w:rPr>
          <w:rFonts w:ascii="Times New Roman" w:hAnsi="Times New Roman"/>
          <w:b w:val="0"/>
          <w:sz w:val="20"/>
          <w:lang w:val="ru-RU"/>
        </w:rPr>
        <w:tab/>
        <w:t>Право на коришћење услуге ''Лични пратилац детета'', тј. деца са потребом за пружањем додатне подршке и помоћи, могла би се остварити на основу препоруке и мишљења Интерресорне комисије општине Ћићевац.</w:t>
      </w:r>
    </w:p>
    <w:p w:rsidR="00947C38" w:rsidRPr="00B665D3" w:rsidRDefault="00947C38" w:rsidP="00947C38">
      <w:pPr>
        <w:tabs>
          <w:tab w:val="left" w:pos="660"/>
        </w:tabs>
        <w:jc w:val="both"/>
        <w:rPr>
          <w:rFonts w:ascii="Times New Roman" w:hAnsi="Times New Roman"/>
          <w:b w:val="0"/>
          <w:sz w:val="20"/>
          <w:lang w:val="ru-RU"/>
        </w:rPr>
      </w:pPr>
      <w:r w:rsidRPr="00B665D3">
        <w:rPr>
          <w:rFonts w:ascii="Times New Roman" w:hAnsi="Times New Roman"/>
          <w:b w:val="0"/>
          <w:sz w:val="20"/>
          <w:lang w:val="ru-RU"/>
        </w:rPr>
        <w:tab/>
        <w:t>Такође, у  плану је и наставак  пружања услуге ''Помоћ у кући''- преко европског пројекта.</w:t>
      </w:r>
    </w:p>
    <w:p w:rsidR="00947C38" w:rsidRPr="00B665D3" w:rsidRDefault="00947C38" w:rsidP="00947C38">
      <w:pPr>
        <w:tabs>
          <w:tab w:val="left" w:pos="660"/>
        </w:tabs>
        <w:jc w:val="both"/>
        <w:rPr>
          <w:rFonts w:ascii="Times New Roman" w:hAnsi="Times New Roman"/>
          <w:b w:val="0"/>
          <w:sz w:val="20"/>
          <w:lang w:val="ru-RU"/>
        </w:rPr>
      </w:pPr>
      <w:r w:rsidRPr="00B665D3">
        <w:rPr>
          <w:rFonts w:ascii="Times New Roman" w:hAnsi="Times New Roman"/>
          <w:b w:val="0"/>
          <w:sz w:val="20"/>
          <w:lang w:val="ru-RU"/>
        </w:rPr>
        <w:tab/>
        <w:t>Услуга пружања помоћи у кући деци са сметњама у развоју и њиховим породицама се састоји у одржавању хигијене стамбеног простора корисника, припремања лаких оброка, одржавање личне хигијене детета, чувања и анимације, пружања психосоцијалне подршке детету и члановима породице и др. Услугу би пружале неговатељице које би се ангажовале по критеријуму стручности или као незапослена лица са евиденције Националне службе за запошљавање, након претходно извршене обуке од стране пружаоца услуге.</w:t>
      </w:r>
    </w:p>
    <w:p w:rsidR="00947C38" w:rsidRPr="00B665D3" w:rsidRDefault="00947C38" w:rsidP="00947C38">
      <w:pPr>
        <w:tabs>
          <w:tab w:val="left" w:pos="660"/>
        </w:tabs>
        <w:jc w:val="both"/>
        <w:rPr>
          <w:rFonts w:ascii="Times New Roman" w:hAnsi="Times New Roman"/>
          <w:b w:val="0"/>
          <w:sz w:val="20"/>
          <w:lang w:val="ru-RU"/>
        </w:rPr>
      </w:pPr>
      <w:r w:rsidRPr="00B665D3">
        <w:rPr>
          <w:rFonts w:ascii="Times New Roman" w:hAnsi="Times New Roman"/>
          <w:b w:val="0"/>
          <w:sz w:val="20"/>
          <w:lang w:val="ru-RU"/>
        </w:rPr>
        <w:tab/>
        <w:t xml:space="preserve">Услуга пружања помоћи у кући остарелим лицима обухавата одржавање хигијене стамбеног простора корисника, припремање оброка, доношење лекова, одвођење код лекара, набавку намирница и оставривање контаката са спољашњим окружењем и институцијама. Услугу би пружале геронто-домаћице, ангажоване по критеријуму стручности или као незапослена лица са евиденције НСЗ, након претходно извршене обуке од стране пружаоца услуге.  Услуга се може делимично финансирати и партиципирањем корисника, у зависности од социо- економског стања у коме се налазе.  </w:t>
      </w:r>
    </w:p>
    <w:p w:rsidR="00947C38" w:rsidRPr="00B665D3" w:rsidRDefault="00947C38" w:rsidP="00947C38">
      <w:pPr>
        <w:tabs>
          <w:tab w:val="left" w:pos="720"/>
        </w:tabs>
        <w:jc w:val="both"/>
        <w:rPr>
          <w:rFonts w:ascii="Times New Roman" w:hAnsi="Times New Roman"/>
          <w:b w:val="0"/>
          <w:sz w:val="20"/>
          <w:lang w:val="ru-RU"/>
        </w:rPr>
      </w:pPr>
      <w:r w:rsidRPr="00B665D3">
        <w:rPr>
          <w:rFonts w:ascii="Times New Roman" w:hAnsi="Times New Roman"/>
          <w:b w:val="0"/>
          <w:sz w:val="20"/>
          <w:lang w:val="ru-RU"/>
        </w:rPr>
        <w:tab/>
        <w:t>Потребно је, да се деци са сметњама у развоју омогуће бесплатни уџбеници и асистивна технологија деци са сметњама у развоју са територије општине, а у циљу њиховог несметаног образовања, а све то, уколико постоји потреба према решењу Интерресорне комисије општине Ћићевац.</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ru-RU"/>
        </w:rPr>
        <w:tab/>
      </w:r>
      <w:r w:rsidRPr="00B665D3">
        <w:rPr>
          <w:rFonts w:ascii="Times New Roman" w:hAnsi="Times New Roman"/>
          <w:b w:val="0"/>
          <w:sz w:val="20"/>
          <w:lang w:val="sr-Cyrl-CS"/>
        </w:rPr>
        <w:t>Носиоци активности: Општина Ћићевац, Центар за социјални рад, Министарство рада запошљавања и социјалне политике, донатори.</w:t>
      </w:r>
    </w:p>
    <w:p w:rsidR="00947C38" w:rsidRPr="00B665D3" w:rsidRDefault="00947C38" w:rsidP="00947C38">
      <w:pPr>
        <w:ind w:left="1080"/>
        <w:jc w:val="both"/>
        <w:rPr>
          <w:rFonts w:ascii="Times New Roman" w:hAnsi="Times New Roman"/>
          <w:b w:val="0"/>
          <w:sz w:val="20"/>
          <w:lang w:val="sr-Cyrl-CS"/>
        </w:rPr>
      </w:pPr>
    </w:p>
    <w:p w:rsidR="00947C38" w:rsidRPr="005223DC" w:rsidRDefault="00947C38" w:rsidP="00947C38">
      <w:pPr>
        <w:pStyle w:val="ListParagraph"/>
        <w:numPr>
          <w:ilvl w:val="0"/>
          <w:numId w:val="39"/>
        </w:numPr>
        <w:spacing w:after="0" w:line="240" w:lineRule="auto"/>
        <w:jc w:val="both"/>
        <w:rPr>
          <w:rFonts w:ascii="Times New Roman" w:hAnsi="Times New Roman"/>
          <w:b/>
          <w:sz w:val="20"/>
          <w:szCs w:val="20"/>
          <w:lang w:val="sr-Cyrl-CS"/>
        </w:rPr>
      </w:pPr>
      <w:r w:rsidRPr="005223DC">
        <w:rPr>
          <w:rFonts w:ascii="Times New Roman" w:hAnsi="Times New Roman"/>
          <w:b/>
          <w:sz w:val="20"/>
          <w:szCs w:val="20"/>
          <w:lang w:val="sr-Cyrl-CS"/>
        </w:rPr>
        <w:t>8. Здравствена заштита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ru-RU"/>
        </w:rPr>
        <w:t xml:space="preserve">     </w:t>
      </w:r>
      <w:r w:rsidRPr="00B665D3">
        <w:rPr>
          <w:rFonts w:ascii="Times New Roman" w:hAnsi="Times New Roman"/>
          <w:b w:val="0"/>
          <w:sz w:val="20"/>
          <w:lang w:val="ru-RU"/>
        </w:rPr>
        <w:tab/>
      </w:r>
      <w:r w:rsidRPr="00B665D3">
        <w:rPr>
          <w:rFonts w:ascii="Times New Roman" w:hAnsi="Times New Roman"/>
          <w:b w:val="0"/>
          <w:sz w:val="20"/>
          <w:lang w:val="sr-Cyrl-CS"/>
        </w:rPr>
        <w:t>Дом здравља Ћићевац радиће на унапређењу и бољем организовању пружања здравствене заштите свим грађанима са територије општине и то:</w:t>
      </w:r>
    </w:p>
    <w:p w:rsidR="00947C38" w:rsidRPr="00B665D3" w:rsidRDefault="00947C38" w:rsidP="00947C38">
      <w:pPr>
        <w:pStyle w:val="ListParagraph"/>
        <w:numPr>
          <w:ilvl w:val="0"/>
          <w:numId w:val="22"/>
        </w:numPr>
        <w:tabs>
          <w:tab w:val="left" w:pos="720"/>
        </w:tabs>
        <w:spacing w:after="0" w:line="240" w:lineRule="auto"/>
        <w:jc w:val="both"/>
        <w:rPr>
          <w:rFonts w:ascii="Times New Roman" w:hAnsi="Times New Roman"/>
          <w:sz w:val="20"/>
          <w:szCs w:val="20"/>
          <w:lang w:val="sr-Cyrl-CS"/>
        </w:rPr>
      </w:pPr>
      <w:r w:rsidRPr="00B665D3">
        <w:rPr>
          <w:rFonts w:ascii="Times New Roman" w:hAnsi="Times New Roman"/>
          <w:sz w:val="20"/>
          <w:szCs w:val="20"/>
          <w:lang w:val="sr-Cyrl-CS"/>
        </w:rPr>
        <w:t>пројектно финансирање пприхваћених пројеката преко буџета, сходно члану 16а. Закона о здравственој заштити</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sr-Cyrl-CS"/>
        </w:rPr>
        <w:tab/>
        <w:t>У том циљу неопходно је испунити следеће услове:</w:t>
      </w:r>
    </w:p>
    <w:p w:rsidR="00947C38" w:rsidRPr="00B665D3" w:rsidRDefault="00947C38" w:rsidP="00947C38">
      <w:pPr>
        <w:numPr>
          <w:ilvl w:val="0"/>
          <w:numId w:val="31"/>
        </w:numPr>
        <w:tabs>
          <w:tab w:val="clear" w:pos="1683"/>
          <w:tab w:val="left" w:pos="720"/>
          <w:tab w:val="num" w:pos="1260"/>
        </w:tabs>
        <w:ind w:left="1260"/>
        <w:jc w:val="both"/>
        <w:rPr>
          <w:rFonts w:ascii="Times New Roman" w:hAnsi="Times New Roman"/>
          <w:b w:val="0"/>
          <w:sz w:val="20"/>
          <w:lang w:val="ru-RU"/>
        </w:rPr>
      </w:pPr>
      <w:r w:rsidRPr="00B665D3">
        <w:rPr>
          <w:rFonts w:ascii="Times New Roman" w:hAnsi="Times New Roman"/>
          <w:b w:val="0"/>
          <w:sz w:val="20"/>
          <w:lang w:val="ru-RU"/>
        </w:rPr>
        <w:t>куповина новог рентген апарата,</w:t>
      </w:r>
    </w:p>
    <w:p w:rsidR="00947C38" w:rsidRPr="00B665D3" w:rsidRDefault="00947C38" w:rsidP="00947C38">
      <w:pPr>
        <w:numPr>
          <w:ilvl w:val="0"/>
          <w:numId w:val="31"/>
        </w:numPr>
        <w:tabs>
          <w:tab w:val="clear" w:pos="1683"/>
          <w:tab w:val="left" w:pos="720"/>
          <w:tab w:val="num" w:pos="1260"/>
        </w:tabs>
        <w:ind w:left="1260"/>
        <w:jc w:val="both"/>
        <w:rPr>
          <w:rFonts w:ascii="Times New Roman" w:hAnsi="Times New Roman"/>
          <w:b w:val="0"/>
          <w:sz w:val="20"/>
          <w:lang w:val="ru-RU"/>
        </w:rPr>
      </w:pPr>
      <w:r w:rsidRPr="00B665D3">
        <w:rPr>
          <w:rFonts w:ascii="Times New Roman" w:hAnsi="Times New Roman"/>
          <w:b w:val="0"/>
          <w:sz w:val="20"/>
          <w:lang w:val="ru-RU"/>
        </w:rPr>
        <w:t>пружање здравствене помоћи у Дому здравља Ћићевац и амбулантама као и на терену,</w:t>
      </w:r>
    </w:p>
    <w:p w:rsidR="00947C38" w:rsidRPr="00B665D3" w:rsidRDefault="00947C38" w:rsidP="00947C38">
      <w:pPr>
        <w:numPr>
          <w:ilvl w:val="0"/>
          <w:numId w:val="31"/>
        </w:numPr>
        <w:tabs>
          <w:tab w:val="clear" w:pos="1683"/>
          <w:tab w:val="left" w:pos="720"/>
          <w:tab w:val="num" w:pos="1260"/>
        </w:tabs>
        <w:ind w:left="1260"/>
        <w:jc w:val="both"/>
        <w:rPr>
          <w:rFonts w:ascii="Times New Roman" w:hAnsi="Times New Roman"/>
          <w:b w:val="0"/>
          <w:sz w:val="20"/>
          <w:lang w:val="ru-RU"/>
        </w:rPr>
      </w:pPr>
      <w:r w:rsidRPr="00B665D3">
        <w:rPr>
          <w:rFonts w:ascii="Times New Roman" w:hAnsi="Times New Roman"/>
          <w:b w:val="0"/>
          <w:sz w:val="20"/>
          <w:lang w:val="ru-RU"/>
        </w:rPr>
        <w:t>обезбеђење Дома здравља због лоше осветљености дворишта,</w:t>
      </w:r>
    </w:p>
    <w:p w:rsidR="00947C38" w:rsidRPr="00B665D3" w:rsidRDefault="00947C38" w:rsidP="00947C38">
      <w:pPr>
        <w:numPr>
          <w:ilvl w:val="0"/>
          <w:numId w:val="31"/>
        </w:numPr>
        <w:tabs>
          <w:tab w:val="clear" w:pos="1683"/>
          <w:tab w:val="left" w:pos="720"/>
          <w:tab w:val="num" w:pos="1260"/>
        </w:tabs>
        <w:ind w:left="1260"/>
        <w:jc w:val="both"/>
        <w:rPr>
          <w:rFonts w:ascii="Times New Roman" w:hAnsi="Times New Roman"/>
          <w:b w:val="0"/>
          <w:sz w:val="20"/>
          <w:lang w:val="ru-RU"/>
        </w:rPr>
      </w:pPr>
      <w:r w:rsidRPr="00B665D3">
        <w:rPr>
          <w:rFonts w:ascii="Times New Roman" w:hAnsi="Times New Roman"/>
          <w:b w:val="0"/>
          <w:sz w:val="20"/>
          <w:lang w:val="ru-RU"/>
        </w:rPr>
        <w:t>набавка сервера, рачунара, видео надзора, мреже,</w:t>
      </w:r>
    </w:p>
    <w:p w:rsidR="00947C38" w:rsidRPr="00B665D3" w:rsidRDefault="00947C38" w:rsidP="00947C38">
      <w:pPr>
        <w:numPr>
          <w:ilvl w:val="0"/>
          <w:numId w:val="31"/>
        </w:numPr>
        <w:tabs>
          <w:tab w:val="clear" w:pos="1683"/>
          <w:tab w:val="left" w:pos="720"/>
          <w:tab w:val="num" w:pos="1260"/>
        </w:tabs>
        <w:ind w:left="1260"/>
        <w:jc w:val="both"/>
        <w:rPr>
          <w:rFonts w:ascii="Times New Roman" w:hAnsi="Times New Roman"/>
          <w:b w:val="0"/>
          <w:sz w:val="20"/>
          <w:lang w:val="sr-Cyrl-CS"/>
        </w:rPr>
      </w:pPr>
      <w:r w:rsidRPr="00B665D3">
        <w:rPr>
          <w:rFonts w:ascii="Times New Roman" w:hAnsi="Times New Roman"/>
          <w:b w:val="0"/>
          <w:sz w:val="20"/>
          <w:lang w:val="ru-RU"/>
        </w:rPr>
        <w:t>пренос власништва земљишта на Дом здравља Ћићевац које се води на Републички фонд здравственог осигурања, како би се средило двориште установе и асфалтирала прилазна улица до варваринског пута.</w:t>
      </w:r>
    </w:p>
    <w:p w:rsidR="00947C38" w:rsidRPr="00B665D3" w:rsidRDefault="00947C38" w:rsidP="00947C38">
      <w:pPr>
        <w:tabs>
          <w:tab w:val="left" w:pos="720"/>
        </w:tabs>
        <w:jc w:val="both"/>
        <w:rPr>
          <w:rFonts w:ascii="Times New Roman" w:hAnsi="Times New Roman"/>
          <w:b w:val="0"/>
          <w:sz w:val="20"/>
          <w:lang w:val="sr-Cyrl-CS"/>
        </w:rPr>
      </w:pPr>
      <w:r w:rsidRPr="00B665D3">
        <w:rPr>
          <w:rFonts w:ascii="Times New Roman" w:hAnsi="Times New Roman"/>
          <w:b w:val="0"/>
          <w:sz w:val="20"/>
          <w:lang w:val="ru-RU"/>
        </w:rPr>
        <w:t xml:space="preserve">  </w:t>
      </w:r>
      <w:r w:rsidRPr="00B665D3">
        <w:rPr>
          <w:rFonts w:ascii="Times New Roman" w:hAnsi="Times New Roman"/>
          <w:b w:val="0"/>
          <w:sz w:val="20"/>
          <w:lang w:val="ru-RU"/>
        </w:rPr>
        <w:tab/>
      </w:r>
      <w:r w:rsidRPr="00B665D3">
        <w:rPr>
          <w:rFonts w:ascii="Times New Roman" w:hAnsi="Times New Roman"/>
          <w:b w:val="0"/>
          <w:sz w:val="20"/>
          <w:lang w:val="sr-Cyrl-CS"/>
        </w:rPr>
        <w:t>Носиоци активности: Општина Ћићевац, Дом здравља, Министарство здравља, донатори.</w:t>
      </w:r>
    </w:p>
    <w:p w:rsidR="00947C38" w:rsidRPr="00B665D3" w:rsidRDefault="00947C38" w:rsidP="00947C38">
      <w:pPr>
        <w:jc w:val="both"/>
        <w:rPr>
          <w:rFonts w:ascii="Times New Roman" w:hAnsi="Times New Roman"/>
          <w:b w:val="0"/>
          <w:sz w:val="20"/>
          <w:lang w:val="sr-Cyrl-CS"/>
        </w:rPr>
      </w:pPr>
      <w:r w:rsidRPr="00B665D3">
        <w:rPr>
          <w:rFonts w:ascii="Times New Roman" w:hAnsi="Times New Roman"/>
          <w:b w:val="0"/>
          <w:sz w:val="20"/>
        </w:rPr>
        <w:t xml:space="preserve"> </w:t>
      </w:r>
    </w:p>
    <w:p w:rsidR="00947C38" w:rsidRPr="00B665D3" w:rsidRDefault="00947C38" w:rsidP="00947C38">
      <w:pPr>
        <w:tabs>
          <w:tab w:val="left" w:pos="720"/>
        </w:tabs>
        <w:ind w:firstLine="255"/>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Поред свега наведеног, реализоваће се и остале активности у свим наведеним областима које су месне заједнице, јавна предузећа, установе и остали субјекти доставили као своје предлоге за Нацрт програма развоја општине Ћићевац за 201</w:t>
      </w:r>
      <w:r w:rsidRPr="00B665D3">
        <w:rPr>
          <w:rFonts w:ascii="Times New Roman" w:hAnsi="Times New Roman"/>
          <w:b w:val="0"/>
          <w:sz w:val="20"/>
        </w:rPr>
        <w:t>8</w:t>
      </w:r>
      <w:r w:rsidRPr="00B665D3">
        <w:rPr>
          <w:rFonts w:ascii="Times New Roman" w:hAnsi="Times New Roman"/>
          <w:b w:val="0"/>
          <w:sz w:val="20"/>
          <w:lang w:val="sr-Cyrl-CS"/>
        </w:rPr>
        <w:t>. годину са пројекцијом за 20</w:t>
      </w:r>
      <w:r w:rsidRPr="00B665D3">
        <w:rPr>
          <w:rFonts w:ascii="Times New Roman" w:hAnsi="Times New Roman"/>
          <w:b w:val="0"/>
          <w:sz w:val="20"/>
        </w:rPr>
        <w:t>19</w:t>
      </w:r>
      <w:r w:rsidRPr="00B665D3">
        <w:rPr>
          <w:rFonts w:ascii="Times New Roman" w:hAnsi="Times New Roman"/>
          <w:b w:val="0"/>
          <w:sz w:val="20"/>
          <w:lang w:val="sr-Cyrl-CS"/>
        </w:rPr>
        <w:t>. и 20</w:t>
      </w:r>
      <w:r w:rsidRPr="00B665D3">
        <w:rPr>
          <w:rFonts w:ascii="Times New Roman" w:hAnsi="Times New Roman"/>
          <w:b w:val="0"/>
          <w:sz w:val="20"/>
        </w:rPr>
        <w:t>20</w:t>
      </w:r>
      <w:r w:rsidRPr="00B665D3">
        <w:rPr>
          <w:rFonts w:ascii="Times New Roman" w:hAnsi="Times New Roman"/>
          <w:b w:val="0"/>
          <w:sz w:val="20"/>
          <w:lang w:val="sr-Cyrl-CS"/>
        </w:rPr>
        <w:t xml:space="preserve">. годину. </w:t>
      </w:r>
    </w:p>
    <w:p w:rsidR="00947C38" w:rsidRPr="00B665D3" w:rsidRDefault="00947C38" w:rsidP="00947C38">
      <w:pPr>
        <w:tabs>
          <w:tab w:val="left" w:pos="720"/>
        </w:tabs>
        <w:ind w:firstLine="255"/>
        <w:jc w:val="both"/>
        <w:rPr>
          <w:rFonts w:ascii="Times New Roman" w:hAnsi="Times New Roman"/>
          <w:b w:val="0"/>
          <w:sz w:val="20"/>
          <w:lang w:val="sr-Cyrl-CS"/>
        </w:rPr>
      </w:pPr>
      <w:r w:rsidRPr="00B665D3">
        <w:rPr>
          <w:rFonts w:ascii="Times New Roman" w:hAnsi="Times New Roman"/>
          <w:b w:val="0"/>
          <w:sz w:val="20"/>
          <w:lang w:val="sr-Cyrl-CS"/>
        </w:rPr>
        <w:t xml:space="preserve">   </w:t>
      </w:r>
      <w:r w:rsidRPr="00B665D3">
        <w:rPr>
          <w:rFonts w:ascii="Times New Roman" w:hAnsi="Times New Roman"/>
          <w:b w:val="0"/>
          <w:sz w:val="20"/>
          <w:lang w:val="sr-Cyrl-CS"/>
        </w:rPr>
        <w:tab/>
        <w:t>Општина Ћићевац ће учинити напоре да побољша рад локалне самоуправе и оствари ефикасније пружање услуга грађанима.</w:t>
      </w:r>
    </w:p>
    <w:p w:rsidR="00947C38" w:rsidRPr="005223DC" w:rsidRDefault="00947C38" w:rsidP="00947C38">
      <w:pPr>
        <w:ind w:firstLine="255"/>
        <w:jc w:val="both"/>
        <w:rPr>
          <w:rFonts w:ascii="Times New Roman" w:hAnsi="Times New Roman"/>
          <w:b w:val="0"/>
          <w:sz w:val="14"/>
          <w:lang w:val="ru-RU"/>
        </w:rPr>
      </w:pPr>
      <w:r w:rsidRPr="00B665D3">
        <w:rPr>
          <w:rFonts w:ascii="Times New Roman" w:hAnsi="Times New Roman"/>
          <w:b w:val="0"/>
          <w:sz w:val="20"/>
          <w:lang w:val="sr-Cyrl-CS"/>
        </w:rPr>
        <w:t xml:space="preserve"> </w:t>
      </w:r>
    </w:p>
    <w:p w:rsidR="00947C38" w:rsidRPr="00B665D3" w:rsidRDefault="00947C38" w:rsidP="00947C38">
      <w:pPr>
        <w:tabs>
          <w:tab w:val="left" w:pos="4982"/>
        </w:tabs>
        <w:jc w:val="center"/>
        <w:rPr>
          <w:rFonts w:ascii="Times New Roman" w:hAnsi="Times New Roman"/>
          <w:b w:val="0"/>
          <w:sz w:val="20"/>
          <w:lang w:val="sr-Cyrl-CS"/>
        </w:rPr>
      </w:pPr>
      <w:r w:rsidRPr="00B665D3">
        <w:rPr>
          <w:rFonts w:ascii="Times New Roman" w:hAnsi="Times New Roman"/>
          <w:b w:val="0"/>
          <w:sz w:val="20"/>
          <w:lang w:val="sr-Cyrl-CS"/>
        </w:rPr>
        <w:t>СКУПШТИНА ОПШТИНЕ ЋИЋЕВАЦ</w:t>
      </w:r>
    </w:p>
    <w:p w:rsidR="00947C38" w:rsidRPr="00B665D3" w:rsidRDefault="00947C38" w:rsidP="00947C38">
      <w:pPr>
        <w:tabs>
          <w:tab w:val="left" w:pos="4982"/>
        </w:tabs>
        <w:jc w:val="center"/>
        <w:rPr>
          <w:rFonts w:ascii="Times New Roman" w:hAnsi="Times New Roman"/>
          <w:b w:val="0"/>
          <w:sz w:val="20"/>
        </w:rPr>
      </w:pPr>
      <w:r w:rsidRPr="00B665D3">
        <w:rPr>
          <w:rFonts w:ascii="Times New Roman" w:hAnsi="Times New Roman"/>
          <w:b w:val="0"/>
          <w:sz w:val="20"/>
          <w:lang w:val="sr-Cyrl-CS"/>
        </w:rPr>
        <w:t>Бр. 016-</w:t>
      </w:r>
      <w:r w:rsidRPr="00B665D3">
        <w:rPr>
          <w:rFonts w:ascii="Times New Roman" w:hAnsi="Times New Roman"/>
          <w:b w:val="0"/>
          <w:sz w:val="20"/>
        </w:rPr>
        <w:t>110</w:t>
      </w:r>
      <w:r w:rsidRPr="00B665D3">
        <w:rPr>
          <w:rFonts w:ascii="Times New Roman" w:hAnsi="Times New Roman"/>
          <w:b w:val="0"/>
          <w:sz w:val="20"/>
          <w:lang w:val="sr-Cyrl-CS"/>
        </w:rPr>
        <w:t>/1</w:t>
      </w:r>
      <w:r w:rsidRPr="00B665D3">
        <w:rPr>
          <w:rFonts w:ascii="Times New Roman" w:hAnsi="Times New Roman"/>
          <w:b w:val="0"/>
          <w:sz w:val="20"/>
        </w:rPr>
        <w:t>7</w:t>
      </w:r>
      <w:r w:rsidRPr="00B665D3">
        <w:rPr>
          <w:rFonts w:ascii="Times New Roman" w:hAnsi="Times New Roman"/>
          <w:b w:val="0"/>
          <w:sz w:val="20"/>
          <w:lang w:val="sr-Cyrl-CS"/>
        </w:rPr>
        <w:t>-0</w:t>
      </w:r>
      <w:r w:rsidRPr="00B665D3">
        <w:rPr>
          <w:rFonts w:ascii="Times New Roman" w:hAnsi="Times New Roman"/>
          <w:b w:val="0"/>
          <w:sz w:val="20"/>
        </w:rPr>
        <w:t>2</w:t>
      </w:r>
      <w:r w:rsidRPr="00B665D3">
        <w:rPr>
          <w:rFonts w:ascii="Times New Roman" w:hAnsi="Times New Roman"/>
          <w:b w:val="0"/>
          <w:sz w:val="20"/>
          <w:lang w:val="sr-Cyrl-CS"/>
        </w:rPr>
        <w:t xml:space="preserve"> од </w:t>
      </w:r>
      <w:r w:rsidRPr="00B665D3">
        <w:rPr>
          <w:rFonts w:ascii="Times New Roman" w:hAnsi="Times New Roman"/>
          <w:b w:val="0"/>
          <w:sz w:val="20"/>
        </w:rPr>
        <w:softHyphen/>
      </w:r>
      <w:r w:rsidRPr="00B665D3">
        <w:rPr>
          <w:rFonts w:ascii="Times New Roman" w:hAnsi="Times New Roman"/>
          <w:b w:val="0"/>
          <w:sz w:val="20"/>
        </w:rPr>
        <w:softHyphen/>
      </w:r>
      <w:r w:rsidRPr="00B665D3">
        <w:rPr>
          <w:rFonts w:ascii="Times New Roman" w:hAnsi="Times New Roman"/>
          <w:b w:val="0"/>
          <w:sz w:val="20"/>
        </w:rPr>
        <w:softHyphen/>
        <w:t>18</w:t>
      </w:r>
      <w:r w:rsidRPr="00B665D3">
        <w:rPr>
          <w:rFonts w:ascii="Times New Roman" w:hAnsi="Times New Roman"/>
          <w:b w:val="0"/>
          <w:sz w:val="20"/>
          <w:lang w:val="sr-Cyrl-CS"/>
        </w:rPr>
        <w:t>.12.201</w:t>
      </w:r>
      <w:r w:rsidRPr="00B665D3">
        <w:rPr>
          <w:rFonts w:ascii="Times New Roman" w:hAnsi="Times New Roman"/>
          <w:b w:val="0"/>
          <w:sz w:val="20"/>
        </w:rPr>
        <w:t>7</w:t>
      </w:r>
      <w:r w:rsidRPr="00B665D3">
        <w:rPr>
          <w:rFonts w:ascii="Times New Roman" w:hAnsi="Times New Roman"/>
          <w:b w:val="0"/>
          <w:sz w:val="20"/>
          <w:lang w:val="sr-Cyrl-CS"/>
        </w:rPr>
        <w:t>. године</w:t>
      </w:r>
    </w:p>
    <w:p w:rsidR="00947C38" w:rsidRPr="005223DC" w:rsidRDefault="00947C38" w:rsidP="00947C38">
      <w:pPr>
        <w:tabs>
          <w:tab w:val="left" w:pos="4982"/>
        </w:tabs>
        <w:jc w:val="center"/>
        <w:rPr>
          <w:rFonts w:ascii="Times New Roman" w:hAnsi="Times New Roman"/>
          <w:b w:val="0"/>
          <w:sz w:val="8"/>
        </w:rPr>
      </w:pPr>
    </w:p>
    <w:p w:rsidR="00947C38" w:rsidRPr="00B665D3" w:rsidRDefault="00947C38" w:rsidP="00947C38">
      <w:p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ПРЕДСЕДНИК</w:t>
      </w:r>
    </w:p>
    <w:p w:rsidR="00947C38" w:rsidRPr="00B665D3" w:rsidRDefault="00947C38" w:rsidP="00947C38">
      <w:pPr>
        <w:tabs>
          <w:tab w:val="left" w:pos="4982"/>
        </w:tabs>
        <w:jc w:val="both"/>
        <w:rPr>
          <w:rFonts w:ascii="Times New Roman" w:hAnsi="Times New Roman"/>
          <w:b w:val="0"/>
          <w:sz w:val="20"/>
          <w:lang w:val="sr-Cyrl-CS"/>
        </w:rPr>
      </w:pPr>
      <w:r w:rsidRPr="00B665D3">
        <w:rPr>
          <w:rFonts w:ascii="Times New Roman" w:hAnsi="Times New Roman"/>
          <w:b w:val="0"/>
          <w:sz w:val="20"/>
          <w:lang w:val="sr-Cyrl-CS"/>
        </w:rPr>
        <w:t xml:space="preserve">                                                                                                                                            Славољуб Симић, с.р.  </w:t>
      </w:r>
    </w:p>
    <w:p w:rsidR="00947C38" w:rsidRPr="00CA1F57" w:rsidRDefault="00947C38" w:rsidP="00947C38">
      <w:pPr>
        <w:tabs>
          <w:tab w:val="left" w:pos="4982"/>
        </w:tabs>
        <w:rPr>
          <w:rFonts w:ascii="Times New Roman" w:hAnsi="Times New Roman"/>
          <w:sz w:val="22"/>
          <w:lang w:val="sr-Cyrl-CS"/>
        </w:rPr>
      </w:pPr>
      <w:r w:rsidRPr="00CA1F57">
        <w:rPr>
          <w:rFonts w:ascii="Times New Roman" w:hAnsi="Times New Roman"/>
          <w:sz w:val="22"/>
          <w:lang w:val="sr-Cyrl-CS"/>
        </w:rPr>
        <w:lastRenderedPageBreak/>
        <w:t>140.</w:t>
      </w:r>
    </w:p>
    <w:p w:rsidR="00947C38" w:rsidRPr="005223DC" w:rsidRDefault="00947C38" w:rsidP="00947C38">
      <w:pPr>
        <w:ind w:firstLine="720"/>
        <w:jc w:val="both"/>
        <w:rPr>
          <w:rFonts w:ascii="Times New Roman" w:hAnsi="Times New Roman"/>
          <w:b w:val="0"/>
          <w:sz w:val="20"/>
        </w:rPr>
      </w:pPr>
      <w:r w:rsidRPr="005223DC">
        <w:rPr>
          <w:rFonts w:ascii="Times New Roman" w:hAnsi="Times New Roman"/>
          <w:b w:val="0"/>
          <w:sz w:val="20"/>
          <w:lang w:val="sr-Cyrl-CS"/>
        </w:rPr>
        <w:t>Н</w:t>
      </w:r>
      <w:r w:rsidRPr="005223DC">
        <w:rPr>
          <w:rFonts w:ascii="Times New Roman" w:hAnsi="Times New Roman"/>
          <w:b w:val="0"/>
          <w:sz w:val="20"/>
          <w:lang w:val="ru-RU"/>
        </w:rPr>
        <w:t>а основу члана</w:t>
      </w:r>
      <w:r w:rsidRPr="005223DC">
        <w:rPr>
          <w:rFonts w:ascii="Times New Roman" w:hAnsi="Times New Roman"/>
          <w:b w:val="0"/>
          <w:sz w:val="20"/>
        </w:rPr>
        <w:t xml:space="preserve"> 6,7,</w:t>
      </w:r>
      <w:r w:rsidRPr="005223DC">
        <w:rPr>
          <w:rFonts w:ascii="Times New Roman" w:hAnsi="Times New Roman"/>
          <w:b w:val="0"/>
          <w:sz w:val="20"/>
          <w:lang w:val="ru-RU"/>
        </w:rPr>
        <w:t xml:space="preserve"> 11. став 1.</w:t>
      </w:r>
      <w:r w:rsidRPr="005223DC">
        <w:rPr>
          <w:rFonts w:ascii="Times New Roman" w:hAnsi="Times New Roman"/>
          <w:b w:val="0"/>
          <w:sz w:val="20"/>
        </w:rPr>
        <w:t xml:space="preserve"> </w:t>
      </w:r>
      <w:r w:rsidRPr="005223DC">
        <w:rPr>
          <w:rFonts w:ascii="Times New Roman" w:hAnsi="Times New Roman"/>
          <w:b w:val="0"/>
          <w:sz w:val="20"/>
          <w:lang w:val="ru-RU"/>
        </w:rPr>
        <w:t xml:space="preserve">и члана 18. Закона о финансирању локалне самоуправе </w:t>
      </w:r>
      <w:r w:rsidRPr="005223DC">
        <w:rPr>
          <w:rFonts w:ascii="Times New Roman" w:hAnsi="Times New Roman"/>
          <w:b w:val="0"/>
          <w:sz w:val="20"/>
        </w:rPr>
        <w:t>(</w:t>
      </w:r>
      <w:r w:rsidRPr="005223DC">
        <w:rPr>
          <w:rFonts w:ascii="Times New Roman" w:hAnsi="Times New Roman"/>
          <w:b w:val="0"/>
          <w:sz w:val="20"/>
          <w:lang w:val="ru-RU"/>
        </w:rPr>
        <w:t>"Службени гласник РС", број 62/</w:t>
      </w:r>
      <w:r w:rsidRPr="005223DC">
        <w:rPr>
          <w:rFonts w:ascii="Times New Roman" w:hAnsi="Times New Roman"/>
          <w:b w:val="0"/>
          <w:sz w:val="20"/>
        </w:rPr>
        <w:t>20</w:t>
      </w:r>
      <w:r w:rsidRPr="005223DC">
        <w:rPr>
          <w:rFonts w:ascii="Times New Roman" w:hAnsi="Times New Roman"/>
          <w:b w:val="0"/>
          <w:sz w:val="20"/>
          <w:lang w:val="ru-RU"/>
        </w:rPr>
        <w:t>06</w:t>
      </w:r>
      <w:r w:rsidRPr="005223DC">
        <w:rPr>
          <w:rFonts w:ascii="Times New Roman" w:hAnsi="Times New Roman"/>
          <w:b w:val="0"/>
          <w:sz w:val="20"/>
        </w:rPr>
        <w:t>, 47/2011,  93/2012,  99/2013 – усклађени дин. изн., 125/2014 - усклађени дин. изн. и 95/2015- усклађени дин. изн.),</w:t>
      </w:r>
      <w:r w:rsidRPr="005223DC">
        <w:rPr>
          <w:rFonts w:ascii="Times New Roman" w:hAnsi="Times New Roman"/>
          <w:b w:val="0"/>
          <w:sz w:val="20"/>
          <w:lang w:val="ru-RU"/>
        </w:rPr>
        <w:t xml:space="preserve"> члана 32. став 1. тачка 3 Закона о локалној самоуправи ("Службени гласник РС", број 129/07,</w:t>
      </w:r>
      <w:r w:rsidRPr="005223DC">
        <w:rPr>
          <w:rFonts w:ascii="Times New Roman" w:hAnsi="Times New Roman"/>
          <w:b w:val="0"/>
          <w:sz w:val="20"/>
        </w:rPr>
        <w:t xml:space="preserve"> 83/2014 – др. закон и 101/2016-др. закон</w:t>
      </w:r>
      <w:r w:rsidRPr="005223DC">
        <w:rPr>
          <w:rFonts w:ascii="Times New Roman" w:hAnsi="Times New Roman"/>
          <w:b w:val="0"/>
          <w:sz w:val="20"/>
          <w:lang w:val="ru-RU"/>
        </w:rPr>
        <w:t xml:space="preserve">) и члана 33. став 1. тачка 3 Статута </w:t>
      </w:r>
      <w:r w:rsidRPr="005223DC">
        <w:rPr>
          <w:rFonts w:ascii="Times New Roman" w:hAnsi="Times New Roman"/>
          <w:b w:val="0"/>
          <w:sz w:val="20"/>
          <w:lang w:val="sr-Cyrl-CS"/>
        </w:rPr>
        <w:t xml:space="preserve">општине Ћићевац (''Службени лист општине Ћићевац'', број  </w:t>
      </w:r>
      <w:r w:rsidRPr="005223DC">
        <w:rPr>
          <w:rFonts w:ascii="Times New Roman" w:hAnsi="Times New Roman"/>
          <w:b w:val="0"/>
          <w:sz w:val="20"/>
        </w:rPr>
        <w:t xml:space="preserve">17/13- пречишћен текст, 22/13 и 10/15) </w:t>
      </w:r>
      <w:r w:rsidRPr="005223DC">
        <w:rPr>
          <w:rFonts w:ascii="Times New Roman" w:hAnsi="Times New Roman"/>
          <w:b w:val="0"/>
          <w:sz w:val="20"/>
          <w:lang w:val="sr-Cyrl-CS"/>
        </w:rPr>
        <w:t>Скупштина општине Ћићевац, на 25. седници одржаној</w:t>
      </w:r>
      <w:r w:rsidRPr="005223DC">
        <w:rPr>
          <w:rFonts w:ascii="Times New Roman" w:hAnsi="Times New Roman"/>
          <w:b w:val="0"/>
          <w:sz w:val="20"/>
        </w:rPr>
        <w:t xml:space="preserve"> 18.12.2017. године,</w:t>
      </w:r>
      <w:r w:rsidRPr="005223DC">
        <w:rPr>
          <w:rFonts w:ascii="Times New Roman" w:hAnsi="Times New Roman"/>
          <w:b w:val="0"/>
          <w:sz w:val="20"/>
          <w:lang w:val="sr-Cyrl-CS"/>
        </w:rPr>
        <w:t xml:space="preserve"> донела је</w:t>
      </w:r>
      <w:r w:rsidRPr="005223DC">
        <w:rPr>
          <w:rFonts w:ascii="Times New Roman" w:hAnsi="Times New Roman"/>
          <w:b w:val="0"/>
          <w:sz w:val="20"/>
        </w:rPr>
        <w:t xml:space="preserve"> </w:t>
      </w:r>
    </w:p>
    <w:p w:rsidR="00947C38" w:rsidRPr="005223DC" w:rsidRDefault="00947C38" w:rsidP="00947C38">
      <w:pPr>
        <w:jc w:val="both"/>
        <w:rPr>
          <w:rFonts w:ascii="Times New Roman" w:hAnsi="Times New Roman"/>
          <w:b w:val="0"/>
          <w:sz w:val="20"/>
          <w:lang w:val="ru-RU"/>
        </w:rPr>
      </w:pPr>
    </w:p>
    <w:p w:rsidR="00947C38" w:rsidRPr="00CA1F57" w:rsidRDefault="00947C38" w:rsidP="00947C38">
      <w:pPr>
        <w:spacing w:line="360" w:lineRule="auto"/>
        <w:jc w:val="center"/>
        <w:rPr>
          <w:rFonts w:ascii="Times New Roman" w:hAnsi="Times New Roman"/>
          <w:sz w:val="20"/>
          <w:lang w:val="sr-Cyrl-CS"/>
        </w:rPr>
      </w:pPr>
      <w:r w:rsidRPr="00CA1F57">
        <w:rPr>
          <w:rFonts w:ascii="Times New Roman" w:hAnsi="Times New Roman"/>
          <w:sz w:val="20"/>
          <w:lang w:val="sr-Cyrl-CS"/>
        </w:rPr>
        <w:t>О Д Л У К У</w:t>
      </w:r>
    </w:p>
    <w:p w:rsidR="00947C38" w:rsidRPr="00CA1F57" w:rsidRDefault="00947C38" w:rsidP="00947C38">
      <w:pPr>
        <w:spacing w:line="360" w:lineRule="auto"/>
        <w:jc w:val="center"/>
        <w:rPr>
          <w:rFonts w:ascii="Times New Roman" w:hAnsi="Times New Roman"/>
          <w:sz w:val="20"/>
          <w:lang w:val="sr-Cyrl-CS"/>
        </w:rPr>
      </w:pPr>
      <w:r w:rsidRPr="00CA1F57">
        <w:rPr>
          <w:rFonts w:ascii="Times New Roman" w:hAnsi="Times New Roman"/>
          <w:sz w:val="20"/>
          <w:lang w:val="sr-Cyrl-CS"/>
        </w:rPr>
        <w:t>О ЛОКАЛНИМ КОМУНАЛНИМ ТАКСАМА</w:t>
      </w:r>
    </w:p>
    <w:p w:rsidR="00947C38" w:rsidRPr="005223DC" w:rsidRDefault="00947C38" w:rsidP="00947C38">
      <w:pPr>
        <w:jc w:val="center"/>
        <w:rPr>
          <w:rFonts w:ascii="Times New Roman" w:hAnsi="Times New Roman"/>
          <w:b w:val="0"/>
          <w:bCs/>
          <w:sz w:val="20"/>
          <w:lang w:val="sr-Cyrl-CS"/>
        </w:rPr>
      </w:pPr>
      <w:r w:rsidRPr="005223DC">
        <w:rPr>
          <w:rFonts w:ascii="Times New Roman" w:hAnsi="Times New Roman"/>
          <w:b w:val="0"/>
          <w:bCs/>
          <w:sz w:val="20"/>
          <w:lang w:val="sr-Cyrl-CS"/>
        </w:rPr>
        <w:t>Члан 1.</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Овом одлуком уводе се локалне комуналне таксе (у даљем тексту: таксе) за коришћење права, предмета и услуга на територији Општине Ћићевац и утврђуј</w:t>
      </w:r>
      <w:r w:rsidR="008807E4">
        <w:rPr>
          <w:rFonts w:ascii="Times New Roman" w:hAnsi="Times New Roman"/>
          <w:b w:val="0"/>
          <w:sz w:val="20"/>
          <w:lang w:val="sr-Cyrl-CS"/>
        </w:rPr>
        <w:t>у</w:t>
      </w:r>
      <w:r w:rsidRPr="005223DC">
        <w:rPr>
          <w:rFonts w:ascii="Times New Roman" w:hAnsi="Times New Roman"/>
          <w:b w:val="0"/>
          <w:sz w:val="20"/>
          <w:lang w:val="sr-Cyrl-CS"/>
        </w:rPr>
        <w:t xml:space="preserve"> се њихови обвезници, висина, олакшице, рокови, начин лаћања, као и контрола спровођења ове одлуке.</w:t>
      </w:r>
    </w:p>
    <w:p w:rsidR="00947C38" w:rsidRPr="005223DC" w:rsidRDefault="00947C38" w:rsidP="00947C38">
      <w:pPr>
        <w:jc w:val="both"/>
        <w:rPr>
          <w:rFonts w:ascii="Times New Roman" w:hAnsi="Times New Roman"/>
          <w:b w:val="0"/>
          <w:sz w:val="20"/>
          <w:lang w:val="sr-Cyrl-CS"/>
        </w:rPr>
      </w:pPr>
    </w:p>
    <w:p w:rsidR="00947C38" w:rsidRPr="005223DC" w:rsidRDefault="00947C38" w:rsidP="00947C38">
      <w:pPr>
        <w:jc w:val="center"/>
        <w:rPr>
          <w:rFonts w:ascii="Times New Roman" w:hAnsi="Times New Roman"/>
          <w:b w:val="0"/>
          <w:bCs/>
          <w:sz w:val="20"/>
          <w:lang w:val="sr-Cyrl-CS"/>
        </w:rPr>
      </w:pPr>
      <w:r w:rsidRPr="005223DC">
        <w:rPr>
          <w:rFonts w:ascii="Times New Roman" w:hAnsi="Times New Roman"/>
          <w:b w:val="0"/>
          <w:bCs/>
          <w:sz w:val="20"/>
          <w:lang w:val="sr-Cyrl-CS"/>
        </w:rPr>
        <w:t>Члан 2.</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Обвезник локалне комуналне таксе јесте корисник права, предмета и услуге за чије је коришћење прописано плаћање локалне комуналне таксе.</w:t>
      </w:r>
    </w:p>
    <w:p w:rsidR="00947C38" w:rsidRPr="005223DC" w:rsidRDefault="00947C38" w:rsidP="00947C38">
      <w:pPr>
        <w:ind w:firstLine="540"/>
        <w:jc w:val="both"/>
        <w:rPr>
          <w:rFonts w:ascii="Times New Roman" w:hAnsi="Times New Roman"/>
          <w:b w:val="0"/>
          <w:sz w:val="20"/>
          <w:lang w:val="sr-Cyrl-CS"/>
        </w:rPr>
      </w:pPr>
    </w:p>
    <w:p w:rsidR="00947C38" w:rsidRPr="005223DC" w:rsidRDefault="00947C38" w:rsidP="00947C38">
      <w:pPr>
        <w:jc w:val="center"/>
        <w:rPr>
          <w:rFonts w:ascii="Times New Roman" w:hAnsi="Times New Roman"/>
          <w:b w:val="0"/>
          <w:bCs/>
          <w:sz w:val="20"/>
          <w:lang w:val="sr-Cyrl-CS"/>
        </w:rPr>
      </w:pPr>
      <w:r w:rsidRPr="005223DC">
        <w:rPr>
          <w:rFonts w:ascii="Times New Roman" w:hAnsi="Times New Roman"/>
          <w:b w:val="0"/>
          <w:bCs/>
          <w:sz w:val="20"/>
          <w:lang w:val="sr-Cyrl-CS"/>
        </w:rPr>
        <w:t>Члан 3.</w:t>
      </w:r>
    </w:p>
    <w:p w:rsidR="00947C38" w:rsidRPr="005223DC" w:rsidRDefault="00947C38" w:rsidP="00947C38">
      <w:pPr>
        <w:pStyle w:val="Footer"/>
        <w:ind w:firstLine="540"/>
        <w:jc w:val="both"/>
        <w:rPr>
          <w:rFonts w:ascii="Times New Roman" w:hAnsi="Times New Roman"/>
          <w:b w:val="0"/>
          <w:sz w:val="20"/>
          <w:lang w:val="sr-Cyrl-CS"/>
        </w:rPr>
      </w:pPr>
      <w:r w:rsidRPr="005223DC">
        <w:rPr>
          <w:rFonts w:ascii="Times New Roman" w:hAnsi="Times New Roman"/>
          <w:b w:val="0"/>
          <w:sz w:val="20"/>
          <w:lang w:val="sr-Cyrl-CS"/>
        </w:rPr>
        <w:t>Таксена обавеза из ове одлуке настаје даном почетка коришћења права, предмета или услуге за чије је коришћење прописано плаћање локалне комуналне таксе.</w:t>
      </w:r>
    </w:p>
    <w:p w:rsidR="00947C38" w:rsidRPr="005223DC" w:rsidRDefault="00947C38" w:rsidP="00947C38">
      <w:pPr>
        <w:pStyle w:val="Footer"/>
        <w:ind w:firstLine="540"/>
        <w:jc w:val="both"/>
        <w:rPr>
          <w:rFonts w:ascii="Times New Roman" w:hAnsi="Times New Roman"/>
          <w:b w:val="0"/>
          <w:sz w:val="20"/>
          <w:lang w:val="sr-Cyrl-CS"/>
        </w:rPr>
      </w:pPr>
      <w:r w:rsidRPr="005223DC">
        <w:rPr>
          <w:rFonts w:ascii="Times New Roman" w:hAnsi="Times New Roman"/>
          <w:b w:val="0"/>
          <w:sz w:val="20"/>
          <w:lang w:val="sr-Cyrl-CS"/>
        </w:rPr>
        <w:t>Таксена обавеза траје док траје коришћење права, предмета и услуга.</w:t>
      </w:r>
    </w:p>
    <w:p w:rsidR="00947C38" w:rsidRPr="005223DC" w:rsidRDefault="00947C38" w:rsidP="00947C38">
      <w:pPr>
        <w:jc w:val="center"/>
        <w:rPr>
          <w:rFonts w:ascii="Times New Roman" w:hAnsi="Times New Roman"/>
          <w:b w:val="0"/>
          <w:bCs/>
          <w:sz w:val="20"/>
          <w:lang w:val="ru-RU"/>
        </w:rPr>
      </w:pPr>
    </w:p>
    <w:p w:rsidR="00947C38" w:rsidRPr="005223DC" w:rsidRDefault="00947C38" w:rsidP="00947C38">
      <w:pPr>
        <w:pStyle w:val="Footer"/>
        <w:tabs>
          <w:tab w:val="left" w:pos="4620"/>
        </w:tabs>
        <w:jc w:val="center"/>
        <w:rPr>
          <w:rFonts w:ascii="Times New Roman" w:hAnsi="Times New Roman"/>
          <w:b w:val="0"/>
          <w:sz w:val="20"/>
          <w:lang w:val="sr-Cyrl-CS"/>
        </w:rPr>
      </w:pPr>
      <w:r w:rsidRPr="005223DC">
        <w:rPr>
          <w:rFonts w:ascii="Times New Roman" w:hAnsi="Times New Roman"/>
          <w:b w:val="0"/>
          <w:sz w:val="20"/>
          <w:lang w:val="sr-Cyrl-CS"/>
        </w:rPr>
        <w:t>Члан 4.</w:t>
      </w:r>
    </w:p>
    <w:p w:rsidR="00947C38" w:rsidRPr="005223DC" w:rsidRDefault="00947C38" w:rsidP="00947C38">
      <w:pPr>
        <w:pStyle w:val="Footer"/>
        <w:tabs>
          <w:tab w:val="left" w:pos="1200"/>
        </w:tabs>
        <w:ind w:firstLine="540"/>
        <w:jc w:val="both"/>
        <w:rPr>
          <w:rFonts w:ascii="Times New Roman" w:hAnsi="Times New Roman"/>
          <w:b w:val="0"/>
          <w:sz w:val="20"/>
          <w:lang w:val="sr-Cyrl-CS"/>
        </w:rPr>
      </w:pPr>
      <w:r w:rsidRPr="005223DC">
        <w:rPr>
          <w:rFonts w:ascii="Times New Roman" w:hAnsi="Times New Roman"/>
          <w:b w:val="0"/>
          <w:sz w:val="20"/>
          <w:lang w:val="sr-Cyrl-CS"/>
        </w:rPr>
        <w:t>Локалне комуналне таксе не плаћају се за коришћење права, предмета и услуга од стране државних органа и организација, органа и организација локалне самоуправе и јавних предузећа и установа, чији је оснивач општина.</w:t>
      </w:r>
    </w:p>
    <w:p w:rsidR="00947C38" w:rsidRPr="005223DC" w:rsidRDefault="00947C38" w:rsidP="00947C38">
      <w:pPr>
        <w:pStyle w:val="Footer"/>
        <w:tabs>
          <w:tab w:val="left" w:pos="1200"/>
        </w:tabs>
        <w:ind w:firstLine="540"/>
        <w:jc w:val="both"/>
        <w:rPr>
          <w:rFonts w:ascii="Times New Roman" w:hAnsi="Times New Roman"/>
          <w:b w:val="0"/>
          <w:sz w:val="20"/>
          <w:lang w:val="sr-Cyrl-CS"/>
        </w:rPr>
      </w:pPr>
    </w:p>
    <w:p w:rsidR="00947C38" w:rsidRPr="005223DC" w:rsidRDefault="00947C38" w:rsidP="00947C38">
      <w:pPr>
        <w:jc w:val="center"/>
        <w:rPr>
          <w:rFonts w:ascii="Times New Roman" w:hAnsi="Times New Roman"/>
          <w:b w:val="0"/>
          <w:bCs/>
          <w:sz w:val="20"/>
          <w:lang w:val="sr-Cyrl-CS"/>
        </w:rPr>
      </w:pPr>
      <w:r w:rsidRPr="005223DC">
        <w:rPr>
          <w:rFonts w:ascii="Times New Roman" w:hAnsi="Times New Roman"/>
          <w:b w:val="0"/>
          <w:bCs/>
          <w:sz w:val="20"/>
          <w:lang w:val="sr-Cyrl-CS"/>
        </w:rPr>
        <w:t>Члан 5.</w:t>
      </w:r>
    </w:p>
    <w:p w:rsidR="00947C38" w:rsidRPr="005223DC" w:rsidRDefault="00947C38" w:rsidP="00947C38">
      <w:pPr>
        <w:pStyle w:val="Footer"/>
        <w:ind w:firstLine="540"/>
        <w:jc w:val="both"/>
        <w:rPr>
          <w:rFonts w:ascii="Times New Roman" w:hAnsi="Times New Roman"/>
          <w:b w:val="0"/>
          <w:sz w:val="20"/>
        </w:rPr>
      </w:pPr>
      <w:r w:rsidRPr="005223DC">
        <w:rPr>
          <w:rFonts w:ascii="Times New Roman" w:hAnsi="Times New Roman"/>
          <w:b w:val="0"/>
          <w:sz w:val="20"/>
          <w:lang w:val="sr-Cyrl-CS"/>
        </w:rPr>
        <w:t>Локалне комуналне таксе уводе се за:</w:t>
      </w:r>
    </w:p>
    <w:p w:rsidR="00947C38" w:rsidRPr="005223DC" w:rsidRDefault="00947C38" w:rsidP="00947C38">
      <w:pPr>
        <w:numPr>
          <w:ilvl w:val="0"/>
          <w:numId w:val="41"/>
        </w:numPr>
        <w:jc w:val="both"/>
        <w:rPr>
          <w:rFonts w:ascii="Times New Roman" w:hAnsi="Times New Roman"/>
          <w:b w:val="0"/>
          <w:sz w:val="20"/>
        </w:rPr>
      </w:pPr>
      <w:r w:rsidRPr="005223DC">
        <w:rPr>
          <w:rFonts w:ascii="Times New Roman" w:hAnsi="Times New Roman"/>
          <w:b w:val="0"/>
          <w:sz w:val="20"/>
        </w:rPr>
        <w:t>истицање фирме на пословном простору;</w:t>
      </w:r>
    </w:p>
    <w:p w:rsidR="00947C38" w:rsidRPr="005223DC" w:rsidRDefault="00947C38" w:rsidP="00947C38">
      <w:pPr>
        <w:numPr>
          <w:ilvl w:val="0"/>
          <w:numId w:val="41"/>
        </w:numPr>
        <w:jc w:val="both"/>
        <w:rPr>
          <w:rFonts w:ascii="Times New Roman" w:hAnsi="Times New Roman"/>
          <w:b w:val="0"/>
          <w:sz w:val="20"/>
        </w:rPr>
      </w:pPr>
      <w:r w:rsidRPr="005223DC">
        <w:rPr>
          <w:rFonts w:ascii="Times New Roman" w:hAnsi="Times New Roman"/>
          <w:b w:val="0"/>
          <w:sz w:val="20"/>
        </w:rPr>
        <w:t>коришћење рекламних паноа, укључујући и истицање и исписивање фирме ван пословног простора на објектима и просторима који припадају локалн</w:t>
      </w:r>
      <w:r w:rsidRPr="005223DC">
        <w:rPr>
          <w:rFonts w:ascii="Times New Roman" w:hAnsi="Times New Roman"/>
          <w:b w:val="0"/>
          <w:sz w:val="20"/>
          <w:lang w:val="sr-Cyrl-CS"/>
        </w:rPr>
        <w:t>ој</w:t>
      </w:r>
      <w:r w:rsidRPr="005223DC">
        <w:rPr>
          <w:rFonts w:ascii="Times New Roman" w:hAnsi="Times New Roman"/>
          <w:b w:val="0"/>
          <w:sz w:val="20"/>
        </w:rPr>
        <w:t xml:space="preserve"> самоуправ</w:t>
      </w:r>
      <w:r w:rsidRPr="005223DC">
        <w:rPr>
          <w:rFonts w:ascii="Times New Roman" w:hAnsi="Times New Roman"/>
          <w:b w:val="0"/>
          <w:sz w:val="20"/>
          <w:lang w:val="sr-Cyrl-CS"/>
        </w:rPr>
        <w:t>и</w:t>
      </w:r>
      <w:r w:rsidRPr="005223DC">
        <w:rPr>
          <w:rFonts w:ascii="Times New Roman" w:hAnsi="Times New Roman"/>
          <w:b w:val="0"/>
          <w:sz w:val="20"/>
        </w:rPr>
        <w:t xml:space="preserve"> (коловози, тротоари, зелене површине, бандере и сл.)</w:t>
      </w:r>
      <w:r w:rsidRPr="005223DC">
        <w:rPr>
          <w:rFonts w:ascii="Times New Roman" w:hAnsi="Times New Roman"/>
          <w:b w:val="0"/>
          <w:sz w:val="20"/>
          <w:lang w:val="sr-Cyrl-CS"/>
        </w:rPr>
        <w:t>;</w:t>
      </w:r>
    </w:p>
    <w:p w:rsidR="00947C38" w:rsidRPr="005223DC" w:rsidRDefault="00947C38" w:rsidP="00947C38">
      <w:pPr>
        <w:numPr>
          <w:ilvl w:val="0"/>
          <w:numId w:val="41"/>
        </w:numPr>
        <w:jc w:val="both"/>
        <w:rPr>
          <w:rFonts w:ascii="Times New Roman" w:hAnsi="Times New Roman"/>
          <w:b w:val="0"/>
          <w:sz w:val="20"/>
          <w:lang w:val="sr-Cyrl-CS"/>
        </w:rPr>
      </w:pPr>
      <w:r w:rsidRPr="005223DC">
        <w:rPr>
          <w:rFonts w:ascii="Times New Roman" w:hAnsi="Times New Roman"/>
          <w:b w:val="0"/>
          <w:sz w:val="20"/>
        </w:rPr>
        <w:t>држање моторних друмских и прикључних возила, осим пољопривредних возила и машина;</w:t>
      </w:r>
    </w:p>
    <w:p w:rsidR="00947C38" w:rsidRPr="005223DC" w:rsidRDefault="00947C38" w:rsidP="00947C38">
      <w:pPr>
        <w:numPr>
          <w:ilvl w:val="0"/>
          <w:numId w:val="41"/>
        </w:numPr>
        <w:jc w:val="both"/>
        <w:rPr>
          <w:rFonts w:ascii="Times New Roman" w:hAnsi="Times New Roman"/>
          <w:b w:val="0"/>
          <w:sz w:val="20"/>
          <w:lang w:val="sr-Cyrl-CS"/>
        </w:rPr>
      </w:pPr>
      <w:r w:rsidRPr="005223DC">
        <w:rPr>
          <w:rFonts w:ascii="Times New Roman" w:hAnsi="Times New Roman"/>
          <w:b w:val="0"/>
          <w:sz w:val="20"/>
        </w:rPr>
        <w:t>коришћење простора на јавним површинама или испред пословних просторија у пословне сврхе, осим</w:t>
      </w:r>
      <w:r w:rsidRPr="005223DC">
        <w:rPr>
          <w:rFonts w:ascii="Times New Roman" w:hAnsi="Times New Roman"/>
          <w:b w:val="0"/>
          <w:sz w:val="20"/>
          <w:lang w:val="sr-Cyrl-CS"/>
        </w:rPr>
        <w:t xml:space="preserve"> ради</w:t>
      </w:r>
      <w:r w:rsidRPr="005223DC">
        <w:rPr>
          <w:rFonts w:ascii="Times New Roman" w:hAnsi="Times New Roman"/>
          <w:b w:val="0"/>
          <w:sz w:val="20"/>
        </w:rPr>
        <w:t xml:space="preserve"> продаје штампе, књига и других публикација, производа старих и уметничких заната и домаће радиности</w:t>
      </w:r>
      <w:r w:rsidRPr="005223DC">
        <w:rPr>
          <w:rFonts w:ascii="Times New Roman" w:hAnsi="Times New Roman"/>
          <w:b w:val="0"/>
          <w:sz w:val="20"/>
          <w:lang w:val="sr-Cyrl-CS"/>
        </w:rPr>
        <w:t>;</w:t>
      </w:r>
    </w:p>
    <w:p w:rsidR="00947C38" w:rsidRPr="005223DC" w:rsidRDefault="00947C38" w:rsidP="00947C38">
      <w:pPr>
        <w:numPr>
          <w:ilvl w:val="0"/>
          <w:numId w:val="41"/>
        </w:numPr>
        <w:jc w:val="both"/>
        <w:rPr>
          <w:rFonts w:ascii="Times New Roman" w:hAnsi="Times New Roman"/>
          <w:b w:val="0"/>
          <w:sz w:val="20"/>
          <w:lang w:val="sr-Cyrl-CS"/>
        </w:rPr>
      </w:pPr>
      <w:r w:rsidRPr="005223DC">
        <w:rPr>
          <w:rFonts w:ascii="Times New Roman" w:hAnsi="Times New Roman"/>
          <w:b w:val="0"/>
          <w:sz w:val="20"/>
        </w:rPr>
        <w:t>држање средстава за игру (</w:t>
      </w:r>
      <w:r w:rsidRPr="005223DC">
        <w:rPr>
          <w:rFonts w:ascii="Times New Roman" w:hAnsi="Times New Roman"/>
          <w:b w:val="0"/>
          <w:sz w:val="20"/>
          <w:lang w:val="sr-Cyrl-CS"/>
        </w:rPr>
        <w:t>„</w:t>
      </w:r>
      <w:r w:rsidRPr="005223DC">
        <w:rPr>
          <w:rFonts w:ascii="Times New Roman" w:hAnsi="Times New Roman"/>
          <w:b w:val="0"/>
          <w:sz w:val="20"/>
        </w:rPr>
        <w:t>забавне игре</w:t>
      </w:r>
      <w:r w:rsidRPr="005223DC">
        <w:rPr>
          <w:rFonts w:ascii="Times New Roman" w:hAnsi="Times New Roman"/>
          <w:b w:val="0"/>
          <w:sz w:val="20"/>
          <w:lang w:val="sr-Cyrl-CS"/>
        </w:rPr>
        <w:t>“</w:t>
      </w:r>
      <w:r w:rsidRPr="005223DC">
        <w:rPr>
          <w:rFonts w:ascii="Times New Roman" w:hAnsi="Times New Roman"/>
          <w:b w:val="0"/>
          <w:sz w:val="20"/>
        </w:rPr>
        <w:t>)</w:t>
      </w:r>
      <w:r w:rsidRPr="005223DC">
        <w:rPr>
          <w:rFonts w:ascii="Times New Roman" w:hAnsi="Times New Roman"/>
          <w:b w:val="0"/>
          <w:sz w:val="20"/>
          <w:lang w:val="sr-Cyrl-CS"/>
        </w:rPr>
        <w:t>;</w:t>
      </w:r>
    </w:p>
    <w:p w:rsidR="00947C38" w:rsidRPr="005223DC" w:rsidRDefault="00947C38" w:rsidP="00947C38">
      <w:pPr>
        <w:numPr>
          <w:ilvl w:val="0"/>
          <w:numId w:val="41"/>
        </w:numPr>
        <w:jc w:val="both"/>
        <w:rPr>
          <w:rFonts w:ascii="Times New Roman" w:hAnsi="Times New Roman"/>
          <w:b w:val="0"/>
          <w:sz w:val="20"/>
          <w:lang w:val="sr-Cyrl-CS"/>
        </w:rPr>
      </w:pPr>
      <w:r w:rsidRPr="005223DC">
        <w:rPr>
          <w:rFonts w:ascii="Times New Roman" w:hAnsi="Times New Roman"/>
          <w:b w:val="0"/>
          <w:sz w:val="20"/>
        </w:rPr>
        <w:t>коришћење слободних површина за кампове, постављање шатора или друге објекте привременог коришћења</w:t>
      </w:r>
      <w:r w:rsidRPr="005223DC">
        <w:rPr>
          <w:rFonts w:ascii="Times New Roman" w:hAnsi="Times New Roman"/>
          <w:b w:val="0"/>
          <w:sz w:val="20"/>
          <w:lang w:val="sr-Cyrl-CS"/>
        </w:rPr>
        <w:t>;</w:t>
      </w:r>
    </w:p>
    <w:p w:rsidR="00947C38" w:rsidRPr="005223DC" w:rsidRDefault="00947C38" w:rsidP="00947C38">
      <w:pPr>
        <w:numPr>
          <w:ilvl w:val="0"/>
          <w:numId w:val="41"/>
        </w:numPr>
        <w:jc w:val="both"/>
        <w:rPr>
          <w:rFonts w:ascii="Times New Roman" w:hAnsi="Times New Roman"/>
          <w:b w:val="0"/>
          <w:sz w:val="20"/>
          <w:lang w:val="sr-Cyrl-CS"/>
        </w:rPr>
      </w:pPr>
      <w:r w:rsidRPr="005223DC">
        <w:rPr>
          <w:rFonts w:ascii="Times New Roman" w:hAnsi="Times New Roman"/>
          <w:b w:val="0"/>
          <w:sz w:val="20"/>
        </w:rPr>
        <w:t>заузеће јавне површине грађевинским материјалом и за извођење грађевинских радова.</w:t>
      </w:r>
    </w:p>
    <w:p w:rsidR="00947C38" w:rsidRPr="005223DC" w:rsidRDefault="00947C38" w:rsidP="00947C38">
      <w:pPr>
        <w:pStyle w:val="Footer"/>
        <w:tabs>
          <w:tab w:val="left" w:pos="4620"/>
        </w:tabs>
        <w:jc w:val="both"/>
        <w:rPr>
          <w:rFonts w:ascii="Times New Roman" w:hAnsi="Times New Roman"/>
          <w:b w:val="0"/>
          <w:sz w:val="20"/>
          <w:lang w:val="sr-Cyrl-CS"/>
        </w:rPr>
      </w:pPr>
    </w:p>
    <w:p w:rsidR="00947C38" w:rsidRPr="005223DC" w:rsidRDefault="00947C38" w:rsidP="00947C38">
      <w:pPr>
        <w:jc w:val="center"/>
        <w:rPr>
          <w:rFonts w:ascii="Times New Roman" w:hAnsi="Times New Roman"/>
          <w:b w:val="0"/>
          <w:bCs/>
          <w:sz w:val="20"/>
          <w:lang w:val="sr-Cyrl-CS"/>
        </w:rPr>
      </w:pPr>
      <w:r w:rsidRPr="005223DC">
        <w:rPr>
          <w:rFonts w:ascii="Times New Roman" w:hAnsi="Times New Roman"/>
          <w:b w:val="0"/>
          <w:bCs/>
          <w:sz w:val="20"/>
          <w:lang w:val="sr-Cyrl-CS"/>
        </w:rPr>
        <w:t>Члан 6.</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Локалне комуналне таксе за права, предмете и услуге из члана 5. ове одлуке, представљају приход буџета општине.</w:t>
      </w:r>
    </w:p>
    <w:p w:rsidR="00947C38" w:rsidRPr="005223DC" w:rsidRDefault="00947C38" w:rsidP="00947C38">
      <w:pPr>
        <w:ind w:firstLine="540"/>
        <w:jc w:val="both"/>
        <w:rPr>
          <w:rFonts w:ascii="Times New Roman" w:hAnsi="Times New Roman"/>
          <w:b w:val="0"/>
          <w:bCs/>
          <w:sz w:val="20"/>
          <w:lang w:val="sr-Cyrl-CS"/>
        </w:rPr>
      </w:pPr>
    </w:p>
    <w:p w:rsidR="00947C38" w:rsidRPr="005223DC" w:rsidRDefault="00947C38" w:rsidP="00947C38">
      <w:pPr>
        <w:jc w:val="center"/>
        <w:rPr>
          <w:rFonts w:ascii="Times New Roman" w:hAnsi="Times New Roman"/>
          <w:b w:val="0"/>
          <w:bCs/>
          <w:sz w:val="20"/>
          <w:lang w:val="sr-Cyrl-CS"/>
        </w:rPr>
      </w:pPr>
      <w:r w:rsidRPr="005223DC">
        <w:rPr>
          <w:rFonts w:ascii="Times New Roman" w:hAnsi="Times New Roman"/>
          <w:b w:val="0"/>
          <w:bCs/>
          <w:sz w:val="20"/>
          <w:lang w:val="sr-Cyrl-CS"/>
        </w:rPr>
        <w:t>Члан 7.</w:t>
      </w:r>
    </w:p>
    <w:p w:rsidR="00947C38" w:rsidRPr="005223DC" w:rsidRDefault="00947C38" w:rsidP="00947C38">
      <w:pPr>
        <w:tabs>
          <w:tab w:val="left" w:pos="645"/>
        </w:tabs>
        <w:ind w:firstLine="540"/>
        <w:jc w:val="both"/>
        <w:rPr>
          <w:rFonts w:ascii="Times New Roman" w:hAnsi="Times New Roman"/>
          <w:b w:val="0"/>
          <w:bCs/>
          <w:sz w:val="20"/>
          <w:lang w:val="ru-RU"/>
        </w:rPr>
      </w:pPr>
      <w:r w:rsidRPr="005223DC">
        <w:rPr>
          <w:rFonts w:ascii="Times New Roman" w:hAnsi="Times New Roman"/>
          <w:b w:val="0"/>
          <w:bCs/>
          <w:sz w:val="20"/>
          <w:lang w:val="ru-RU"/>
        </w:rPr>
        <w:t>Висина, олакшице, рокови и начин плаћања локалне комуналне таксе за коришћење права, предмета и услуга утврдиће се таксеном тарифом која чини саставни део ове одлуке.</w:t>
      </w:r>
    </w:p>
    <w:p w:rsidR="00947C38" w:rsidRPr="005223DC" w:rsidRDefault="00947C38" w:rsidP="00947C38">
      <w:pPr>
        <w:pStyle w:val="Heading1"/>
        <w:rPr>
          <w:rFonts w:ascii="Times New Roman" w:hAnsi="Times New Roman"/>
          <w:b w:val="0"/>
          <w:sz w:val="20"/>
        </w:rPr>
      </w:pPr>
      <w:r w:rsidRPr="005223DC">
        <w:rPr>
          <w:rFonts w:ascii="Times New Roman" w:hAnsi="Times New Roman"/>
          <w:b w:val="0"/>
          <w:sz w:val="20"/>
        </w:rPr>
        <w:t>Члан 8.</w:t>
      </w:r>
    </w:p>
    <w:p w:rsidR="00947C38" w:rsidRPr="005223DC" w:rsidRDefault="00947C38" w:rsidP="00947C38">
      <w:pPr>
        <w:pStyle w:val="Heading1"/>
        <w:ind w:firstLine="540"/>
        <w:jc w:val="both"/>
        <w:rPr>
          <w:rFonts w:ascii="Times New Roman" w:hAnsi="Times New Roman"/>
          <w:b w:val="0"/>
          <w:sz w:val="20"/>
        </w:rPr>
      </w:pPr>
      <w:r w:rsidRPr="005223DC">
        <w:rPr>
          <w:rFonts w:ascii="Times New Roman" w:hAnsi="Times New Roman"/>
          <w:b w:val="0"/>
          <w:sz w:val="20"/>
        </w:rPr>
        <w:t xml:space="preserve">Локалне комуналне таксе  могу се утврдити у различитој висини, зависно од врсте делатности, као и по зонама у којима се налазе објекти, површине, односно предмети или врше услуге за које се плаћа комунална такса. </w:t>
      </w:r>
    </w:p>
    <w:p w:rsidR="00947C38" w:rsidRPr="005223DC" w:rsidRDefault="00947C38" w:rsidP="00947C38">
      <w:pPr>
        <w:pStyle w:val="Heading1"/>
        <w:ind w:firstLine="540"/>
        <w:jc w:val="both"/>
        <w:rPr>
          <w:rFonts w:ascii="Times New Roman" w:hAnsi="Times New Roman"/>
          <w:b w:val="0"/>
          <w:sz w:val="20"/>
        </w:rPr>
      </w:pPr>
      <w:r w:rsidRPr="005223DC">
        <w:rPr>
          <w:rFonts w:ascii="Times New Roman" w:hAnsi="Times New Roman"/>
          <w:b w:val="0"/>
          <w:sz w:val="20"/>
        </w:rPr>
        <w:t>Локалне комуналне утврђују се по зонама, и то:</w:t>
      </w:r>
    </w:p>
    <w:p w:rsidR="00947C38" w:rsidRPr="005223DC" w:rsidRDefault="00947C38" w:rsidP="00947C38">
      <w:pPr>
        <w:pStyle w:val="Heading1"/>
        <w:ind w:firstLine="540"/>
        <w:jc w:val="both"/>
        <w:rPr>
          <w:rFonts w:ascii="Times New Roman" w:hAnsi="Times New Roman"/>
          <w:b w:val="0"/>
          <w:bCs/>
          <w:sz w:val="20"/>
        </w:rPr>
      </w:pPr>
      <w:r w:rsidRPr="005223DC">
        <w:rPr>
          <w:rFonts w:ascii="Times New Roman" w:hAnsi="Times New Roman"/>
          <w:b w:val="0"/>
          <w:sz w:val="20"/>
        </w:rPr>
        <w:t xml:space="preserve">- </w:t>
      </w:r>
      <w:r>
        <w:rPr>
          <w:rFonts w:ascii="Times New Roman" w:hAnsi="Times New Roman"/>
          <w:b w:val="0"/>
          <w:sz w:val="20"/>
        </w:rPr>
        <w:t xml:space="preserve"> </w:t>
      </w:r>
      <w:r w:rsidRPr="005223DC">
        <w:rPr>
          <w:rFonts w:ascii="Times New Roman" w:hAnsi="Times New Roman"/>
          <w:b w:val="0"/>
          <w:sz w:val="20"/>
        </w:rPr>
        <w:t>ЗОНА   1</w:t>
      </w:r>
      <w:r w:rsidRPr="005223DC">
        <w:rPr>
          <w:rFonts w:ascii="Times New Roman" w:hAnsi="Times New Roman"/>
          <w:b w:val="0"/>
          <w:sz w:val="20"/>
          <w:lang w:val="sr-Latn-CS"/>
        </w:rPr>
        <w:t xml:space="preserve"> </w:t>
      </w:r>
      <w:r w:rsidRPr="005223DC">
        <w:rPr>
          <w:rFonts w:ascii="Times New Roman" w:hAnsi="Times New Roman"/>
          <w:b w:val="0"/>
          <w:sz w:val="20"/>
        </w:rPr>
        <w:t>обухвата: део насељеног места Ћићевац, и то Карађорђеву улицу и индустријску зону Појате и индустријску зону Кошари које су обухваћене Генералним планом Ћићевца („Сл. лист општине Ћићевац“, бр. 7/09)</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 xml:space="preserve"> - </w:t>
      </w:r>
      <w:r w:rsidRPr="005223DC">
        <w:rPr>
          <w:rFonts w:ascii="Times New Roman" w:hAnsi="Times New Roman"/>
          <w:b w:val="0"/>
          <w:bCs/>
          <w:sz w:val="20"/>
          <w:lang w:val="sr-Cyrl-CS"/>
        </w:rPr>
        <w:t>ЗОНА   2 обухвата: остали део насељеног места Ћићевца, осим Карађорђеве улице и индустријске зоне Кошари</w:t>
      </w:r>
    </w:p>
    <w:p w:rsidR="00947C38" w:rsidRPr="005223DC" w:rsidRDefault="00947C38" w:rsidP="00947C38">
      <w:pPr>
        <w:ind w:firstLine="540"/>
        <w:jc w:val="both"/>
        <w:rPr>
          <w:rFonts w:ascii="Times New Roman" w:hAnsi="Times New Roman"/>
          <w:b w:val="0"/>
          <w:bCs/>
          <w:sz w:val="20"/>
        </w:rPr>
      </w:pPr>
      <w:r w:rsidRPr="005223DC">
        <w:rPr>
          <w:rFonts w:ascii="Times New Roman" w:hAnsi="Times New Roman"/>
          <w:b w:val="0"/>
          <w:sz w:val="20"/>
          <w:lang w:val="sr-Cyrl-CS"/>
        </w:rPr>
        <w:t xml:space="preserve"> -</w:t>
      </w:r>
      <w:r>
        <w:rPr>
          <w:rFonts w:ascii="Times New Roman" w:hAnsi="Times New Roman"/>
          <w:b w:val="0"/>
          <w:sz w:val="20"/>
          <w:lang w:val="sr-Cyrl-CS"/>
        </w:rPr>
        <w:t xml:space="preserve"> </w:t>
      </w:r>
      <w:r w:rsidRPr="005223DC">
        <w:rPr>
          <w:rFonts w:ascii="Times New Roman" w:hAnsi="Times New Roman"/>
          <w:b w:val="0"/>
          <w:bCs/>
          <w:sz w:val="20"/>
          <w:lang w:val="sr-Cyrl-CS"/>
        </w:rPr>
        <w:t>ЗОНА  3 обухвата насељена места: Појате осим индустријске зоне, Сталаћ, Лучина, Град Сталаћ,  Мрзеница, Плочник Браљина, Мојсиње, Трубарево</w:t>
      </w:r>
      <w:r w:rsidRPr="005223DC">
        <w:rPr>
          <w:rFonts w:ascii="Times New Roman" w:hAnsi="Times New Roman"/>
          <w:b w:val="0"/>
          <w:bCs/>
          <w:sz w:val="20"/>
        </w:rPr>
        <w:t>.</w:t>
      </w:r>
    </w:p>
    <w:p w:rsidR="00947C38" w:rsidRPr="005223DC" w:rsidRDefault="00947C38" w:rsidP="00947C38">
      <w:pPr>
        <w:jc w:val="both"/>
        <w:rPr>
          <w:rFonts w:ascii="Times New Roman" w:hAnsi="Times New Roman"/>
          <w:b w:val="0"/>
          <w:sz w:val="20"/>
        </w:rPr>
      </w:pPr>
    </w:p>
    <w:p w:rsidR="00947C38" w:rsidRPr="005223DC" w:rsidRDefault="00947C38" w:rsidP="00947C38">
      <w:pPr>
        <w:pStyle w:val="Heading1"/>
        <w:tabs>
          <w:tab w:val="left" w:pos="4335"/>
          <w:tab w:val="left" w:pos="5025"/>
        </w:tabs>
        <w:rPr>
          <w:rFonts w:ascii="Times New Roman" w:hAnsi="Times New Roman"/>
          <w:b w:val="0"/>
          <w:sz w:val="20"/>
        </w:rPr>
      </w:pPr>
      <w:r w:rsidRPr="005223DC">
        <w:rPr>
          <w:rFonts w:ascii="Times New Roman" w:hAnsi="Times New Roman"/>
          <w:b w:val="0"/>
          <w:sz w:val="20"/>
        </w:rPr>
        <w:lastRenderedPageBreak/>
        <w:t>Члан 9.</w:t>
      </w:r>
    </w:p>
    <w:p w:rsidR="00947C38" w:rsidRPr="005223DC" w:rsidRDefault="00947C38" w:rsidP="00947C38">
      <w:pPr>
        <w:tabs>
          <w:tab w:val="left" w:pos="4395"/>
        </w:tabs>
        <w:ind w:firstLine="540"/>
        <w:jc w:val="both"/>
        <w:rPr>
          <w:rFonts w:ascii="Times New Roman" w:hAnsi="Times New Roman"/>
          <w:b w:val="0"/>
          <w:sz w:val="20"/>
          <w:lang w:val="sr-Cyrl-CS"/>
        </w:rPr>
      </w:pPr>
      <w:r w:rsidRPr="005223DC">
        <w:rPr>
          <w:rFonts w:ascii="Times New Roman" w:hAnsi="Times New Roman"/>
          <w:b w:val="0"/>
          <w:sz w:val="20"/>
          <w:lang w:val="sr-Cyrl-CS"/>
        </w:rPr>
        <w:t xml:space="preserve"> Утврђивање, наплату, као и послове контроле наплате локалних комуналних такси по свим тарифним бројевима, осим по тарифном броју 3. врши Општинска управа општине Ћићевац преко својих надлежних организационих јединица.</w:t>
      </w:r>
    </w:p>
    <w:p w:rsidR="00947C38" w:rsidRPr="005223DC" w:rsidRDefault="00947C38" w:rsidP="00947C38">
      <w:pPr>
        <w:tabs>
          <w:tab w:val="left" w:pos="4395"/>
        </w:tabs>
        <w:ind w:firstLine="540"/>
        <w:jc w:val="both"/>
        <w:rPr>
          <w:rFonts w:ascii="Times New Roman" w:hAnsi="Times New Roman"/>
          <w:b w:val="0"/>
          <w:sz w:val="20"/>
          <w:lang w:val="sr-Cyrl-CS"/>
        </w:rPr>
      </w:pPr>
      <w:r w:rsidRPr="005223DC">
        <w:rPr>
          <w:rFonts w:ascii="Times New Roman" w:hAnsi="Times New Roman"/>
          <w:b w:val="0"/>
          <w:sz w:val="20"/>
          <w:lang w:val="sr-Cyrl-CS"/>
        </w:rPr>
        <w:t>Утврђивање и наплату локалне комуналне таксе по тарифном броју 3. врши Полицијска станица Ћићевац, приликом регистрације моторних возила.</w:t>
      </w:r>
    </w:p>
    <w:p w:rsidR="00947C38" w:rsidRPr="005223DC" w:rsidRDefault="00947C38" w:rsidP="00947C38">
      <w:pPr>
        <w:tabs>
          <w:tab w:val="left" w:pos="4395"/>
        </w:tabs>
        <w:rPr>
          <w:rFonts w:ascii="Times New Roman" w:hAnsi="Times New Roman"/>
          <w:b w:val="0"/>
          <w:sz w:val="20"/>
          <w:lang w:val="sr-Cyrl-CS"/>
        </w:rPr>
      </w:pPr>
    </w:p>
    <w:p w:rsidR="00947C38" w:rsidRPr="005223DC" w:rsidRDefault="00947C38" w:rsidP="00947C38">
      <w:pPr>
        <w:tabs>
          <w:tab w:val="left" w:pos="4395"/>
        </w:tabs>
        <w:jc w:val="center"/>
        <w:rPr>
          <w:rFonts w:ascii="Times New Roman" w:hAnsi="Times New Roman"/>
          <w:b w:val="0"/>
          <w:sz w:val="20"/>
          <w:lang w:val="sr-Cyrl-CS"/>
        </w:rPr>
      </w:pPr>
      <w:r w:rsidRPr="005223DC">
        <w:rPr>
          <w:rFonts w:ascii="Times New Roman" w:hAnsi="Times New Roman"/>
          <w:b w:val="0"/>
          <w:sz w:val="20"/>
          <w:lang w:val="sr-Cyrl-CS"/>
        </w:rPr>
        <w:t>Члан 10.</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У погледу начина утврђивања комуналне таксе, обрачунавања, застарелости, наплате, рокова за плаћање, обрачуна камате и осталог, примењују се одредбе Закона о пореском поступку и пореској администрацији.</w:t>
      </w:r>
    </w:p>
    <w:p w:rsidR="00947C38" w:rsidRPr="005223DC" w:rsidRDefault="00947C38" w:rsidP="00947C38">
      <w:pPr>
        <w:pStyle w:val="Heading1"/>
        <w:ind w:firstLine="540"/>
        <w:jc w:val="both"/>
        <w:rPr>
          <w:rFonts w:ascii="Times New Roman" w:hAnsi="Times New Roman"/>
          <w:b w:val="0"/>
          <w:sz w:val="20"/>
        </w:rPr>
      </w:pPr>
      <w:r w:rsidRPr="005223DC">
        <w:rPr>
          <w:rFonts w:ascii="Times New Roman" w:hAnsi="Times New Roman"/>
          <w:b w:val="0"/>
          <w:sz w:val="20"/>
        </w:rPr>
        <w:t xml:space="preserve">У свему осталом што није посебно регулисано овом одлуком примењују се одредбе Закона о финансирању локалне самоуправе. </w:t>
      </w:r>
    </w:p>
    <w:p w:rsidR="00947C38" w:rsidRPr="005223DC" w:rsidRDefault="00947C38" w:rsidP="00947C38">
      <w:pPr>
        <w:pStyle w:val="Heading1"/>
        <w:jc w:val="left"/>
        <w:rPr>
          <w:rFonts w:ascii="Times New Roman" w:hAnsi="Times New Roman"/>
          <w:b w:val="0"/>
          <w:sz w:val="20"/>
        </w:rPr>
      </w:pPr>
      <w:r w:rsidRPr="005223DC">
        <w:rPr>
          <w:rFonts w:ascii="Times New Roman" w:hAnsi="Times New Roman"/>
          <w:b w:val="0"/>
          <w:sz w:val="20"/>
        </w:rPr>
        <w:t xml:space="preserve">                                                      </w:t>
      </w:r>
    </w:p>
    <w:p w:rsidR="00947C38" w:rsidRPr="005223DC" w:rsidRDefault="00947C38" w:rsidP="00947C38">
      <w:pPr>
        <w:pStyle w:val="Heading1"/>
        <w:rPr>
          <w:rFonts w:ascii="Times New Roman" w:hAnsi="Times New Roman"/>
          <w:b w:val="0"/>
          <w:sz w:val="20"/>
        </w:rPr>
      </w:pPr>
      <w:r w:rsidRPr="005223DC">
        <w:rPr>
          <w:rFonts w:ascii="Times New Roman" w:hAnsi="Times New Roman"/>
          <w:b w:val="0"/>
          <w:sz w:val="20"/>
        </w:rPr>
        <w:t>Члан 11.</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Обвезник комуналне таксе је дужан да пре коришћења права, предмета или услуга за чије је коришћење предвиђено плаћање комуналне таксе прибави решење Општинске управе, тј. надлажне организационе јединице, осим за обвезнике таксе из члана 5. тарифни број 3.</w:t>
      </w:r>
    </w:p>
    <w:p w:rsidR="00947C38" w:rsidRPr="005223DC" w:rsidRDefault="00947C38" w:rsidP="00947C38">
      <w:pPr>
        <w:tabs>
          <w:tab w:val="left" w:pos="4395"/>
        </w:tabs>
        <w:rPr>
          <w:rFonts w:ascii="Times New Roman" w:hAnsi="Times New Roman"/>
          <w:b w:val="0"/>
          <w:sz w:val="20"/>
          <w:lang w:val="sr-Cyrl-CS"/>
        </w:rPr>
      </w:pPr>
    </w:p>
    <w:p w:rsidR="00947C38" w:rsidRPr="005223DC" w:rsidRDefault="00947C38" w:rsidP="00947C38">
      <w:pPr>
        <w:tabs>
          <w:tab w:val="left" w:pos="4395"/>
        </w:tabs>
        <w:jc w:val="center"/>
        <w:rPr>
          <w:rFonts w:ascii="Times New Roman" w:hAnsi="Times New Roman"/>
          <w:b w:val="0"/>
          <w:sz w:val="20"/>
        </w:rPr>
      </w:pPr>
      <w:r w:rsidRPr="005223DC">
        <w:rPr>
          <w:rFonts w:ascii="Times New Roman" w:hAnsi="Times New Roman"/>
          <w:b w:val="0"/>
          <w:sz w:val="20"/>
          <w:lang w:val="sr-Cyrl-CS"/>
        </w:rPr>
        <w:t>Члан 12.</w:t>
      </w:r>
    </w:p>
    <w:p w:rsidR="00947C38" w:rsidRPr="005223DC" w:rsidRDefault="00947C38" w:rsidP="00947C38">
      <w:pPr>
        <w:pStyle w:val="BodyText3"/>
        <w:ind w:firstLine="540"/>
        <w:rPr>
          <w:rFonts w:ascii="Times New Roman" w:hAnsi="Times New Roman"/>
          <w:sz w:val="20"/>
        </w:rPr>
      </w:pPr>
      <w:r w:rsidRPr="005223DC">
        <w:rPr>
          <w:rFonts w:ascii="Times New Roman" w:hAnsi="Times New Roman"/>
          <w:sz w:val="20"/>
        </w:rPr>
        <w:t>За локалне комуналне таксе које се наплаћују у годишњем износу, обвезник је дужан  да поднесе пријаву за утврђивање обавезе по основу комуналне таксе Општинској управи – Одсеку за локалну пореску администрацију</w:t>
      </w:r>
      <w:r w:rsidRPr="005223DC">
        <w:rPr>
          <w:rFonts w:ascii="Times New Roman" w:hAnsi="Times New Roman"/>
          <w:sz w:val="20"/>
          <w:lang w:val="ru-RU"/>
        </w:rPr>
        <w:t>,</w:t>
      </w:r>
      <w:r w:rsidRPr="005223DC">
        <w:rPr>
          <w:rFonts w:ascii="Times New Roman" w:hAnsi="Times New Roman"/>
          <w:sz w:val="20"/>
        </w:rPr>
        <w:t xml:space="preserve"> најкасније до </w:t>
      </w:r>
      <w:r w:rsidRPr="005223DC">
        <w:rPr>
          <w:rFonts w:ascii="Times New Roman" w:hAnsi="Times New Roman"/>
          <w:sz w:val="20"/>
          <w:lang w:val="sr-Latn-CS"/>
        </w:rPr>
        <w:t>15.</w:t>
      </w:r>
      <w:r w:rsidRPr="005223DC">
        <w:rPr>
          <w:rFonts w:ascii="Times New Roman" w:hAnsi="Times New Roman"/>
          <w:sz w:val="20"/>
        </w:rPr>
        <w:t xml:space="preserve"> </w:t>
      </w:r>
      <w:r w:rsidRPr="005223DC">
        <w:rPr>
          <w:rFonts w:ascii="Times New Roman" w:hAnsi="Times New Roman"/>
          <w:sz w:val="20"/>
          <w:lang w:val="sr-Latn-CS"/>
        </w:rPr>
        <w:t xml:space="preserve">марта </w:t>
      </w:r>
      <w:r w:rsidRPr="005223DC">
        <w:rPr>
          <w:rFonts w:ascii="Times New Roman" w:hAnsi="Times New Roman"/>
          <w:sz w:val="20"/>
        </w:rPr>
        <w:t>у години за коју се врши утврђивање таксе, односно у року од 15 дана од дана коришћења права, предмета и услуга за коју је уведена комунална такса.</w:t>
      </w:r>
    </w:p>
    <w:p w:rsidR="00947C38" w:rsidRPr="005223DC" w:rsidRDefault="00947C38" w:rsidP="00947C38">
      <w:pPr>
        <w:pStyle w:val="BodyText3"/>
        <w:ind w:firstLine="540"/>
        <w:rPr>
          <w:rFonts w:ascii="Times New Roman" w:hAnsi="Times New Roman"/>
          <w:sz w:val="20"/>
        </w:rPr>
      </w:pPr>
      <w:r w:rsidRPr="005223DC">
        <w:rPr>
          <w:rFonts w:ascii="Times New Roman" w:hAnsi="Times New Roman"/>
          <w:sz w:val="20"/>
        </w:rPr>
        <w:t>Обвезник комуналне таксе за истицање фирме на пословном простору који је поднео пријаву, није у обавези да за исти пословни простор подноси нову пријаву, уколико је остварен приход испод 50.000.000 динара, осим у случају промене података садржаних у пријави а које се односе на промену величине правног лица у смислу закона којим се уређује рачуноводство, промену пословног седишта уписаног у регистар Агенције надлежне за привредне регистре, као и другим јавним регистрима, односно промене које се односе на пословне јединице.</w:t>
      </w:r>
    </w:p>
    <w:p w:rsidR="00947C38" w:rsidRPr="005223DC" w:rsidRDefault="00947C38" w:rsidP="00947C38">
      <w:pPr>
        <w:pStyle w:val="BodyText"/>
        <w:ind w:firstLine="540"/>
        <w:rPr>
          <w:rFonts w:ascii="Times New Roman" w:hAnsi="Times New Roman"/>
          <w:b w:val="0"/>
          <w:sz w:val="20"/>
        </w:rPr>
      </w:pPr>
      <w:r w:rsidRPr="005223DC">
        <w:rPr>
          <w:rFonts w:ascii="Times New Roman" w:hAnsi="Times New Roman"/>
          <w:b w:val="0"/>
          <w:sz w:val="20"/>
          <w:lang w:val="ru-RU"/>
        </w:rPr>
        <w:t>Образац пријаве за локалну комуналну та</w:t>
      </w:r>
      <w:r w:rsidRPr="005223DC">
        <w:rPr>
          <w:rFonts w:ascii="Times New Roman" w:hAnsi="Times New Roman"/>
          <w:b w:val="0"/>
          <w:sz w:val="20"/>
        </w:rPr>
        <w:t>к</w:t>
      </w:r>
      <w:r w:rsidRPr="005223DC">
        <w:rPr>
          <w:rFonts w:ascii="Times New Roman" w:hAnsi="Times New Roman"/>
          <w:b w:val="0"/>
          <w:sz w:val="20"/>
          <w:lang w:val="ru-RU"/>
        </w:rPr>
        <w:t xml:space="preserve">су </w:t>
      </w:r>
      <w:r w:rsidRPr="005223DC">
        <w:rPr>
          <w:rFonts w:ascii="Times New Roman" w:hAnsi="Times New Roman"/>
          <w:b w:val="0"/>
          <w:sz w:val="20"/>
        </w:rPr>
        <w:t xml:space="preserve"> за истицање фирме на пословном простору (тарифни број 1) је у прилогу ове одлуке (П ЛКТ).</w:t>
      </w:r>
    </w:p>
    <w:p w:rsidR="00947C38" w:rsidRPr="005223DC" w:rsidRDefault="00947C38" w:rsidP="00947C38">
      <w:pPr>
        <w:pStyle w:val="BodyText"/>
        <w:ind w:firstLine="540"/>
        <w:rPr>
          <w:rFonts w:ascii="Times New Roman" w:hAnsi="Times New Roman"/>
          <w:b w:val="0"/>
          <w:sz w:val="20"/>
        </w:rPr>
      </w:pPr>
      <w:r w:rsidRPr="005223DC">
        <w:rPr>
          <w:rFonts w:ascii="Times New Roman" w:hAnsi="Times New Roman"/>
          <w:b w:val="0"/>
          <w:sz w:val="20"/>
        </w:rPr>
        <w:t>У прилогу пријаве из претходног става овог члана прилаже се и оверен биланс успеха за претходну годину.</w:t>
      </w:r>
    </w:p>
    <w:p w:rsidR="00947C38" w:rsidRPr="005223DC" w:rsidRDefault="00947C38" w:rsidP="00947C38">
      <w:pPr>
        <w:pStyle w:val="Footer"/>
        <w:jc w:val="both"/>
        <w:rPr>
          <w:rFonts w:ascii="Times New Roman" w:hAnsi="Times New Roman"/>
          <w:b w:val="0"/>
          <w:sz w:val="20"/>
          <w:lang w:val="sr-Cyrl-CS"/>
        </w:rPr>
      </w:pPr>
      <w:r w:rsidRPr="005223DC">
        <w:rPr>
          <w:rFonts w:ascii="Times New Roman" w:hAnsi="Times New Roman"/>
          <w:b w:val="0"/>
          <w:sz w:val="20"/>
          <w:lang w:val="ru-RU"/>
        </w:rPr>
        <w:t xml:space="preserve">        Образац пријаве за локалну комуналну таксу за држање средстава за игру (забавне игре),</w:t>
      </w:r>
      <w:r w:rsidRPr="005223DC">
        <w:rPr>
          <w:rFonts w:ascii="Times New Roman" w:hAnsi="Times New Roman"/>
          <w:b w:val="0"/>
          <w:sz w:val="20"/>
        </w:rPr>
        <w:t xml:space="preserve"> </w:t>
      </w:r>
      <w:r w:rsidRPr="005223DC">
        <w:rPr>
          <w:rFonts w:ascii="Times New Roman" w:hAnsi="Times New Roman"/>
          <w:b w:val="0"/>
          <w:sz w:val="20"/>
          <w:lang w:val="ru-RU"/>
        </w:rPr>
        <w:t xml:space="preserve">(тарифни број </w:t>
      </w:r>
      <w:r w:rsidRPr="005223DC">
        <w:rPr>
          <w:rFonts w:ascii="Times New Roman" w:hAnsi="Times New Roman"/>
          <w:b w:val="0"/>
          <w:sz w:val="20"/>
        </w:rPr>
        <w:t>5</w:t>
      </w:r>
      <w:r w:rsidRPr="005223DC">
        <w:rPr>
          <w:rFonts w:ascii="Times New Roman" w:hAnsi="Times New Roman"/>
          <w:b w:val="0"/>
          <w:sz w:val="20"/>
          <w:lang w:val="ru-RU"/>
        </w:rPr>
        <w:t>) је у прилогу ове одлуке (П ЛКТЗИ).</w:t>
      </w:r>
    </w:p>
    <w:p w:rsidR="00947C38" w:rsidRPr="005223DC" w:rsidRDefault="00947C38" w:rsidP="00947C38">
      <w:pPr>
        <w:pStyle w:val="BodyText"/>
        <w:ind w:firstLine="540"/>
        <w:rPr>
          <w:rFonts w:ascii="Times New Roman" w:hAnsi="Times New Roman"/>
          <w:b w:val="0"/>
          <w:sz w:val="20"/>
        </w:rPr>
      </w:pPr>
      <w:r w:rsidRPr="005223DC">
        <w:rPr>
          <w:rFonts w:ascii="Times New Roman" w:hAnsi="Times New Roman"/>
          <w:b w:val="0"/>
          <w:sz w:val="20"/>
        </w:rPr>
        <w:t>Обавезник комуналне таксе дужан је да сваку насталу промену пријави надлежном органу у року прписаном овом одлуком, а најкасније у року од 15 дана од дана настанка промене.</w:t>
      </w:r>
    </w:p>
    <w:p w:rsidR="00947C38" w:rsidRPr="005223DC" w:rsidRDefault="00947C38" w:rsidP="00947C38">
      <w:pPr>
        <w:jc w:val="both"/>
        <w:rPr>
          <w:rFonts w:ascii="Times New Roman" w:hAnsi="Times New Roman"/>
          <w:b w:val="0"/>
          <w:sz w:val="20"/>
        </w:rPr>
      </w:pPr>
      <w:r w:rsidRPr="005223DC">
        <w:rPr>
          <w:rFonts w:ascii="Times New Roman" w:hAnsi="Times New Roman"/>
          <w:b w:val="0"/>
          <w:sz w:val="20"/>
          <w:lang w:val="sr-Cyrl-CS"/>
        </w:rPr>
        <w:t xml:space="preserve">         Ако обвезник комуналне таксе не поднесе пријаву за коришћење права, предмета или услуга, таксена обавеза утврдиће се на основу података којима располаже надлежни орган или путем инспекцијске контроле</w:t>
      </w:r>
      <w:r w:rsidRPr="005223DC">
        <w:rPr>
          <w:rFonts w:ascii="Times New Roman" w:hAnsi="Times New Roman"/>
          <w:b w:val="0"/>
          <w:sz w:val="20"/>
        </w:rPr>
        <w:t>.</w:t>
      </w:r>
    </w:p>
    <w:p w:rsidR="00947C38" w:rsidRPr="005223DC" w:rsidRDefault="00947C38" w:rsidP="00947C38">
      <w:pPr>
        <w:tabs>
          <w:tab w:val="left" w:pos="570"/>
          <w:tab w:val="center" w:pos="5102"/>
        </w:tabs>
        <w:rPr>
          <w:rFonts w:ascii="Times New Roman" w:hAnsi="Times New Roman"/>
          <w:b w:val="0"/>
          <w:sz w:val="20"/>
          <w:lang w:val="sr-Cyrl-CS"/>
        </w:rPr>
      </w:pPr>
    </w:p>
    <w:p w:rsidR="00947C38" w:rsidRPr="005223DC" w:rsidRDefault="00947C38" w:rsidP="00947C38">
      <w:pPr>
        <w:tabs>
          <w:tab w:val="left" w:pos="570"/>
          <w:tab w:val="center" w:pos="5102"/>
        </w:tabs>
        <w:jc w:val="center"/>
        <w:rPr>
          <w:rFonts w:ascii="Times New Roman" w:hAnsi="Times New Roman"/>
          <w:b w:val="0"/>
          <w:sz w:val="20"/>
          <w:lang w:val="sr-Cyrl-CS"/>
        </w:rPr>
      </w:pPr>
      <w:r w:rsidRPr="005223DC">
        <w:rPr>
          <w:rFonts w:ascii="Times New Roman" w:hAnsi="Times New Roman"/>
          <w:b w:val="0"/>
          <w:sz w:val="20"/>
          <w:lang w:val="sr-Cyrl-CS"/>
        </w:rPr>
        <w:t>Члан 13.</w:t>
      </w:r>
    </w:p>
    <w:p w:rsidR="00947C38" w:rsidRPr="005223DC" w:rsidRDefault="00947C38" w:rsidP="00947C38">
      <w:pPr>
        <w:pStyle w:val="BodyText"/>
        <w:ind w:firstLine="540"/>
        <w:rPr>
          <w:rFonts w:ascii="Times New Roman" w:hAnsi="Times New Roman"/>
          <w:b w:val="0"/>
          <w:sz w:val="20"/>
        </w:rPr>
      </w:pPr>
      <w:r w:rsidRPr="005223DC">
        <w:rPr>
          <w:rFonts w:ascii="Times New Roman" w:hAnsi="Times New Roman"/>
          <w:b w:val="0"/>
          <w:sz w:val="20"/>
        </w:rPr>
        <w:t xml:space="preserve">Уплата прихода од комуналних такси врши се на одговарајући рачун буџета општине, у складу са Правилником о условима и начину вођења рачуна за уплату јавних прихода и распоред средстава са тих рачуна. </w:t>
      </w:r>
    </w:p>
    <w:p w:rsidR="00947C38" w:rsidRPr="005223DC" w:rsidRDefault="00947C38" w:rsidP="00947C38">
      <w:pPr>
        <w:pStyle w:val="BodyText"/>
        <w:ind w:firstLine="540"/>
        <w:rPr>
          <w:rFonts w:ascii="Times New Roman" w:hAnsi="Times New Roman"/>
          <w:b w:val="0"/>
          <w:sz w:val="20"/>
        </w:rPr>
      </w:pPr>
    </w:p>
    <w:p w:rsidR="00947C38" w:rsidRPr="005223DC" w:rsidRDefault="00947C38" w:rsidP="00947C38">
      <w:pPr>
        <w:pStyle w:val="BodyText"/>
        <w:jc w:val="center"/>
        <w:rPr>
          <w:rFonts w:ascii="Times New Roman" w:hAnsi="Times New Roman"/>
          <w:b w:val="0"/>
          <w:sz w:val="20"/>
        </w:rPr>
      </w:pPr>
      <w:r w:rsidRPr="005223DC">
        <w:rPr>
          <w:rFonts w:ascii="Times New Roman" w:hAnsi="Times New Roman"/>
          <w:b w:val="0"/>
          <w:sz w:val="20"/>
        </w:rPr>
        <w:t>Члан 14.</w:t>
      </w:r>
    </w:p>
    <w:p w:rsidR="00947C38" w:rsidRPr="005223DC" w:rsidRDefault="00947C38" w:rsidP="00947C38">
      <w:pPr>
        <w:pStyle w:val="BodyText"/>
        <w:ind w:firstLine="540"/>
        <w:rPr>
          <w:rFonts w:ascii="Times New Roman" w:hAnsi="Times New Roman"/>
          <w:b w:val="0"/>
          <w:sz w:val="20"/>
        </w:rPr>
      </w:pPr>
      <w:r w:rsidRPr="005223DC">
        <w:rPr>
          <w:rFonts w:ascii="Times New Roman" w:hAnsi="Times New Roman"/>
          <w:b w:val="0"/>
          <w:sz w:val="20"/>
        </w:rPr>
        <w:t>Ако таксени обвезник доспелу локалну комуналну таксу не плати у прописаном року, извршиће се принудна наплата по прописима о принудној наплати.</w:t>
      </w:r>
    </w:p>
    <w:p w:rsidR="00947C38" w:rsidRPr="005223DC" w:rsidRDefault="00947C38" w:rsidP="00947C38">
      <w:pPr>
        <w:pStyle w:val="BodyText"/>
        <w:ind w:firstLine="540"/>
        <w:rPr>
          <w:rFonts w:ascii="Times New Roman" w:hAnsi="Times New Roman"/>
          <w:b w:val="0"/>
          <w:sz w:val="20"/>
        </w:rPr>
      </w:pPr>
      <w:r w:rsidRPr="005223DC">
        <w:rPr>
          <w:rFonts w:ascii="Times New Roman" w:hAnsi="Times New Roman"/>
          <w:b w:val="0"/>
          <w:sz w:val="20"/>
        </w:rPr>
        <w:t>Надлежни орган је дужан да одмах извршно решење о таксеној обавези, у складу са законом, достави надлежној организацији ради спровођења поступка принудне наплате.</w:t>
      </w:r>
    </w:p>
    <w:p w:rsidR="00947C38" w:rsidRPr="00CA1F57" w:rsidRDefault="00947C38" w:rsidP="00947C38">
      <w:pPr>
        <w:pStyle w:val="BodyText"/>
        <w:rPr>
          <w:rFonts w:ascii="Times New Roman" w:hAnsi="Times New Roman"/>
          <w:b w:val="0"/>
          <w:sz w:val="14"/>
        </w:rPr>
      </w:pPr>
    </w:p>
    <w:p w:rsidR="00947C38" w:rsidRPr="005223DC" w:rsidRDefault="00947C38" w:rsidP="00947C38">
      <w:pPr>
        <w:pStyle w:val="BodyText"/>
        <w:jc w:val="center"/>
        <w:rPr>
          <w:rFonts w:ascii="Times New Roman" w:hAnsi="Times New Roman"/>
          <w:b w:val="0"/>
          <w:sz w:val="20"/>
        </w:rPr>
      </w:pPr>
      <w:r w:rsidRPr="005223DC">
        <w:rPr>
          <w:rFonts w:ascii="Times New Roman" w:hAnsi="Times New Roman"/>
          <w:b w:val="0"/>
          <w:sz w:val="20"/>
        </w:rPr>
        <w:t>Члан 15.</w:t>
      </w:r>
    </w:p>
    <w:p w:rsidR="00947C38" w:rsidRPr="005223DC" w:rsidRDefault="00947C38" w:rsidP="00947C38">
      <w:pPr>
        <w:pStyle w:val="BodyText"/>
        <w:ind w:firstLine="540"/>
        <w:rPr>
          <w:rFonts w:ascii="Times New Roman" w:hAnsi="Times New Roman"/>
          <w:b w:val="0"/>
          <w:sz w:val="20"/>
        </w:rPr>
      </w:pPr>
      <w:r w:rsidRPr="005223DC">
        <w:rPr>
          <w:rFonts w:ascii="Times New Roman" w:hAnsi="Times New Roman"/>
          <w:b w:val="0"/>
          <w:sz w:val="20"/>
        </w:rPr>
        <w:t>Надзор над применом одредаба ове одлуке врши Општинска управа Ћићевац, преко комуналне инспекције.</w:t>
      </w:r>
    </w:p>
    <w:p w:rsidR="00947C38" w:rsidRPr="005223DC" w:rsidRDefault="00947C38" w:rsidP="00947C38">
      <w:pPr>
        <w:pStyle w:val="BodyText"/>
        <w:jc w:val="center"/>
        <w:rPr>
          <w:rFonts w:ascii="Times New Roman" w:hAnsi="Times New Roman"/>
          <w:b w:val="0"/>
          <w:sz w:val="20"/>
        </w:rPr>
      </w:pPr>
      <w:r w:rsidRPr="005223DC">
        <w:rPr>
          <w:rFonts w:ascii="Times New Roman" w:hAnsi="Times New Roman"/>
          <w:b w:val="0"/>
          <w:sz w:val="20"/>
        </w:rPr>
        <w:t>Члан 16.</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 xml:space="preserve">Новчаном казном у износу од 2.500,00 дин до 25.000,00 динара казниће се за прекршај физичко лице - предузетник, ако не поступа у складу са одредбама члана 12. Одлуке, и не поднесе пријаву за утврђивање обавезе по основу комуналне таксе Општинској управи – Одсеку за привреду, локални економски развој и локалну пореску администрацију, најкасније до </w:t>
      </w:r>
      <w:r w:rsidRPr="005223DC">
        <w:rPr>
          <w:rFonts w:ascii="Times New Roman" w:hAnsi="Times New Roman"/>
          <w:b w:val="0"/>
          <w:sz w:val="20"/>
        </w:rPr>
        <w:t>15</w:t>
      </w:r>
      <w:r w:rsidRPr="005223DC">
        <w:rPr>
          <w:rFonts w:ascii="Times New Roman" w:hAnsi="Times New Roman"/>
          <w:b w:val="0"/>
          <w:sz w:val="20"/>
          <w:lang w:val="sr-Latn-CS"/>
        </w:rPr>
        <w:t>.</w:t>
      </w:r>
      <w:r w:rsidRPr="005223DC">
        <w:rPr>
          <w:rFonts w:ascii="Times New Roman" w:hAnsi="Times New Roman"/>
          <w:b w:val="0"/>
          <w:sz w:val="20"/>
        </w:rPr>
        <w:t xml:space="preserve"> </w:t>
      </w:r>
      <w:r w:rsidRPr="005223DC">
        <w:rPr>
          <w:rFonts w:ascii="Times New Roman" w:hAnsi="Times New Roman"/>
          <w:b w:val="0"/>
          <w:sz w:val="20"/>
          <w:lang w:val="sr-Latn-CS"/>
        </w:rPr>
        <w:t xml:space="preserve">марта </w:t>
      </w:r>
      <w:r w:rsidRPr="005223DC">
        <w:rPr>
          <w:rFonts w:ascii="Times New Roman" w:hAnsi="Times New Roman"/>
          <w:b w:val="0"/>
          <w:sz w:val="20"/>
          <w:lang w:val="sr-Cyrl-CS"/>
        </w:rPr>
        <w:t>у години за коју се врши утврђивање таксе, односно у року од 15 дана од дана коришћења права, предмета и услуга за коју је уведена комунална такса.</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Новчаном казном у износу од 5.000,00 динара до 250.000,00 динара казниће се за прекршај правно  лице, ако не поступа у складу са одредбама члана 12. Одлуке и у прописаном року не пријави постојање основа за плаћање локалне комуналне таксе и не плати таксу предвиђену таксеном тарифом.</w:t>
      </w:r>
    </w:p>
    <w:p w:rsidR="00947C38" w:rsidRPr="005223DC" w:rsidRDefault="00947C38" w:rsidP="00947C38">
      <w:pPr>
        <w:jc w:val="both"/>
        <w:rPr>
          <w:rFonts w:ascii="Times New Roman" w:hAnsi="Times New Roman"/>
          <w:b w:val="0"/>
          <w:sz w:val="20"/>
          <w:lang w:val="sr-Cyrl-CS"/>
        </w:rPr>
      </w:pPr>
      <w:r w:rsidRPr="005223DC">
        <w:rPr>
          <w:rFonts w:ascii="Times New Roman" w:hAnsi="Times New Roman"/>
          <w:b w:val="0"/>
          <w:sz w:val="20"/>
          <w:lang w:val="sr-Cyrl-CS"/>
        </w:rPr>
        <w:t xml:space="preserve">          За прекршај из става 2. овог члана, казниће се одговорно лице у правном лицу, новчаном казном у износу од 2.500,00 динара до 25.000,00 динара.</w:t>
      </w:r>
    </w:p>
    <w:p w:rsidR="00947C38" w:rsidRPr="005223DC" w:rsidRDefault="00947C38" w:rsidP="00947C38">
      <w:pPr>
        <w:jc w:val="both"/>
        <w:rPr>
          <w:rFonts w:ascii="Times New Roman" w:hAnsi="Times New Roman"/>
          <w:b w:val="0"/>
          <w:sz w:val="20"/>
          <w:lang w:val="sr-Cyrl-CS"/>
        </w:rPr>
      </w:pPr>
      <w:r w:rsidRPr="005223DC">
        <w:rPr>
          <w:rFonts w:ascii="Times New Roman" w:hAnsi="Times New Roman"/>
          <w:b w:val="0"/>
          <w:sz w:val="20"/>
          <w:lang w:val="sr-Cyrl-CS"/>
        </w:rPr>
        <w:t xml:space="preserve">          Новчаном казном у висини од 2.500,00 динара до 25.000,00 динара казниће се обвезник локалне комуналне таксе – предузетник,  ако у прописаном року не пријави постојање основа за плаћање локалне комуналне таксе и не плати таксу предвиђену таксеном тарифом.</w:t>
      </w:r>
    </w:p>
    <w:p w:rsidR="00947C38" w:rsidRPr="00CA1F57" w:rsidRDefault="00947C38" w:rsidP="00947C38">
      <w:pPr>
        <w:pStyle w:val="Heading1"/>
        <w:rPr>
          <w:rFonts w:ascii="Times New Roman" w:hAnsi="Times New Roman"/>
          <w:b w:val="0"/>
          <w:sz w:val="14"/>
        </w:rPr>
      </w:pPr>
    </w:p>
    <w:p w:rsidR="00947C38" w:rsidRPr="005223DC" w:rsidRDefault="00947C38" w:rsidP="00947C38">
      <w:pPr>
        <w:pStyle w:val="Heading1"/>
        <w:rPr>
          <w:rFonts w:ascii="Times New Roman" w:hAnsi="Times New Roman"/>
          <w:b w:val="0"/>
          <w:sz w:val="20"/>
        </w:rPr>
      </w:pPr>
      <w:r w:rsidRPr="005223DC">
        <w:rPr>
          <w:rFonts w:ascii="Times New Roman" w:hAnsi="Times New Roman"/>
          <w:b w:val="0"/>
          <w:sz w:val="20"/>
        </w:rPr>
        <w:t>Члан 17.</w:t>
      </w:r>
    </w:p>
    <w:p w:rsidR="00947C38" w:rsidRPr="005223DC" w:rsidRDefault="00947C38" w:rsidP="00947C38">
      <w:pPr>
        <w:ind w:firstLine="540"/>
        <w:rPr>
          <w:rFonts w:ascii="Times New Roman" w:hAnsi="Times New Roman"/>
          <w:b w:val="0"/>
          <w:bCs/>
          <w:sz w:val="20"/>
          <w:lang w:val="ru-RU"/>
        </w:rPr>
      </w:pPr>
      <w:r w:rsidRPr="005223DC">
        <w:rPr>
          <w:rFonts w:ascii="Times New Roman" w:hAnsi="Times New Roman"/>
          <w:b w:val="0"/>
          <w:bCs/>
          <w:sz w:val="20"/>
          <w:lang w:val="ru-RU"/>
        </w:rPr>
        <w:t>Утврђивање, наплату и контролу локалних комуналних такси из члана 5. ове одлуке, врши надлежна организациона јединица Општинске управе.</w:t>
      </w:r>
    </w:p>
    <w:p w:rsidR="00947C38" w:rsidRPr="00CA1F57" w:rsidRDefault="00947C38" w:rsidP="00947C38">
      <w:pPr>
        <w:rPr>
          <w:rFonts w:ascii="Times New Roman" w:hAnsi="Times New Roman"/>
          <w:b w:val="0"/>
          <w:bCs/>
          <w:sz w:val="14"/>
          <w:lang w:val="ru-RU"/>
        </w:rPr>
      </w:pPr>
    </w:p>
    <w:p w:rsidR="00947C38" w:rsidRPr="005223DC" w:rsidRDefault="00947C38" w:rsidP="00947C38">
      <w:pPr>
        <w:jc w:val="center"/>
        <w:rPr>
          <w:rFonts w:ascii="Times New Roman" w:hAnsi="Times New Roman"/>
          <w:b w:val="0"/>
          <w:bCs/>
          <w:sz w:val="20"/>
          <w:lang w:val="ru-RU"/>
        </w:rPr>
      </w:pPr>
      <w:r w:rsidRPr="005223DC">
        <w:rPr>
          <w:rFonts w:ascii="Times New Roman" w:hAnsi="Times New Roman"/>
          <w:b w:val="0"/>
          <w:bCs/>
          <w:sz w:val="20"/>
          <w:lang w:val="ru-RU"/>
        </w:rPr>
        <w:t>Члан 18.</w:t>
      </w:r>
    </w:p>
    <w:p w:rsidR="00947C38" w:rsidRPr="005223DC" w:rsidRDefault="00947C38" w:rsidP="00947C38">
      <w:pPr>
        <w:jc w:val="both"/>
        <w:rPr>
          <w:rFonts w:ascii="Times New Roman" w:hAnsi="Times New Roman"/>
          <w:b w:val="0"/>
          <w:bCs/>
          <w:sz w:val="20"/>
          <w:lang w:val="ru-RU"/>
        </w:rPr>
      </w:pPr>
      <w:r w:rsidRPr="005223DC">
        <w:rPr>
          <w:rFonts w:ascii="Times New Roman" w:hAnsi="Times New Roman"/>
          <w:b w:val="0"/>
          <w:bCs/>
          <w:sz w:val="20"/>
          <w:lang w:val="ru-RU"/>
        </w:rPr>
        <w:t xml:space="preserve">         Даном ступања на снагу ове одлуке престаје да важи Одлука о локалним комуналним таксама ( «Сл. лист општине Ћићевац» бр. 20/2015).</w:t>
      </w:r>
    </w:p>
    <w:p w:rsidR="00947C38" w:rsidRPr="00CA1F57" w:rsidRDefault="00947C38" w:rsidP="00947C38">
      <w:pPr>
        <w:jc w:val="both"/>
        <w:rPr>
          <w:rFonts w:ascii="Times New Roman" w:hAnsi="Times New Roman"/>
          <w:b w:val="0"/>
          <w:bCs/>
          <w:sz w:val="8"/>
          <w:lang w:val="ru-RU"/>
        </w:rPr>
      </w:pPr>
    </w:p>
    <w:p w:rsidR="00947C38" w:rsidRPr="005223DC" w:rsidRDefault="00947C38" w:rsidP="00947C38">
      <w:pPr>
        <w:jc w:val="center"/>
        <w:rPr>
          <w:rFonts w:ascii="Times New Roman" w:hAnsi="Times New Roman"/>
          <w:b w:val="0"/>
          <w:bCs/>
          <w:sz w:val="20"/>
          <w:lang w:val="ru-RU"/>
        </w:rPr>
      </w:pPr>
      <w:r w:rsidRPr="005223DC">
        <w:rPr>
          <w:rFonts w:ascii="Times New Roman" w:hAnsi="Times New Roman"/>
          <w:b w:val="0"/>
          <w:bCs/>
          <w:sz w:val="20"/>
          <w:lang w:val="ru-RU"/>
        </w:rPr>
        <w:t>Члан 20.</w:t>
      </w:r>
    </w:p>
    <w:p w:rsidR="00947C38" w:rsidRPr="005223DC" w:rsidRDefault="00947C38" w:rsidP="00947C38">
      <w:pPr>
        <w:pBdr>
          <w:bottom w:val="single" w:sz="12" w:space="1" w:color="auto"/>
        </w:pBdr>
        <w:jc w:val="both"/>
        <w:rPr>
          <w:rFonts w:ascii="Times New Roman" w:hAnsi="Times New Roman"/>
          <w:b w:val="0"/>
          <w:bCs/>
          <w:sz w:val="20"/>
          <w:lang w:val="ru-RU"/>
        </w:rPr>
      </w:pPr>
      <w:r w:rsidRPr="005223DC">
        <w:rPr>
          <w:rFonts w:ascii="Times New Roman" w:hAnsi="Times New Roman"/>
          <w:b w:val="0"/>
          <w:bCs/>
          <w:sz w:val="20"/>
          <w:lang w:val="ru-RU"/>
        </w:rPr>
        <w:t xml:space="preserve">        Ова одлука ступа на снагу даном објављивања у «Сл.  лист општине Ћићевац», а примењиваће се од 1.1.201</w:t>
      </w:r>
      <w:r w:rsidRPr="005223DC">
        <w:rPr>
          <w:rFonts w:ascii="Times New Roman" w:hAnsi="Times New Roman"/>
          <w:b w:val="0"/>
          <w:bCs/>
          <w:sz w:val="20"/>
        </w:rPr>
        <w:t>8</w:t>
      </w:r>
      <w:r w:rsidRPr="005223DC">
        <w:rPr>
          <w:rFonts w:ascii="Times New Roman" w:hAnsi="Times New Roman"/>
          <w:b w:val="0"/>
          <w:bCs/>
          <w:sz w:val="20"/>
          <w:lang w:val="ru-RU"/>
        </w:rPr>
        <w:t>. године.</w:t>
      </w:r>
    </w:p>
    <w:p w:rsidR="00947C38" w:rsidRPr="00CA1F57" w:rsidRDefault="00947C38" w:rsidP="00947C38">
      <w:pPr>
        <w:jc w:val="center"/>
        <w:rPr>
          <w:rFonts w:ascii="Times New Roman" w:hAnsi="Times New Roman"/>
          <w:bCs/>
          <w:sz w:val="22"/>
          <w:lang w:val="sr-Cyrl-CS"/>
        </w:rPr>
      </w:pPr>
      <w:r w:rsidRPr="00CA1F57">
        <w:rPr>
          <w:rFonts w:ascii="Times New Roman" w:hAnsi="Times New Roman"/>
          <w:bCs/>
          <w:sz w:val="22"/>
        </w:rPr>
        <w:t>T</w:t>
      </w:r>
      <w:r w:rsidRPr="00CA1F57">
        <w:rPr>
          <w:rFonts w:ascii="Times New Roman" w:hAnsi="Times New Roman"/>
          <w:bCs/>
          <w:sz w:val="22"/>
          <w:lang w:val="sr-Cyrl-CS"/>
        </w:rPr>
        <w:t xml:space="preserve"> А К С Е Н А   Т А Р И Ф А</w:t>
      </w:r>
    </w:p>
    <w:p w:rsidR="00947C38" w:rsidRPr="00CA1F57" w:rsidRDefault="00947C38" w:rsidP="00947C38">
      <w:pPr>
        <w:jc w:val="center"/>
        <w:rPr>
          <w:rFonts w:ascii="Times New Roman" w:hAnsi="Times New Roman"/>
          <w:bCs/>
          <w:sz w:val="22"/>
          <w:lang w:val="sr-Cyrl-CS"/>
        </w:rPr>
      </w:pPr>
      <w:r w:rsidRPr="00CA1F57">
        <w:rPr>
          <w:rFonts w:ascii="Times New Roman" w:hAnsi="Times New Roman"/>
          <w:bCs/>
          <w:sz w:val="22"/>
          <w:lang w:val="sr-Cyrl-CS"/>
        </w:rPr>
        <w:t>Т А Р И Ф Н И   Б Р О Ј  1</w:t>
      </w:r>
    </w:p>
    <w:p w:rsidR="00947C38" w:rsidRPr="005223DC" w:rsidRDefault="00947C38" w:rsidP="00947C38">
      <w:pPr>
        <w:jc w:val="center"/>
        <w:rPr>
          <w:rFonts w:ascii="Times New Roman" w:hAnsi="Times New Roman"/>
          <w:b w:val="0"/>
          <w:bCs/>
          <w:sz w:val="20"/>
          <w:lang w:val="sr-Cyrl-CS"/>
        </w:rPr>
      </w:pPr>
    </w:p>
    <w:p w:rsidR="00947C38" w:rsidRPr="00CA1F57" w:rsidRDefault="00947C38" w:rsidP="00947C38">
      <w:pPr>
        <w:pStyle w:val="Footer"/>
        <w:tabs>
          <w:tab w:val="left" w:pos="1970"/>
        </w:tabs>
        <w:rPr>
          <w:rFonts w:ascii="Times New Roman" w:hAnsi="Times New Roman"/>
          <w:bCs/>
          <w:sz w:val="20"/>
          <w:lang w:val="sr-Cyrl-CS"/>
        </w:rPr>
      </w:pPr>
      <w:r w:rsidRPr="00CA1F57">
        <w:rPr>
          <w:rFonts w:ascii="Times New Roman" w:hAnsi="Times New Roman"/>
          <w:bCs/>
          <w:sz w:val="20"/>
        </w:rPr>
        <w:t>1</w:t>
      </w:r>
      <w:r w:rsidRPr="00CA1F57">
        <w:rPr>
          <w:rFonts w:ascii="Times New Roman" w:hAnsi="Times New Roman"/>
          <w:bCs/>
          <w:sz w:val="20"/>
          <w:lang w:val="sr-Cyrl-CS"/>
        </w:rPr>
        <w:t>.  За  истицање фирме на пословном простору</w:t>
      </w:r>
    </w:p>
    <w:p w:rsidR="00947C38" w:rsidRPr="005223DC" w:rsidRDefault="00947C38" w:rsidP="00947C38">
      <w:pPr>
        <w:pStyle w:val="Footer"/>
        <w:tabs>
          <w:tab w:val="left" w:pos="1970"/>
        </w:tabs>
        <w:ind w:firstLine="540"/>
        <w:jc w:val="both"/>
        <w:rPr>
          <w:rFonts w:ascii="Times New Roman" w:hAnsi="Times New Roman"/>
          <w:b w:val="0"/>
          <w:bCs/>
          <w:sz w:val="20"/>
        </w:rPr>
      </w:pPr>
      <w:r w:rsidRPr="005223DC">
        <w:rPr>
          <w:rFonts w:ascii="Times New Roman" w:hAnsi="Times New Roman"/>
          <w:b w:val="0"/>
          <w:bCs/>
          <w:sz w:val="20"/>
          <w:lang w:val="sl-SI"/>
        </w:rPr>
        <w:t xml:space="preserve">Комунална такса плаћа се за истакнуту фирму на пословном простору. </w:t>
      </w:r>
      <w:r w:rsidRPr="005223DC">
        <w:rPr>
          <w:rFonts w:ascii="Times New Roman" w:hAnsi="Times New Roman"/>
          <w:b w:val="0"/>
          <w:bCs/>
          <w:sz w:val="20"/>
          <w:lang w:val="sr-Cyrl-CS"/>
        </w:rPr>
        <w:t>Фирма у смислу ове таксене тарифе јесте сваки истакнути назив или име које упућује на то да правно или физичко лице обавља одређену делатност.</w:t>
      </w:r>
    </w:p>
    <w:p w:rsidR="00947C38" w:rsidRPr="005223DC" w:rsidRDefault="00947C38" w:rsidP="00947C38">
      <w:pPr>
        <w:pStyle w:val="Footer"/>
        <w:tabs>
          <w:tab w:val="left" w:pos="1970"/>
        </w:tabs>
        <w:ind w:firstLine="540"/>
        <w:jc w:val="both"/>
        <w:rPr>
          <w:rFonts w:ascii="Times New Roman" w:hAnsi="Times New Roman"/>
          <w:b w:val="0"/>
          <w:bCs/>
          <w:sz w:val="20"/>
          <w:lang w:val="sr-Cyrl-CS"/>
        </w:rPr>
      </w:pPr>
      <w:r w:rsidRPr="005223DC">
        <w:rPr>
          <w:rFonts w:ascii="Times New Roman" w:hAnsi="Times New Roman"/>
          <w:b w:val="0"/>
          <w:bCs/>
          <w:sz w:val="20"/>
          <w:lang w:val="sr-Cyrl-CS"/>
        </w:rPr>
        <w:t xml:space="preserve">Ако се на једном пословном објекту налази више истакнутих фирми истог обвезника такса се плаћа само на једну фирму. </w:t>
      </w:r>
    </w:p>
    <w:p w:rsidR="00947C38" w:rsidRPr="005223DC" w:rsidRDefault="00947C38" w:rsidP="00947C38">
      <w:pPr>
        <w:pStyle w:val="Footer"/>
        <w:tabs>
          <w:tab w:val="left" w:pos="1970"/>
        </w:tabs>
        <w:ind w:firstLine="540"/>
        <w:jc w:val="both"/>
        <w:rPr>
          <w:rFonts w:ascii="Times New Roman" w:hAnsi="Times New Roman"/>
          <w:b w:val="0"/>
          <w:bCs/>
          <w:sz w:val="20"/>
          <w:lang w:val="sr-Cyrl-CS"/>
        </w:rPr>
      </w:pPr>
      <w:r w:rsidRPr="005223DC">
        <w:rPr>
          <w:rFonts w:ascii="Times New Roman" w:hAnsi="Times New Roman"/>
          <w:b w:val="0"/>
          <w:bCs/>
          <w:sz w:val="20"/>
          <w:lang w:val="sr-Cyrl-CS"/>
        </w:rPr>
        <w:t>Уколико се у једном објекту налази више правних лица или предузетника који обављају одређену делатност и имају истакнуту фирму такса се обрачунава и плаћа за сваку истакнуту фирму.</w:t>
      </w:r>
    </w:p>
    <w:p w:rsidR="00947C38" w:rsidRPr="005223DC" w:rsidRDefault="00947C38" w:rsidP="00947C38">
      <w:pPr>
        <w:pStyle w:val="Footer"/>
        <w:tabs>
          <w:tab w:val="left" w:pos="1970"/>
        </w:tabs>
        <w:ind w:firstLine="540"/>
        <w:jc w:val="both"/>
        <w:rPr>
          <w:rFonts w:ascii="Times New Roman" w:hAnsi="Times New Roman"/>
          <w:b w:val="0"/>
          <w:bCs/>
          <w:sz w:val="20"/>
          <w:lang w:val="sr-Cyrl-CS"/>
        </w:rPr>
      </w:pPr>
      <w:r w:rsidRPr="005223DC">
        <w:rPr>
          <w:rFonts w:ascii="Times New Roman" w:hAnsi="Times New Roman"/>
          <w:b w:val="0"/>
          <w:bCs/>
          <w:sz w:val="20"/>
          <w:lang w:val="sr-Cyrl-CS"/>
        </w:rPr>
        <w:t>Правна лица су разврстана на велика, средња и мала правна лица у складу са Законом о рачуноводству.</w:t>
      </w:r>
    </w:p>
    <w:p w:rsidR="00947C38" w:rsidRPr="005223DC" w:rsidRDefault="00947C38" w:rsidP="00947C38">
      <w:pPr>
        <w:pStyle w:val="Footer"/>
        <w:tabs>
          <w:tab w:val="left" w:pos="1970"/>
        </w:tabs>
        <w:ind w:firstLine="540"/>
        <w:jc w:val="both"/>
        <w:rPr>
          <w:rFonts w:ascii="Times New Roman" w:hAnsi="Times New Roman"/>
          <w:b w:val="0"/>
          <w:bCs/>
          <w:sz w:val="20"/>
          <w:lang w:val="sr-Cyrl-CS"/>
        </w:rPr>
      </w:pPr>
      <w:r w:rsidRPr="005223DC">
        <w:rPr>
          <w:rFonts w:ascii="Times New Roman" w:hAnsi="Times New Roman"/>
          <w:b w:val="0"/>
          <w:bCs/>
          <w:sz w:val="20"/>
          <w:lang w:val="sr-Cyrl-CS"/>
        </w:rPr>
        <w:t xml:space="preserve">Таксу по овом тарифном </w:t>
      </w:r>
      <w:r w:rsidRPr="005223DC">
        <w:rPr>
          <w:rFonts w:ascii="Times New Roman" w:hAnsi="Times New Roman"/>
          <w:b w:val="0"/>
          <w:bCs/>
          <w:sz w:val="20"/>
        </w:rPr>
        <w:t xml:space="preserve">броју </w:t>
      </w:r>
      <w:r w:rsidRPr="005223DC">
        <w:rPr>
          <w:rFonts w:ascii="Times New Roman" w:hAnsi="Times New Roman"/>
          <w:b w:val="0"/>
          <w:bCs/>
          <w:sz w:val="20"/>
          <w:lang w:val="sr-Cyrl-CS"/>
        </w:rPr>
        <w:t>утврђује, наплаћује и контролише Општинска управа</w:t>
      </w:r>
      <w:r w:rsidRPr="005223DC">
        <w:rPr>
          <w:rFonts w:ascii="Times New Roman" w:hAnsi="Times New Roman"/>
          <w:b w:val="0"/>
          <w:bCs/>
          <w:sz w:val="20"/>
        </w:rPr>
        <w:t xml:space="preserve"> –</w:t>
      </w:r>
      <w:r w:rsidRPr="005223DC">
        <w:rPr>
          <w:rFonts w:ascii="Times New Roman" w:hAnsi="Times New Roman"/>
          <w:b w:val="0"/>
          <w:bCs/>
          <w:sz w:val="20"/>
          <w:lang w:val="sr-Cyrl-CS"/>
        </w:rPr>
        <w:t xml:space="preserve"> Служба за локалну пореску администрацију.</w:t>
      </w:r>
    </w:p>
    <w:p w:rsidR="00947C38" w:rsidRPr="005223DC" w:rsidRDefault="00947C38" w:rsidP="00947C38">
      <w:pPr>
        <w:pStyle w:val="Footer"/>
        <w:tabs>
          <w:tab w:val="left" w:pos="1970"/>
        </w:tabs>
        <w:ind w:firstLine="540"/>
        <w:jc w:val="both"/>
        <w:rPr>
          <w:rFonts w:ascii="Times New Roman" w:hAnsi="Times New Roman"/>
          <w:b w:val="0"/>
          <w:bCs/>
          <w:sz w:val="20"/>
          <w:lang w:val="sl-SI"/>
        </w:rPr>
      </w:pPr>
      <w:r w:rsidRPr="005223DC">
        <w:rPr>
          <w:rFonts w:ascii="Times New Roman" w:hAnsi="Times New Roman"/>
          <w:b w:val="0"/>
          <w:bCs/>
          <w:sz w:val="20"/>
          <w:lang w:val="sl-SI"/>
        </w:rPr>
        <w:t>Предузетници и правна лица који су према закону којим се уређује рачуноводство разврстана у мала правна лица а имају годишњи приход до 50.000.000 динара, не плаћају комуналне таксу за истицање фирме на пословном простору.</w:t>
      </w:r>
    </w:p>
    <w:p w:rsidR="00947C38" w:rsidRPr="005223DC" w:rsidRDefault="00947C38" w:rsidP="00947C38">
      <w:pPr>
        <w:pStyle w:val="Footer"/>
        <w:tabs>
          <w:tab w:val="left" w:pos="1970"/>
        </w:tabs>
        <w:ind w:firstLine="540"/>
        <w:jc w:val="both"/>
        <w:rPr>
          <w:rFonts w:ascii="Times New Roman" w:hAnsi="Times New Roman"/>
          <w:b w:val="0"/>
          <w:sz w:val="20"/>
          <w:lang w:val="sr-Cyrl-CS"/>
        </w:rPr>
      </w:pPr>
      <w:r w:rsidRPr="005223DC">
        <w:rPr>
          <w:rFonts w:ascii="Times New Roman" w:hAnsi="Times New Roman"/>
          <w:b w:val="0"/>
          <w:sz w:val="20"/>
          <w:lang w:val="sr-Cyrl-CS"/>
        </w:rPr>
        <w:t xml:space="preserve">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 динара (осим </w:t>
      </w:r>
    </w:p>
    <w:p w:rsidR="00947C38" w:rsidRPr="005223DC" w:rsidRDefault="00947C38" w:rsidP="00947C38">
      <w:pPr>
        <w:pStyle w:val="Footer"/>
        <w:tabs>
          <w:tab w:val="left" w:pos="1970"/>
        </w:tabs>
        <w:jc w:val="both"/>
        <w:rPr>
          <w:rFonts w:ascii="Times New Roman" w:hAnsi="Times New Roman"/>
          <w:b w:val="0"/>
          <w:sz w:val="20"/>
          <w:lang w:val="sr-Cyrl-CS"/>
        </w:rPr>
      </w:pPr>
      <w:r w:rsidRPr="005223DC">
        <w:rPr>
          <w:rFonts w:ascii="Times New Roman" w:hAnsi="Times New Roman"/>
          <w:b w:val="0"/>
          <w:sz w:val="20"/>
          <w:lang w:val="sr-Cyrl-CS"/>
        </w:rPr>
        <w:t xml:space="preserve">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и имају седиште на територији општине Ћићевац фирмарину плаћају на годишњем нивоу </w:t>
      </w:r>
      <w:r w:rsidRPr="005223DC">
        <w:rPr>
          <w:rFonts w:ascii="Times New Roman" w:hAnsi="Times New Roman"/>
          <w:b w:val="0"/>
          <w:sz w:val="20"/>
        </w:rPr>
        <w:t xml:space="preserve">у износу од </w:t>
      </w:r>
      <w:r w:rsidRPr="005223DC">
        <w:rPr>
          <w:rFonts w:ascii="Times New Roman" w:hAnsi="Times New Roman"/>
          <w:b w:val="0"/>
          <w:sz w:val="20"/>
          <w:lang w:val="sr-Cyrl-CS"/>
        </w:rPr>
        <w:t>74.</w:t>
      </w:r>
      <w:r w:rsidRPr="005223DC">
        <w:rPr>
          <w:rFonts w:ascii="Times New Roman" w:hAnsi="Times New Roman"/>
          <w:b w:val="0"/>
          <w:sz w:val="20"/>
        </w:rPr>
        <w:t>000,00 динара</w:t>
      </w:r>
      <w:r w:rsidRPr="005223DC">
        <w:rPr>
          <w:rFonts w:ascii="Times New Roman" w:hAnsi="Times New Roman"/>
          <w:b w:val="0"/>
          <w:sz w:val="20"/>
          <w:lang w:val="sr-Cyrl-CS"/>
        </w:rPr>
        <w:t>, у свим зонама.</w:t>
      </w:r>
    </w:p>
    <w:p w:rsidR="00947C38" w:rsidRPr="005223DC" w:rsidRDefault="00947C38" w:rsidP="00947C38">
      <w:pPr>
        <w:pStyle w:val="Footer"/>
        <w:tabs>
          <w:tab w:val="left" w:pos="1970"/>
        </w:tabs>
        <w:ind w:firstLine="540"/>
        <w:jc w:val="both"/>
        <w:rPr>
          <w:rFonts w:ascii="Times New Roman" w:hAnsi="Times New Roman"/>
          <w:b w:val="0"/>
          <w:sz w:val="20"/>
          <w:lang w:val="sr-Cyrl-CS"/>
        </w:rPr>
      </w:pPr>
      <w:r w:rsidRPr="005223DC">
        <w:rPr>
          <w:rFonts w:ascii="Times New Roman" w:hAnsi="Times New Roman"/>
          <w:b w:val="0"/>
          <w:sz w:val="20"/>
          <w:lang w:val="sr-Cyrl-CS"/>
        </w:rPr>
        <w:t xml:space="preserve">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 динара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и имају седиште ван територије општине Ћићевац, а имају истакнуту фирму на територији општине Ћићевац, фирмарину плаћају на годишњем нивоу </w:t>
      </w:r>
      <w:r w:rsidRPr="005223DC">
        <w:rPr>
          <w:rFonts w:ascii="Times New Roman" w:hAnsi="Times New Roman"/>
          <w:b w:val="0"/>
          <w:sz w:val="20"/>
        </w:rPr>
        <w:t>у износу од 62</w:t>
      </w:r>
      <w:r w:rsidRPr="005223DC">
        <w:rPr>
          <w:rFonts w:ascii="Times New Roman" w:hAnsi="Times New Roman"/>
          <w:b w:val="0"/>
          <w:sz w:val="20"/>
          <w:lang w:val="sr-Cyrl-CS"/>
        </w:rPr>
        <w:t>.</w:t>
      </w:r>
      <w:r w:rsidRPr="005223DC">
        <w:rPr>
          <w:rFonts w:ascii="Times New Roman" w:hAnsi="Times New Roman"/>
          <w:b w:val="0"/>
          <w:sz w:val="20"/>
        </w:rPr>
        <w:t>000,00 динара</w:t>
      </w:r>
      <w:r w:rsidRPr="005223DC">
        <w:rPr>
          <w:rFonts w:ascii="Times New Roman" w:hAnsi="Times New Roman"/>
          <w:b w:val="0"/>
          <w:sz w:val="20"/>
          <w:lang w:val="sr-Cyrl-CS"/>
        </w:rPr>
        <w:t>, у свим зонама.</w:t>
      </w:r>
    </w:p>
    <w:p w:rsidR="00947C38" w:rsidRPr="005223DC" w:rsidRDefault="00947C38" w:rsidP="00947C38">
      <w:pPr>
        <w:pStyle w:val="Footer"/>
        <w:tabs>
          <w:tab w:val="left" w:pos="1970"/>
        </w:tabs>
        <w:ind w:firstLine="540"/>
        <w:jc w:val="both"/>
        <w:rPr>
          <w:rFonts w:ascii="Times New Roman" w:hAnsi="Times New Roman"/>
          <w:b w:val="0"/>
          <w:bCs/>
          <w:sz w:val="20"/>
          <w:lang w:val="sr-Cyrl-CS"/>
        </w:rPr>
      </w:pPr>
      <w:r w:rsidRPr="005223DC">
        <w:rPr>
          <w:rFonts w:ascii="Times New Roman" w:hAnsi="Times New Roman"/>
          <w:b w:val="0"/>
          <w:sz w:val="20"/>
          <w:lang w:val="sr-Cyrl-CS"/>
        </w:rPr>
        <w:t xml:space="preserve">Правна лица која су према закону којим се уређује рачуноводство разврстана у велика правна лица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w:t>
      </w:r>
      <w:r w:rsidRPr="005223DC">
        <w:rPr>
          <w:rFonts w:ascii="Times New Roman" w:hAnsi="Times New Roman"/>
          <w:b w:val="0"/>
          <w:sz w:val="20"/>
        </w:rPr>
        <w:t>у износу од 1</w:t>
      </w:r>
      <w:r w:rsidRPr="005223DC">
        <w:rPr>
          <w:rFonts w:ascii="Times New Roman" w:hAnsi="Times New Roman"/>
          <w:b w:val="0"/>
          <w:sz w:val="20"/>
          <w:lang w:val="sr-Cyrl-CS"/>
        </w:rPr>
        <w:t>12</w:t>
      </w:r>
      <w:r w:rsidRPr="005223DC">
        <w:rPr>
          <w:rFonts w:ascii="Times New Roman" w:hAnsi="Times New Roman"/>
          <w:b w:val="0"/>
          <w:sz w:val="20"/>
        </w:rPr>
        <w:t>.000,00  динара</w:t>
      </w:r>
      <w:r w:rsidRPr="005223DC">
        <w:rPr>
          <w:rFonts w:ascii="Times New Roman" w:hAnsi="Times New Roman"/>
          <w:b w:val="0"/>
          <w:sz w:val="20"/>
          <w:lang w:val="sr-Cyrl-CS"/>
        </w:rPr>
        <w:t>, у свим зонама.</w:t>
      </w:r>
    </w:p>
    <w:p w:rsidR="00947C38" w:rsidRPr="005223DC" w:rsidRDefault="00947C38" w:rsidP="00947C38">
      <w:pPr>
        <w:pStyle w:val="Footer"/>
        <w:tabs>
          <w:tab w:val="left" w:pos="1970"/>
        </w:tabs>
        <w:ind w:firstLine="540"/>
        <w:jc w:val="both"/>
        <w:rPr>
          <w:rFonts w:ascii="Times New Roman" w:hAnsi="Times New Roman"/>
          <w:b w:val="0"/>
          <w:sz w:val="20"/>
          <w:lang w:val="sr-Cyrl-CS"/>
        </w:rPr>
      </w:pPr>
      <w:r w:rsidRPr="005223DC">
        <w:rPr>
          <w:rFonts w:ascii="Times New Roman" w:hAnsi="Times New Roman"/>
          <w:b w:val="0"/>
          <w:sz w:val="20"/>
        </w:rPr>
        <w:t>За п</w:t>
      </w:r>
      <w:r w:rsidRPr="005223DC">
        <w:rPr>
          <w:rFonts w:ascii="Times New Roman" w:hAnsi="Times New Roman"/>
          <w:b w:val="0"/>
          <w:sz w:val="20"/>
          <w:lang w:val="sr-Cyrl-CS"/>
        </w:rPr>
        <w:t xml:space="preserve">равна лица која су према закону којим се уређује рачуноводство разврстана у велика, средња и мала правна лица, у смислу закона којим се уређује рачуноводство и предузетници, </w:t>
      </w:r>
      <w:r w:rsidRPr="005223DC">
        <w:rPr>
          <w:rFonts w:ascii="Times New Roman" w:hAnsi="Times New Roman"/>
          <w:b w:val="0"/>
          <w:sz w:val="20"/>
        </w:rPr>
        <w:t>обзиром на врсту делатност такса износи</w:t>
      </w:r>
      <w:r w:rsidRPr="005223DC">
        <w:rPr>
          <w:rFonts w:ascii="Times New Roman" w:hAnsi="Times New Roman"/>
          <w:b w:val="0"/>
          <w:sz w:val="20"/>
          <w:lang w:val="sr-Cyrl-CS"/>
        </w:rPr>
        <w:t>, у свим зонама:</w:t>
      </w:r>
    </w:p>
    <w:p w:rsidR="00947C38" w:rsidRPr="005223DC" w:rsidRDefault="00947C38" w:rsidP="00947C38">
      <w:pPr>
        <w:pStyle w:val="Footer"/>
        <w:tabs>
          <w:tab w:val="left" w:pos="1970"/>
        </w:tabs>
        <w:jc w:val="both"/>
        <w:rPr>
          <w:rFonts w:ascii="Times New Roman" w:hAnsi="Times New Roman"/>
          <w:b w:val="0"/>
          <w:bCs/>
          <w:sz w:val="20"/>
        </w:rPr>
      </w:pPr>
      <w:r w:rsidRPr="005223DC">
        <w:rPr>
          <w:rFonts w:ascii="Times New Roman" w:hAnsi="Times New Roman"/>
          <w:b w:val="0"/>
          <w:sz w:val="20"/>
        </w:rPr>
        <w:t>1.    Пословне банке   .................................................................</w:t>
      </w:r>
      <w:r w:rsidRPr="005223DC">
        <w:rPr>
          <w:rFonts w:ascii="Times New Roman" w:hAnsi="Times New Roman"/>
          <w:b w:val="0"/>
          <w:sz w:val="20"/>
          <w:lang w:val="sr-Cyrl-CS"/>
        </w:rPr>
        <w:tab/>
      </w:r>
      <w:r w:rsidRPr="005223DC">
        <w:rPr>
          <w:rFonts w:ascii="Times New Roman" w:hAnsi="Times New Roman"/>
          <w:b w:val="0"/>
          <w:sz w:val="20"/>
        </w:rPr>
        <w:t>374.000  динара</w:t>
      </w:r>
    </w:p>
    <w:p w:rsidR="00947C38" w:rsidRPr="005223DC" w:rsidRDefault="00947C38" w:rsidP="00947C38">
      <w:pPr>
        <w:pStyle w:val="Footer"/>
        <w:tabs>
          <w:tab w:val="left" w:pos="1970"/>
        </w:tabs>
        <w:jc w:val="both"/>
        <w:rPr>
          <w:rFonts w:ascii="Times New Roman" w:hAnsi="Times New Roman"/>
          <w:b w:val="0"/>
          <w:bCs/>
          <w:sz w:val="20"/>
        </w:rPr>
      </w:pPr>
      <w:r w:rsidRPr="005223DC">
        <w:rPr>
          <w:rFonts w:ascii="Times New Roman" w:hAnsi="Times New Roman"/>
          <w:b w:val="0"/>
          <w:bCs/>
          <w:sz w:val="20"/>
        </w:rPr>
        <w:t>2.   Осигурање имовине и лица .................................................</w:t>
      </w:r>
      <w:r w:rsidRPr="005223DC">
        <w:rPr>
          <w:rFonts w:ascii="Times New Roman" w:hAnsi="Times New Roman"/>
          <w:b w:val="0"/>
          <w:bCs/>
          <w:sz w:val="20"/>
        </w:rPr>
        <w:tab/>
        <w:t>374.</w:t>
      </w:r>
      <w:r w:rsidRPr="005223DC">
        <w:rPr>
          <w:rFonts w:ascii="Times New Roman" w:hAnsi="Times New Roman"/>
          <w:b w:val="0"/>
          <w:bCs/>
          <w:sz w:val="20"/>
          <w:lang w:val="sr-Cyrl-CS"/>
        </w:rPr>
        <w:t>0</w:t>
      </w:r>
      <w:r w:rsidRPr="005223DC">
        <w:rPr>
          <w:rFonts w:ascii="Times New Roman" w:hAnsi="Times New Roman"/>
          <w:b w:val="0"/>
          <w:bCs/>
          <w:sz w:val="20"/>
        </w:rPr>
        <w:t>00  динара</w:t>
      </w:r>
    </w:p>
    <w:p w:rsidR="00947C38" w:rsidRPr="005223DC" w:rsidRDefault="00947C38" w:rsidP="00947C38">
      <w:pPr>
        <w:pStyle w:val="Footer"/>
        <w:tabs>
          <w:tab w:val="left" w:pos="1970"/>
        </w:tabs>
        <w:jc w:val="both"/>
        <w:rPr>
          <w:rFonts w:ascii="Times New Roman" w:hAnsi="Times New Roman"/>
          <w:b w:val="0"/>
          <w:bCs/>
          <w:sz w:val="20"/>
        </w:rPr>
      </w:pPr>
      <w:r w:rsidRPr="005223DC">
        <w:rPr>
          <w:rFonts w:ascii="Times New Roman" w:hAnsi="Times New Roman"/>
          <w:b w:val="0"/>
          <w:bCs/>
          <w:sz w:val="20"/>
        </w:rPr>
        <w:t>3.   Трговина нафтом и дериватима нафте</w:t>
      </w:r>
    </w:p>
    <w:p w:rsidR="00947C38" w:rsidRPr="005223DC" w:rsidRDefault="00947C38" w:rsidP="00947C38">
      <w:pPr>
        <w:pStyle w:val="Footer"/>
        <w:tabs>
          <w:tab w:val="left" w:pos="1970"/>
        </w:tabs>
        <w:jc w:val="both"/>
        <w:rPr>
          <w:rFonts w:ascii="Times New Roman" w:hAnsi="Times New Roman"/>
          <w:b w:val="0"/>
          <w:bCs/>
          <w:sz w:val="20"/>
        </w:rPr>
      </w:pPr>
      <w:r w:rsidRPr="005223DC">
        <w:rPr>
          <w:rFonts w:ascii="Times New Roman" w:hAnsi="Times New Roman"/>
          <w:b w:val="0"/>
          <w:bCs/>
          <w:sz w:val="20"/>
          <w:lang w:val="sr-Cyrl-CS"/>
        </w:rPr>
        <w:t xml:space="preserve">      </w:t>
      </w:r>
      <w:r w:rsidRPr="005223DC">
        <w:rPr>
          <w:rFonts w:ascii="Times New Roman" w:hAnsi="Times New Roman"/>
          <w:b w:val="0"/>
          <w:bCs/>
          <w:sz w:val="20"/>
        </w:rPr>
        <w:t>-</w:t>
      </w:r>
      <w:r w:rsidRPr="005223DC">
        <w:rPr>
          <w:rFonts w:ascii="Times New Roman" w:hAnsi="Times New Roman"/>
          <w:b w:val="0"/>
          <w:bCs/>
          <w:sz w:val="20"/>
          <w:lang w:val="sr-Cyrl-CS"/>
        </w:rPr>
        <w:t>правна лица</w:t>
      </w:r>
      <w:r w:rsidRPr="005223DC">
        <w:rPr>
          <w:rFonts w:ascii="Times New Roman" w:hAnsi="Times New Roman"/>
          <w:b w:val="0"/>
          <w:bCs/>
          <w:sz w:val="20"/>
        </w:rPr>
        <w:t xml:space="preserve"> ......................................................................</w:t>
      </w:r>
      <w:r w:rsidRPr="005223DC">
        <w:rPr>
          <w:rFonts w:ascii="Times New Roman" w:hAnsi="Times New Roman"/>
          <w:b w:val="0"/>
          <w:bCs/>
          <w:sz w:val="20"/>
          <w:lang w:val="sr-Cyrl-CS"/>
        </w:rPr>
        <w:t>...</w:t>
      </w:r>
      <w:r w:rsidRPr="005223DC">
        <w:rPr>
          <w:rFonts w:ascii="Times New Roman" w:hAnsi="Times New Roman"/>
          <w:b w:val="0"/>
          <w:bCs/>
          <w:sz w:val="20"/>
          <w:lang w:val="sr-Cyrl-CS"/>
        </w:rPr>
        <w:tab/>
        <w:t>374.000</w:t>
      </w:r>
      <w:r w:rsidRPr="005223DC">
        <w:rPr>
          <w:rFonts w:ascii="Times New Roman" w:hAnsi="Times New Roman"/>
          <w:b w:val="0"/>
          <w:bCs/>
          <w:sz w:val="20"/>
        </w:rPr>
        <w:t xml:space="preserve"> </w:t>
      </w:r>
      <w:r w:rsidRPr="005223DC">
        <w:rPr>
          <w:rFonts w:ascii="Times New Roman" w:hAnsi="Times New Roman"/>
          <w:b w:val="0"/>
          <w:bCs/>
          <w:sz w:val="20"/>
          <w:lang w:val="sr-Cyrl-CS"/>
        </w:rPr>
        <w:t xml:space="preserve"> </w:t>
      </w:r>
      <w:r w:rsidRPr="005223DC">
        <w:rPr>
          <w:rFonts w:ascii="Times New Roman" w:hAnsi="Times New Roman"/>
          <w:b w:val="0"/>
          <w:bCs/>
          <w:sz w:val="20"/>
        </w:rPr>
        <w:t>динара</w:t>
      </w:r>
    </w:p>
    <w:p w:rsidR="00947C38" w:rsidRPr="005223DC" w:rsidRDefault="00947C38" w:rsidP="00947C38">
      <w:pPr>
        <w:pStyle w:val="Footer"/>
        <w:tabs>
          <w:tab w:val="left" w:pos="1970"/>
        </w:tabs>
        <w:jc w:val="both"/>
        <w:rPr>
          <w:rFonts w:ascii="Times New Roman" w:hAnsi="Times New Roman"/>
          <w:b w:val="0"/>
          <w:bCs/>
          <w:sz w:val="20"/>
        </w:rPr>
      </w:pPr>
      <w:r w:rsidRPr="005223DC">
        <w:rPr>
          <w:rFonts w:ascii="Times New Roman" w:hAnsi="Times New Roman"/>
          <w:b w:val="0"/>
          <w:bCs/>
          <w:sz w:val="20"/>
          <w:lang w:val="sr-Cyrl-CS"/>
        </w:rPr>
        <w:t xml:space="preserve">     </w:t>
      </w:r>
      <w:r w:rsidRPr="005223DC">
        <w:rPr>
          <w:rFonts w:ascii="Times New Roman" w:hAnsi="Times New Roman"/>
          <w:b w:val="0"/>
          <w:bCs/>
          <w:sz w:val="20"/>
        </w:rPr>
        <w:t xml:space="preserve">- </w:t>
      </w:r>
      <w:r w:rsidRPr="005223DC">
        <w:rPr>
          <w:rFonts w:ascii="Times New Roman" w:hAnsi="Times New Roman"/>
          <w:b w:val="0"/>
          <w:bCs/>
          <w:sz w:val="20"/>
          <w:lang w:val="sr-Cyrl-CS"/>
        </w:rPr>
        <w:t>предузетници</w:t>
      </w:r>
      <w:r w:rsidRPr="005223DC">
        <w:rPr>
          <w:rFonts w:ascii="Times New Roman" w:hAnsi="Times New Roman"/>
          <w:b w:val="0"/>
          <w:bCs/>
          <w:sz w:val="20"/>
        </w:rPr>
        <w:t>.....................................................</w:t>
      </w:r>
      <w:r w:rsidRPr="005223DC">
        <w:rPr>
          <w:rFonts w:ascii="Times New Roman" w:hAnsi="Times New Roman"/>
          <w:b w:val="0"/>
          <w:bCs/>
          <w:sz w:val="20"/>
          <w:lang w:val="sr-Cyrl-CS"/>
        </w:rPr>
        <w:t>..................</w:t>
      </w:r>
      <w:r w:rsidRPr="005223DC">
        <w:rPr>
          <w:rFonts w:ascii="Times New Roman" w:hAnsi="Times New Roman"/>
          <w:b w:val="0"/>
          <w:bCs/>
          <w:sz w:val="20"/>
          <w:lang w:val="sr-Cyrl-CS"/>
        </w:rPr>
        <w:tab/>
        <w:t>187.00</w:t>
      </w:r>
      <w:r w:rsidRPr="005223DC">
        <w:rPr>
          <w:rFonts w:ascii="Times New Roman" w:hAnsi="Times New Roman"/>
          <w:b w:val="0"/>
          <w:bCs/>
          <w:sz w:val="20"/>
        </w:rPr>
        <w:t xml:space="preserve">0 </w:t>
      </w:r>
      <w:r w:rsidRPr="005223DC">
        <w:rPr>
          <w:rFonts w:ascii="Times New Roman" w:hAnsi="Times New Roman"/>
          <w:b w:val="0"/>
          <w:bCs/>
          <w:sz w:val="20"/>
          <w:lang w:val="sr-Cyrl-CS"/>
        </w:rPr>
        <w:t xml:space="preserve"> </w:t>
      </w:r>
      <w:r w:rsidRPr="005223DC">
        <w:rPr>
          <w:rFonts w:ascii="Times New Roman" w:hAnsi="Times New Roman"/>
          <w:b w:val="0"/>
          <w:bCs/>
          <w:sz w:val="20"/>
        </w:rPr>
        <w:t>динара</w:t>
      </w:r>
    </w:p>
    <w:p w:rsidR="00947C38" w:rsidRPr="005223DC" w:rsidRDefault="00947C38" w:rsidP="00947C38">
      <w:pPr>
        <w:pStyle w:val="Footer"/>
        <w:ind w:right="-223"/>
        <w:jc w:val="both"/>
        <w:rPr>
          <w:rFonts w:ascii="Times New Roman" w:hAnsi="Times New Roman"/>
          <w:b w:val="0"/>
          <w:bCs/>
          <w:sz w:val="20"/>
          <w:lang w:val="sr-Cyrl-CS"/>
        </w:rPr>
      </w:pPr>
      <w:r w:rsidRPr="005223DC">
        <w:rPr>
          <w:rFonts w:ascii="Times New Roman" w:hAnsi="Times New Roman"/>
          <w:b w:val="0"/>
          <w:bCs/>
          <w:sz w:val="20"/>
        </w:rPr>
        <w:t>4.   Трговина на велико дуванским производима ...................</w:t>
      </w:r>
      <w:r w:rsidRPr="005223DC">
        <w:rPr>
          <w:rFonts w:ascii="Times New Roman" w:hAnsi="Times New Roman"/>
          <w:b w:val="0"/>
          <w:bCs/>
          <w:sz w:val="20"/>
        </w:rPr>
        <w:tab/>
      </w:r>
      <w:r w:rsidRPr="005223DC">
        <w:rPr>
          <w:rFonts w:ascii="Times New Roman" w:hAnsi="Times New Roman"/>
          <w:b w:val="0"/>
          <w:bCs/>
          <w:sz w:val="20"/>
          <w:lang w:val="sr-Cyrl-CS"/>
        </w:rPr>
        <w:t>374.000</w:t>
      </w:r>
      <w:r w:rsidRPr="005223DC">
        <w:rPr>
          <w:rFonts w:ascii="Times New Roman" w:hAnsi="Times New Roman"/>
          <w:b w:val="0"/>
          <w:bCs/>
          <w:sz w:val="20"/>
        </w:rPr>
        <w:t xml:space="preserve">  динара</w:t>
      </w:r>
    </w:p>
    <w:p w:rsidR="00947C38" w:rsidRPr="005223DC" w:rsidRDefault="00947C38" w:rsidP="00947C38">
      <w:pPr>
        <w:pStyle w:val="Footer"/>
        <w:ind w:right="-223"/>
        <w:jc w:val="both"/>
        <w:rPr>
          <w:rFonts w:ascii="Times New Roman" w:hAnsi="Times New Roman"/>
          <w:b w:val="0"/>
          <w:bCs/>
          <w:sz w:val="20"/>
          <w:lang w:val="sr-Cyrl-CS"/>
        </w:rPr>
      </w:pPr>
      <w:r w:rsidRPr="005223DC">
        <w:rPr>
          <w:rFonts w:ascii="Times New Roman" w:hAnsi="Times New Roman"/>
          <w:b w:val="0"/>
          <w:bCs/>
          <w:sz w:val="20"/>
        </w:rPr>
        <w:t>5.   Производња цемента ............................................................</w:t>
      </w:r>
      <w:r w:rsidRPr="005223DC">
        <w:rPr>
          <w:rFonts w:ascii="Times New Roman" w:hAnsi="Times New Roman"/>
          <w:b w:val="0"/>
          <w:bCs/>
          <w:sz w:val="20"/>
        </w:rPr>
        <w:tab/>
        <w:t>374.000  динар</w:t>
      </w:r>
      <w:r w:rsidRPr="005223DC">
        <w:rPr>
          <w:rFonts w:ascii="Times New Roman" w:hAnsi="Times New Roman"/>
          <w:b w:val="0"/>
          <w:bCs/>
          <w:sz w:val="20"/>
          <w:lang w:val="sr-Cyrl-CS"/>
        </w:rPr>
        <w:t>а</w:t>
      </w:r>
    </w:p>
    <w:p w:rsidR="00947C38" w:rsidRPr="005223DC" w:rsidRDefault="00947C38" w:rsidP="00947C38">
      <w:pPr>
        <w:pStyle w:val="Footer"/>
        <w:ind w:right="-223"/>
        <w:jc w:val="both"/>
        <w:rPr>
          <w:rFonts w:ascii="Times New Roman" w:hAnsi="Times New Roman"/>
          <w:b w:val="0"/>
          <w:bCs/>
          <w:sz w:val="20"/>
          <w:lang w:val="sr-Cyrl-CS"/>
        </w:rPr>
      </w:pPr>
      <w:r w:rsidRPr="005223DC">
        <w:rPr>
          <w:rFonts w:ascii="Times New Roman" w:hAnsi="Times New Roman"/>
          <w:b w:val="0"/>
          <w:bCs/>
          <w:sz w:val="20"/>
        </w:rPr>
        <w:t>6.   Делатност поштанских услуга ............................................</w:t>
      </w:r>
      <w:r w:rsidRPr="005223DC">
        <w:rPr>
          <w:rFonts w:ascii="Times New Roman" w:hAnsi="Times New Roman"/>
          <w:b w:val="0"/>
          <w:bCs/>
          <w:sz w:val="20"/>
        </w:rPr>
        <w:tab/>
        <w:t>374.000  динар</w:t>
      </w:r>
      <w:r w:rsidRPr="005223DC">
        <w:rPr>
          <w:rFonts w:ascii="Times New Roman" w:hAnsi="Times New Roman"/>
          <w:b w:val="0"/>
          <w:bCs/>
          <w:sz w:val="20"/>
          <w:lang w:val="sr-Cyrl-CS"/>
        </w:rPr>
        <w:t>а</w:t>
      </w:r>
    </w:p>
    <w:p w:rsidR="00947C38" w:rsidRPr="005223DC" w:rsidRDefault="00947C38" w:rsidP="00947C38">
      <w:pPr>
        <w:pStyle w:val="Footer"/>
        <w:ind w:right="-223"/>
        <w:jc w:val="both"/>
        <w:rPr>
          <w:rFonts w:ascii="Times New Roman" w:hAnsi="Times New Roman"/>
          <w:b w:val="0"/>
          <w:bCs/>
          <w:sz w:val="20"/>
          <w:lang w:val="sr-Cyrl-CS"/>
        </w:rPr>
      </w:pPr>
      <w:r w:rsidRPr="005223DC">
        <w:rPr>
          <w:rFonts w:ascii="Times New Roman" w:hAnsi="Times New Roman"/>
          <w:b w:val="0"/>
          <w:bCs/>
          <w:sz w:val="20"/>
        </w:rPr>
        <w:t>7.   Делатност мобилних и телефонских услуга.....................</w:t>
      </w:r>
      <w:r>
        <w:rPr>
          <w:rFonts w:ascii="Times New Roman" w:hAnsi="Times New Roman"/>
          <w:b w:val="0"/>
          <w:bCs/>
          <w:sz w:val="20"/>
        </w:rPr>
        <w:t>..</w:t>
      </w:r>
      <w:r w:rsidRPr="005223DC">
        <w:rPr>
          <w:rFonts w:ascii="Times New Roman" w:hAnsi="Times New Roman"/>
          <w:b w:val="0"/>
          <w:bCs/>
          <w:sz w:val="20"/>
        </w:rPr>
        <w:tab/>
        <w:t>374.000  динар</w:t>
      </w:r>
      <w:r w:rsidRPr="005223DC">
        <w:rPr>
          <w:rFonts w:ascii="Times New Roman" w:hAnsi="Times New Roman"/>
          <w:b w:val="0"/>
          <w:bCs/>
          <w:sz w:val="20"/>
          <w:lang w:val="sr-Cyrl-CS"/>
        </w:rPr>
        <w:t>а</w:t>
      </w:r>
    </w:p>
    <w:p w:rsidR="00947C38" w:rsidRPr="005223DC" w:rsidRDefault="00947C38" w:rsidP="00947C38">
      <w:pPr>
        <w:pStyle w:val="Footer"/>
        <w:ind w:right="-223"/>
        <w:jc w:val="both"/>
        <w:rPr>
          <w:rFonts w:ascii="Times New Roman" w:hAnsi="Times New Roman"/>
          <w:b w:val="0"/>
          <w:bCs/>
          <w:sz w:val="20"/>
        </w:rPr>
      </w:pPr>
      <w:r w:rsidRPr="005223DC">
        <w:rPr>
          <w:rFonts w:ascii="Times New Roman" w:hAnsi="Times New Roman"/>
          <w:b w:val="0"/>
          <w:bCs/>
          <w:sz w:val="20"/>
        </w:rPr>
        <w:t>8.   Делатност електропривреде ................................................</w:t>
      </w:r>
      <w:r w:rsidRPr="005223DC">
        <w:rPr>
          <w:rFonts w:ascii="Times New Roman" w:hAnsi="Times New Roman"/>
          <w:b w:val="0"/>
          <w:bCs/>
          <w:sz w:val="20"/>
        </w:rPr>
        <w:tab/>
        <w:t xml:space="preserve">374.000 </w:t>
      </w:r>
      <w:r w:rsidRPr="005223DC">
        <w:rPr>
          <w:rFonts w:ascii="Times New Roman" w:hAnsi="Times New Roman"/>
          <w:b w:val="0"/>
          <w:bCs/>
          <w:sz w:val="20"/>
          <w:lang w:val="sr-Cyrl-CS"/>
        </w:rPr>
        <w:t xml:space="preserve"> </w:t>
      </w:r>
      <w:r w:rsidRPr="005223DC">
        <w:rPr>
          <w:rFonts w:ascii="Times New Roman" w:hAnsi="Times New Roman"/>
          <w:b w:val="0"/>
          <w:bCs/>
          <w:sz w:val="20"/>
        </w:rPr>
        <w:t>динара</w:t>
      </w:r>
    </w:p>
    <w:p w:rsidR="00947C38" w:rsidRPr="005223DC" w:rsidRDefault="00947C38" w:rsidP="00947C38">
      <w:pPr>
        <w:pStyle w:val="Footer"/>
        <w:ind w:right="-223"/>
        <w:jc w:val="both"/>
        <w:rPr>
          <w:rFonts w:ascii="Times New Roman" w:hAnsi="Times New Roman"/>
          <w:b w:val="0"/>
          <w:bCs/>
          <w:sz w:val="20"/>
        </w:rPr>
      </w:pPr>
      <w:r w:rsidRPr="005223DC">
        <w:rPr>
          <w:rFonts w:ascii="Times New Roman" w:hAnsi="Times New Roman"/>
          <w:b w:val="0"/>
          <w:bCs/>
          <w:sz w:val="20"/>
        </w:rPr>
        <w:t>9.   Казина, коцкарнице, кладионице,</w:t>
      </w:r>
    </w:p>
    <w:p w:rsidR="00947C38" w:rsidRPr="005223DC" w:rsidRDefault="00947C38" w:rsidP="00947C38">
      <w:pPr>
        <w:pStyle w:val="Footer"/>
        <w:ind w:right="-223"/>
        <w:jc w:val="both"/>
        <w:rPr>
          <w:rFonts w:ascii="Times New Roman" w:hAnsi="Times New Roman"/>
          <w:b w:val="0"/>
          <w:bCs/>
          <w:sz w:val="20"/>
        </w:rPr>
      </w:pPr>
      <w:r w:rsidRPr="005223DC">
        <w:rPr>
          <w:rFonts w:ascii="Times New Roman" w:hAnsi="Times New Roman"/>
          <w:b w:val="0"/>
          <w:bCs/>
          <w:sz w:val="20"/>
          <w:lang w:val="sr-Cyrl-CS"/>
        </w:rPr>
        <w:t xml:space="preserve">       </w:t>
      </w:r>
      <w:r w:rsidRPr="005223DC">
        <w:rPr>
          <w:rFonts w:ascii="Times New Roman" w:hAnsi="Times New Roman"/>
          <w:b w:val="0"/>
          <w:bCs/>
          <w:sz w:val="20"/>
        </w:rPr>
        <w:t xml:space="preserve">бинго сале и пружање коцкарских </w:t>
      </w:r>
      <w:r>
        <w:rPr>
          <w:rFonts w:ascii="Times New Roman" w:hAnsi="Times New Roman"/>
          <w:b w:val="0"/>
          <w:bCs/>
          <w:sz w:val="20"/>
        </w:rPr>
        <w:t>услуга ........................</w:t>
      </w:r>
      <w:r w:rsidRPr="005223DC">
        <w:rPr>
          <w:rFonts w:ascii="Times New Roman" w:hAnsi="Times New Roman"/>
          <w:b w:val="0"/>
          <w:bCs/>
          <w:sz w:val="20"/>
        </w:rPr>
        <w:tab/>
        <w:t xml:space="preserve">374.000 </w:t>
      </w:r>
      <w:r w:rsidRPr="005223DC">
        <w:rPr>
          <w:rFonts w:ascii="Times New Roman" w:hAnsi="Times New Roman"/>
          <w:b w:val="0"/>
          <w:bCs/>
          <w:sz w:val="20"/>
          <w:lang w:val="sr-Cyrl-CS"/>
        </w:rPr>
        <w:t xml:space="preserve"> </w:t>
      </w:r>
      <w:r w:rsidRPr="005223DC">
        <w:rPr>
          <w:rFonts w:ascii="Times New Roman" w:hAnsi="Times New Roman"/>
          <w:b w:val="0"/>
          <w:bCs/>
          <w:sz w:val="20"/>
        </w:rPr>
        <w:t>динара</w:t>
      </w:r>
    </w:p>
    <w:p w:rsidR="00947C38" w:rsidRPr="005223DC" w:rsidRDefault="00947C38" w:rsidP="00947C38">
      <w:pPr>
        <w:pStyle w:val="Footer"/>
        <w:ind w:right="-223"/>
        <w:jc w:val="both"/>
        <w:rPr>
          <w:rFonts w:ascii="Times New Roman" w:hAnsi="Times New Roman"/>
          <w:b w:val="0"/>
          <w:bCs/>
          <w:sz w:val="20"/>
        </w:rPr>
      </w:pPr>
      <w:r w:rsidRPr="005223DC">
        <w:rPr>
          <w:rFonts w:ascii="Times New Roman" w:hAnsi="Times New Roman"/>
          <w:b w:val="0"/>
          <w:bCs/>
          <w:sz w:val="20"/>
        </w:rPr>
        <w:t>10. Ноћни барови и дискотеке .................................................</w:t>
      </w:r>
      <w:r>
        <w:rPr>
          <w:rFonts w:ascii="Times New Roman" w:hAnsi="Times New Roman"/>
          <w:b w:val="0"/>
          <w:bCs/>
          <w:sz w:val="20"/>
        </w:rPr>
        <w:t>.</w:t>
      </w:r>
      <w:r w:rsidRPr="005223DC">
        <w:rPr>
          <w:rFonts w:ascii="Times New Roman" w:hAnsi="Times New Roman"/>
          <w:b w:val="0"/>
          <w:bCs/>
          <w:sz w:val="20"/>
        </w:rPr>
        <w:t xml:space="preserve">    </w:t>
      </w:r>
      <w:r w:rsidRPr="005223DC">
        <w:rPr>
          <w:rFonts w:ascii="Times New Roman" w:hAnsi="Times New Roman"/>
          <w:b w:val="0"/>
          <w:bCs/>
          <w:sz w:val="20"/>
          <w:lang w:val="sr-Cyrl-CS"/>
        </w:rPr>
        <w:t xml:space="preserve"> </w:t>
      </w:r>
      <w:r w:rsidRPr="005223DC">
        <w:rPr>
          <w:rFonts w:ascii="Times New Roman" w:hAnsi="Times New Roman"/>
          <w:b w:val="0"/>
          <w:bCs/>
          <w:sz w:val="20"/>
          <w:lang w:val="sr-Cyrl-CS"/>
        </w:rPr>
        <w:tab/>
        <w:t xml:space="preserve">  </w:t>
      </w:r>
      <w:r w:rsidRPr="005223DC">
        <w:rPr>
          <w:rFonts w:ascii="Times New Roman" w:hAnsi="Times New Roman"/>
          <w:b w:val="0"/>
          <w:bCs/>
          <w:sz w:val="20"/>
        </w:rPr>
        <w:t xml:space="preserve">37.000 </w:t>
      </w:r>
      <w:r w:rsidRPr="005223DC">
        <w:rPr>
          <w:rFonts w:ascii="Times New Roman" w:hAnsi="Times New Roman"/>
          <w:b w:val="0"/>
          <w:bCs/>
          <w:sz w:val="20"/>
          <w:lang w:val="sr-Cyrl-CS"/>
        </w:rPr>
        <w:t xml:space="preserve"> </w:t>
      </w:r>
      <w:r w:rsidRPr="005223DC">
        <w:rPr>
          <w:rFonts w:ascii="Times New Roman" w:hAnsi="Times New Roman"/>
          <w:b w:val="0"/>
          <w:bCs/>
          <w:sz w:val="20"/>
        </w:rPr>
        <w:t>динара</w:t>
      </w:r>
    </w:p>
    <w:p w:rsidR="00947C38" w:rsidRPr="005223DC" w:rsidRDefault="00947C38" w:rsidP="00947C38">
      <w:pPr>
        <w:pStyle w:val="Footer"/>
        <w:tabs>
          <w:tab w:val="left" w:pos="1970"/>
        </w:tabs>
        <w:ind w:firstLine="540"/>
        <w:jc w:val="both"/>
        <w:rPr>
          <w:rFonts w:ascii="Times New Roman" w:hAnsi="Times New Roman"/>
          <w:b w:val="0"/>
          <w:bCs/>
          <w:sz w:val="20"/>
          <w:lang w:val="sr-Cyrl-CS"/>
        </w:rPr>
      </w:pPr>
      <w:r w:rsidRPr="005223DC">
        <w:rPr>
          <w:rFonts w:ascii="Times New Roman" w:hAnsi="Times New Roman"/>
          <w:b w:val="0"/>
          <w:bCs/>
          <w:sz w:val="20"/>
          <w:lang w:val="sr-Cyrl-CS"/>
        </w:rPr>
        <w:t>Напомена:</w:t>
      </w:r>
    </w:p>
    <w:p w:rsidR="00947C38" w:rsidRPr="005223DC" w:rsidRDefault="00947C38" w:rsidP="00947C38">
      <w:pPr>
        <w:pStyle w:val="Footer"/>
        <w:tabs>
          <w:tab w:val="left" w:pos="1970"/>
        </w:tabs>
        <w:jc w:val="both"/>
        <w:rPr>
          <w:rFonts w:ascii="Times New Roman" w:hAnsi="Times New Roman"/>
          <w:b w:val="0"/>
          <w:bCs/>
          <w:sz w:val="20"/>
          <w:lang w:val="sr-Latn-CS"/>
        </w:rPr>
      </w:pPr>
      <w:r w:rsidRPr="005223DC">
        <w:rPr>
          <w:rFonts w:ascii="Times New Roman" w:hAnsi="Times New Roman"/>
          <w:b w:val="0"/>
          <w:sz w:val="20"/>
        </w:rPr>
        <w:lastRenderedPageBreak/>
        <w:t xml:space="preserve">      </w:t>
      </w:r>
      <w:r w:rsidRPr="005223DC">
        <w:rPr>
          <w:rFonts w:ascii="Times New Roman" w:hAnsi="Times New Roman"/>
          <w:b w:val="0"/>
          <w:sz w:val="20"/>
          <w:lang w:val="sr-Cyrl-CS"/>
        </w:rPr>
        <w:t xml:space="preserve">  </w:t>
      </w:r>
      <w:r w:rsidRPr="005223DC">
        <w:rPr>
          <w:rFonts w:ascii="Times New Roman" w:hAnsi="Times New Roman"/>
          <w:b w:val="0"/>
          <w:sz w:val="20"/>
        </w:rPr>
        <w:t xml:space="preserve"> </w:t>
      </w:r>
      <w:r w:rsidRPr="005223DC">
        <w:rPr>
          <w:rFonts w:ascii="Times New Roman" w:hAnsi="Times New Roman"/>
          <w:b w:val="0"/>
          <w:bCs/>
          <w:sz w:val="20"/>
          <w:lang w:val="sr-Cyrl-CS"/>
        </w:rPr>
        <w:t>Уколико правно лице и предузетник имају више делатности које обављају, такса по овом тарифном броју се обрачунава и плаћа за делатност са највећом тарифом.</w:t>
      </w:r>
    </w:p>
    <w:p w:rsidR="00947C38" w:rsidRPr="005223DC" w:rsidRDefault="00947C38" w:rsidP="00947C38">
      <w:pPr>
        <w:pStyle w:val="Footer"/>
        <w:tabs>
          <w:tab w:val="left" w:pos="1970"/>
        </w:tabs>
        <w:ind w:firstLine="540"/>
        <w:jc w:val="both"/>
        <w:rPr>
          <w:rFonts w:ascii="Times New Roman" w:hAnsi="Times New Roman"/>
          <w:b w:val="0"/>
          <w:bCs/>
          <w:sz w:val="20"/>
        </w:rPr>
      </w:pPr>
      <w:r w:rsidRPr="005223DC">
        <w:rPr>
          <w:rFonts w:ascii="Times New Roman" w:hAnsi="Times New Roman"/>
          <w:b w:val="0"/>
          <w:sz w:val="20"/>
          <w:lang w:val="sr-Latn-CS"/>
        </w:rPr>
        <w:t xml:space="preserve"> </w:t>
      </w:r>
      <w:r w:rsidRPr="005223DC">
        <w:rPr>
          <w:rFonts w:ascii="Times New Roman" w:hAnsi="Times New Roman"/>
          <w:b w:val="0"/>
          <w:bCs/>
          <w:sz w:val="20"/>
        </w:rPr>
        <w:t>Предузетнику, који код Агенције за привредне регистре, привремено одјави обављање делатности, у складу са законом, за тај период мирује обавеза плаћања таксе на фирму, с тим да за време трајања привремене одјаве фирма није истакнута.</w:t>
      </w:r>
    </w:p>
    <w:p w:rsidR="00947C38" w:rsidRPr="005223DC" w:rsidRDefault="00947C38" w:rsidP="00947C38">
      <w:pPr>
        <w:pStyle w:val="Footer"/>
        <w:tabs>
          <w:tab w:val="left" w:pos="1970"/>
        </w:tabs>
        <w:ind w:firstLine="540"/>
        <w:jc w:val="both"/>
        <w:rPr>
          <w:rFonts w:ascii="Times New Roman" w:hAnsi="Times New Roman"/>
          <w:b w:val="0"/>
          <w:bCs/>
          <w:sz w:val="20"/>
        </w:rPr>
      </w:pPr>
      <w:r w:rsidRPr="005223DC">
        <w:rPr>
          <w:rFonts w:ascii="Times New Roman" w:hAnsi="Times New Roman"/>
          <w:b w:val="0"/>
          <w:bCs/>
          <w:sz w:val="20"/>
        </w:rPr>
        <w:t>Привредни субјекти у поступку ликвидације и стечаја задужују се таксом на фирму до дана</w:t>
      </w:r>
      <w:r w:rsidRPr="005223DC">
        <w:rPr>
          <w:rFonts w:ascii="Times New Roman" w:hAnsi="Times New Roman"/>
          <w:b w:val="0"/>
          <w:bCs/>
          <w:sz w:val="20"/>
          <w:lang w:val="sr-Cyrl-CS"/>
        </w:rPr>
        <w:t xml:space="preserve"> </w:t>
      </w:r>
      <w:r w:rsidRPr="005223DC">
        <w:rPr>
          <w:rFonts w:ascii="Times New Roman" w:hAnsi="Times New Roman"/>
          <w:b w:val="0"/>
          <w:bCs/>
          <w:sz w:val="20"/>
        </w:rPr>
        <w:t>регистровања и објављивања одлуке о покретању поступка ликвидације и стечаја у складу за законом којим се уређује ликвидација и стечај привредних субјеката.</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Обрачун такси за правна лица и предузетнике врши се у годишњем износу</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Обвезник таксе из овог тарифног броја дужан  је да таксу плаћа месечно, до 15. у месецу за претходни месец у години за коју је такса прописана.</w:t>
      </w:r>
    </w:p>
    <w:p w:rsidR="00947C38" w:rsidRPr="005223DC" w:rsidRDefault="00947C38" w:rsidP="00947C38">
      <w:pPr>
        <w:ind w:firstLine="540"/>
        <w:jc w:val="both"/>
        <w:rPr>
          <w:rFonts w:ascii="Times New Roman" w:hAnsi="Times New Roman"/>
          <w:b w:val="0"/>
          <w:sz w:val="20"/>
          <w:lang w:val="sr-Cyrl-CS"/>
        </w:rPr>
      </w:pPr>
    </w:p>
    <w:p w:rsidR="00947C38" w:rsidRPr="004356BF" w:rsidRDefault="00947C38" w:rsidP="00947C38">
      <w:pPr>
        <w:pStyle w:val="1tekst"/>
        <w:ind w:left="0" w:right="-54" w:firstLine="0"/>
        <w:jc w:val="center"/>
        <w:rPr>
          <w:rFonts w:ascii="Times New Roman" w:hAnsi="Times New Roman" w:cs="Times New Roman"/>
          <w:b/>
          <w:lang w:val="sr-Cyrl-CS"/>
        </w:rPr>
      </w:pPr>
      <w:r w:rsidRPr="004356BF">
        <w:rPr>
          <w:rFonts w:ascii="Times New Roman" w:hAnsi="Times New Roman" w:cs="Times New Roman"/>
          <w:b/>
          <w:lang w:val="sr-Cyrl-CS"/>
        </w:rPr>
        <w:t>Образ</w:t>
      </w:r>
      <w:r w:rsidRPr="004356BF">
        <w:rPr>
          <w:rFonts w:ascii="Times New Roman" w:hAnsi="Times New Roman" w:cs="Times New Roman"/>
          <w:b/>
        </w:rPr>
        <w:t>a</w:t>
      </w:r>
      <w:r w:rsidRPr="004356BF">
        <w:rPr>
          <w:rFonts w:ascii="Times New Roman" w:hAnsi="Times New Roman" w:cs="Times New Roman"/>
          <w:b/>
          <w:lang w:val="sr-Cyrl-CS"/>
        </w:rPr>
        <w:t>ц пријаве за истицање фирме на пословном простору (П ЛКТ)</w:t>
      </w:r>
    </w:p>
    <w:p w:rsidR="00947C38" w:rsidRPr="008322CB" w:rsidRDefault="00947C38" w:rsidP="00947C38">
      <w:pPr>
        <w:rPr>
          <w:rFonts w:ascii="Times New Roman" w:hAnsi="Times New Roman"/>
          <w:b w:val="0"/>
          <w:sz w:val="20"/>
          <w:lang w:val="sr-Cyrl-CS"/>
        </w:rPr>
      </w:pPr>
    </w:p>
    <w:p w:rsidR="00947C38" w:rsidRPr="008322CB" w:rsidRDefault="00947C38" w:rsidP="00947C38">
      <w:pPr>
        <w:rPr>
          <w:rFonts w:ascii="Times New Roman" w:hAnsi="Times New Roman"/>
          <w:b w:val="0"/>
          <w:sz w:val="20"/>
          <w:lang w:val="sr-Cyrl-CS"/>
        </w:rPr>
      </w:pPr>
      <w:r w:rsidRPr="008322CB">
        <w:rPr>
          <w:rFonts w:ascii="Times New Roman" w:hAnsi="Times New Roman"/>
          <w:b w:val="0"/>
          <w:sz w:val="20"/>
          <w:lang w:val="sr-Cyrl-CS"/>
        </w:rPr>
        <w:t>РЕПУБЛИКА СРБИЈА                                                                                                                                             Образац П</w:t>
      </w:r>
      <w:r w:rsidRPr="008322CB">
        <w:rPr>
          <w:rFonts w:ascii="Times New Roman" w:hAnsi="Times New Roman"/>
          <w:b w:val="0"/>
          <w:sz w:val="20"/>
          <w:lang w:val="ru-RU"/>
        </w:rPr>
        <w:t xml:space="preserve"> </w:t>
      </w:r>
      <w:r w:rsidRPr="008322CB">
        <w:rPr>
          <w:rFonts w:ascii="Times New Roman" w:hAnsi="Times New Roman"/>
          <w:b w:val="0"/>
          <w:sz w:val="20"/>
          <w:lang w:val="sr-Cyrl-CS"/>
        </w:rPr>
        <w:t>ЛКТ</w:t>
      </w:r>
    </w:p>
    <w:p w:rsidR="00947C38" w:rsidRPr="008322CB" w:rsidRDefault="00947C38" w:rsidP="00947C38">
      <w:pPr>
        <w:rPr>
          <w:rFonts w:ascii="Times New Roman" w:hAnsi="Times New Roman"/>
          <w:b w:val="0"/>
          <w:sz w:val="20"/>
          <w:lang w:val="sr-Cyrl-CS"/>
        </w:rPr>
      </w:pPr>
      <w:r w:rsidRPr="008322CB">
        <w:rPr>
          <w:rFonts w:ascii="Times New Roman" w:hAnsi="Times New Roman"/>
          <w:b w:val="0"/>
          <w:sz w:val="20"/>
          <w:lang w:val="sr-Cyrl-CS"/>
        </w:rPr>
        <w:t>ОПШТИНА Ћићевац</w:t>
      </w:r>
    </w:p>
    <w:p w:rsidR="00947C38" w:rsidRPr="008322CB" w:rsidRDefault="00947C38" w:rsidP="00947C38">
      <w:pPr>
        <w:rPr>
          <w:rFonts w:ascii="Times New Roman" w:hAnsi="Times New Roman"/>
          <w:b w:val="0"/>
          <w:sz w:val="20"/>
          <w:lang w:val="sr-Cyrl-CS"/>
        </w:rPr>
      </w:pPr>
      <w:r w:rsidRPr="008322CB">
        <w:rPr>
          <w:rFonts w:ascii="Times New Roman" w:hAnsi="Times New Roman"/>
          <w:b w:val="0"/>
          <w:sz w:val="20"/>
          <w:lang w:val="sr-Cyrl-CS"/>
        </w:rPr>
        <w:t>Општинска управа Ћићевац</w:t>
      </w:r>
    </w:p>
    <w:p w:rsidR="00947C38" w:rsidRPr="008322CB" w:rsidRDefault="00947C38" w:rsidP="00947C38">
      <w:pPr>
        <w:rPr>
          <w:rFonts w:ascii="Times New Roman" w:hAnsi="Times New Roman"/>
          <w:b w:val="0"/>
          <w:sz w:val="20"/>
        </w:rPr>
      </w:pPr>
      <w:r w:rsidRPr="008322CB">
        <w:rPr>
          <w:rFonts w:ascii="Times New Roman" w:hAnsi="Times New Roman"/>
          <w:b w:val="0"/>
          <w:sz w:val="20"/>
          <w:lang w:val="sr-Cyrl-CS"/>
        </w:rPr>
        <w:t xml:space="preserve">Одсек </w:t>
      </w:r>
      <w:r w:rsidRPr="008322CB">
        <w:rPr>
          <w:rFonts w:ascii="Times New Roman" w:hAnsi="Times New Roman"/>
          <w:b w:val="0"/>
          <w:sz w:val="20"/>
        </w:rPr>
        <w:t xml:space="preserve">за привреду, локални економски развој и </w:t>
      </w:r>
      <w:r w:rsidRPr="008322CB">
        <w:rPr>
          <w:rFonts w:ascii="Times New Roman" w:hAnsi="Times New Roman"/>
          <w:b w:val="0"/>
          <w:sz w:val="20"/>
          <w:lang w:val="sr-Cyrl-CS"/>
        </w:rPr>
        <w:t>локалн</w:t>
      </w:r>
      <w:r w:rsidRPr="008322CB">
        <w:rPr>
          <w:rFonts w:ascii="Times New Roman" w:hAnsi="Times New Roman"/>
          <w:b w:val="0"/>
          <w:sz w:val="20"/>
        </w:rPr>
        <w:t>у</w:t>
      </w:r>
      <w:r w:rsidRPr="008322CB">
        <w:rPr>
          <w:rFonts w:ascii="Times New Roman" w:hAnsi="Times New Roman"/>
          <w:b w:val="0"/>
          <w:sz w:val="20"/>
          <w:lang w:val="sr-Cyrl-CS"/>
        </w:rPr>
        <w:t xml:space="preserve"> пореск</w:t>
      </w:r>
      <w:r w:rsidRPr="008322CB">
        <w:rPr>
          <w:rFonts w:ascii="Times New Roman" w:hAnsi="Times New Roman"/>
          <w:b w:val="0"/>
          <w:sz w:val="20"/>
        </w:rPr>
        <w:t>у</w:t>
      </w:r>
      <w:r w:rsidRPr="008322CB">
        <w:rPr>
          <w:rFonts w:ascii="Times New Roman" w:hAnsi="Times New Roman"/>
          <w:b w:val="0"/>
          <w:sz w:val="20"/>
          <w:lang w:val="sr-Cyrl-CS"/>
        </w:rPr>
        <w:t xml:space="preserve"> администрациј</w:t>
      </w:r>
      <w:r w:rsidRPr="008322CB">
        <w:rPr>
          <w:rFonts w:ascii="Times New Roman" w:hAnsi="Times New Roman"/>
          <w:b w:val="0"/>
          <w:sz w:val="20"/>
        </w:rPr>
        <w:t>у</w:t>
      </w:r>
    </w:p>
    <w:p w:rsidR="00947C38" w:rsidRPr="004356BF" w:rsidRDefault="00947C38" w:rsidP="00947C38">
      <w:pPr>
        <w:rPr>
          <w:rFonts w:ascii="Times New Roman" w:hAnsi="Times New Roman"/>
          <w:sz w:val="20"/>
          <w:lang w:val="sr-Cyrl-CS"/>
        </w:rPr>
      </w:pPr>
    </w:p>
    <w:p w:rsidR="00947C38" w:rsidRPr="004356BF" w:rsidRDefault="00947C38" w:rsidP="00947C38">
      <w:pPr>
        <w:shd w:val="clear" w:color="auto" w:fill="E0E0E0"/>
        <w:jc w:val="center"/>
        <w:rPr>
          <w:rFonts w:ascii="Times New Roman" w:hAnsi="Times New Roman"/>
          <w:b w:val="0"/>
          <w:sz w:val="20"/>
          <w:lang w:val="sr-Latn-CS"/>
        </w:rPr>
      </w:pPr>
      <w:r w:rsidRPr="004356BF">
        <w:rPr>
          <w:rFonts w:ascii="Times New Roman" w:hAnsi="Times New Roman"/>
          <w:sz w:val="20"/>
          <w:lang w:val="sr-Cyrl-CS"/>
        </w:rPr>
        <w:t>ПРИЈАВА</w:t>
      </w:r>
    </w:p>
    <w:p w:rsidR="00947C38" w:rsidRPr="004356BF" w:rsidRDefault="00947C38" w:rsidP="00947C38">
      <w:pPr>
        <w:shd w:val="clear" w:color="auto" w:fill="E0E0E0"/>
        <w:jc w:val="center"/>
        <w:rPr>
          <w:rFonts w:ascii="Times New Roman" w:hAnsi="Times New Roman"/>
          <w:b w:val="0"/>
          <w:sz w:val="20"/>
          <w:lang w:val="sr-Cyrl-CS"/>
        </w:rPr>
      </w:pPr>
      <w:r w:rsidRPr="004356BF">
        <w:rPr>
          <w:rFonts w:ascii="Times New Roman" w:hAnsi="Times New Roman"/>
          <w:sz w:val="20"/>
          <w:lang w:val="sr-Cyrl-CS"/>
        </w:rPr>
        <w:t xml:space="preserve">      ЗА Л</w:t>
      </w:r>
      <w:r w:rsidRPr="004356BF">
        <w:rPr>
          <w:rFonts w:ascii="Times New Roman" w:hAnsi="Times New Roman"/>
          <w:sz w:val="20"/>
          <w:lang w:val="sr-Latn-CS"/>
        </w:rPr>
        <w:t>O</w:t>
      </w:r>
      <w:r w:rsidRPr="004356BF">
        <w:rPr>
          <w:rFonts w:ascii="Times New Roman" w:hAnsi="Times New Roman"/>
          <w:sz w:val="20"/>
          <w:lang w:val="sr-Cyrl-CS"/>
        </w:rPr>
        <w:t>КАЛНУ КОМУНАЛНУ ТАКСУ ЗА ИСТИЦАЊЕ ФИРМЕ    за ________  годину</w:t>
      </w:r>
    </w:p>
    <w:p w:rsidR="00947C38" w:rsidRPr="004356BF" w:rsidRDefault="00947C38" w:rsidP="00947C38">
      <w:pPr>
        <w:rPr>
          <w:rFonts w:ascii="Times New Roman" w:hAnsi="Times New Roman"/>
          <w:sz w:val="20"/>
          <w:lang w:val="sr-Cyrl-CS"/>
        </w:rPr>
      </w:pPr>
    </w:p>
    <w:p w:rsidR="00947C38" w:rsidRPr="004356BF" w:rsidRDefault="00947C38" w:rsidP="00947C38">
      <w:pPr>
        <w:shd w:val="clear" w:color="auto" w:fill="C0C0C0"/>
        <w:rPr>
          <w:rFonts w:ascii="Times New Roman" w:hAnsi="Times New Roman"/>
          <w:sz w:val="20"/>
          <w:lang w:val="sr-Cyrl-CS"/>
        </w:rPr>
      </w:pPr>
      <w:r w:rsidRPr="004356BF">
        <w:rPr>
          <w:rFonts w:ascii="Times New Roman" w:hAnsi="Times New Roman"/>
          <w:sz w:val="20"/>
          <w:lang w:val="sr-Cyrl-CS"/>
        </w:rPr>
        <w:t xml:space="preserve">1.ПОДАЦИ </w:t>
      </w:r>
      <w:r w:rsidRPr="004356BF">
        <w:rPr>
          <w:rFonts w:ascii="Times New Roman" w:hAnsi="Times New Roman"/>
          <w:sz w:val="20"/>
          <w:lang w:val="sr-Latn-CS"/>
        </w:rPr>
        <w:t>O TAK</w:t>
      </w:r>
      <w:r w:rsidRPr="004356BF">
        <w:rPr>
          <w:rFonts w:ascii="Times New Roman" w:hAnsi="Times New Roman"/>
          <w:sz w:val="20"/>
          <w:lang w:val="sr-Cyrl-CS"/>
        </w:rPr>
        <w:t>СЕНОМ ОБВЕЗНИКУ</w:t>
      </w:r>
    </w:p>
    <w:tbl>
      <w:tblPr>
        <w:tblpPr w:leftFromText="180" w:rightFromText="180" w:vertAnchor="text" w:horzAnchor="margin" w:tblpXSpec="right"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47C38" w:rsidRPr="004356BF" w:rsidTr="00B00AE4">
        <w:tc>
          <w:tcPr>
            <w:tcW w:w="5760" w:type="dxa"/>
          </w:tcPr>
          <w:p w:rsidR="00947C38" w:rsidRPr="004356BF" w:rsidRDefault="00947C38" w:rsidP="00B00AE4">
            <w:pPr>
              <w:rPr>
                <w:rFonts w:ascii="Times New Roman" w:hAnsi="Times New Roman"/>
                <w:sz w:val="20"/>
                <w:lang w:val="sr-Cyrl-CS"/>
              </w:rPr>
            </w:pPr>
          </w:p>
          <w:p w:rsidR="00947C38" w:rsidRPr="004356BF" w:rsidRDefault="00947C38" w:rsidP="00B00AE4">
            <w:pPr>
              <w:rPr>
                <w:rFonts w:ascii="Times New Roman" w:hAnsi="Times New Roman"/>
                <w:sz w:val="20"/>
                <w:lang w:val="sr-Cyrl-CS"/>
              </w:rPr>
            </w:pPr>
          </w:p>
        </w:tc>
      </w:tr>
    </w:tbl>
    <w:p w:rsidR="00947C38" w:rsidRPr="004356BF" w:rsidRDefault="00947C38" w:rsidP="00947C38">
      <w:pPr>
        <w:rPr>
          <w:rFonts w:ascii="Times New Roman" w:hAnsi="Times New Roman"/>
          <w:sz w:val="20"/>
          <w:lang w:val="sr-Cyrl-CS"/>
        </w:rPr>
      </w:pPr>
    </w:p>
    <w:p w:rsidR="00947C38" w:rsidRPr="004356BF" w:rsidRDefault="00947C38" w:rsidP="00947C38">
      <w:pPr>
        <w:shd w:val="clear" w:color="auto" w:fill="E6E6E6"/>
        <w:rPr>
          <w:rFonts w:ascii="Times New Roman" w:hAnsi="Times New Roman"/>
          <w:sz w:val="20"/>
          <w:lang w:val="sr-Cyrl-CS"/>
        </w:rPr>
      </w:pPr>
      <w:r w:rsidRPr="004356BF">
        <w:rPr>
          <w:rFonts w:ascii="Times New Roman" w:hAnsi="Times New Roman"/>
          <w:sz w:val="20"/>
          <w:lang w:val="sr-Cyrl-CS"/>
        </w:rPr>
        <w:t>1.</w:t>
      </w:r>
      <w:r w:rsidRPr="004356BF">
        <w:rPr>
          <w:rFonts w:ascii="Times New Roman" w:hAnsi="Times New Roman"/>
          <w:sz w:val="20"/>
          <w:lang w:val="sr-Latn-CS"/>
        </w:rPr>
        <w:t>1</w:t>
      </w:r>
      <w:r w:rsidRPr="004356BF">
        <w:rPr>
          <w:rFonts w:ascii="Times New Roman" w:hAnsi="Times New Roman"/>
          <w:sz w:val="20"/>
          <w:lang w:val="sr-Cyrl-CS"/>
        </w:rPr>
        <w:t xml:space="preserve">     Фирма – пословно име     </w:t>
      </w:r>
    </w:p>
    <w:p w:rsidR="00947C38" w:rsidRPr="002D1ECF" w:rsidRDefault="00947C38" w:rsidP="00947C38">
      <w:pPr>
        <w:rPr>
          <w:rFonts w:ascii="Times New Roman" w:hAnsi="Times New Roman"/>
          <w:sz w:val="14"/>
          <w:lang w:val="sr-Cyrl-CS"/>
        </w:rPr>
      </w:pPr>
    </w:p>
    <w:tbl>
      <w:tblPr>
        <w:tblpPr w:leftFromText="180" w:rightFromText="180" w:vertAnchor="text" w:horzAnchor="margin" w:tblpXSpec="right" w:tblpY="2"/>
        <w:tblW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gridCol w:w="236"/>
      </w:tblGrid>
      <w:tr w:rsidR="00947C38" w:rsidRPr="004356BF" w:rsidTr="00B00AE4">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r>
    </w:tbl>
    <w:p w:rsidR="00947C38" w:rsidRPr="004356BF" w:rsidRDefault="00947C38" w:rsidP="00947C38">
      <w:pPr>
        <w:shd w:val="clear" w:color="auto" w:fill="E6E6E6"/>
        <w:rPr>
          <w:rFonts w:ascii="Times New Roman" w:hAnsi="Times New Roman"/>
          <w:sz w:val="20"/>
          <w:lang w:val="sr-Cyrl-CS"/>
        </w:rPr>
      </w:pPr>
      <w:r w:rsidRPr="004356BF">
        <w:rPr>
          <w:rFonts w:ascii="Times New Roman" w:hAnsi="Times New Roman"/>
          <w:sz w:val="20"/>
          <w:lang w:val="sr-Cyrl-CS"/>
        </w:rPr>
        <w:t>1.</w:t>
      </w:r>
      <w:r w:rsidRPr="004356BF">
        <w:rPr>
          <w:rFonts w:ascii="Times New Roman" w:hAnsi="Times New Roman"/>
          <w:sz w:val="20"/>
          <w:lang w:val="sr-Latn-CS"/>
        </w:rPr>
        <w:t>2</w:t>
      </w:r>
      <w:r w:rsidRPr="004356BF">
        <w:rPr>
          <w:rFonts w:ascii="Times New Roman" w:hAnsi="Times New Roman"/>
          <w:sz w:val="20"/>
          <w:lang w:val="sr-Cyrl-CS"/>
        </w:rPr>
        <w:t xml:space="preserve">     Порески идентификациони број (ПИБ)         </w:t>
      </w:r>
    </w:p>
    <w:p w:rsidR="00947C38" w:rsidRPr="004356BF" w:rsidRDefault="00947C38" w:rsidP="00947C38">
      <w:pPr>
        <w:rPr>
          <w:rFonts w:ascii="Times New Roman" w:hAnsi="Times New Roman"/>
          <w:sz w:val="20"/>
          <w:lang w:val="sr-Cyrl-CS"/>
        </w:rPr>
      </w:pPr>
      <w:r w:rsidRPr="004356BF">
        <w:rPr>
          <w:rFonts w:ascii="Times New Roman" w:hAnsi="Times New Roman"/>
          <w:sz w:val="20"/>
          <w:lang w:val="sr-Cyrl-CS"/>
        </w:rPr>
        <w:t xml:space="preserve">                      </w:t>
      </w: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47C38" w:rsidRPr="004356BF" w:rsidTr="00B00AE4">
        <w:trPr>
          <w:trHeight w:val="350"/>
        </w:trPr>
        <w:tc>
          <w:tcPr>
            <w:tcW w:w="5760" w:type="dxa"/>
          </w:tcPr>
          <w:p w:rsidR="00947C38" w:rsidRPr="004356BF" w:rsidRDefault="00947C38" w:rsidP="00B00AE4">
            <w:pPr>
              <w:rPr>
                <w:rFonts w:ascii="Times New Roman" w:hAnsi="Times New Roman"/>
                <w:sz w:val="20"/>
                <w:lang w:val="sr-Cyrl-CS"/>
              </w:rPr>
            </w:pPr>
          </w:p>
        </w:tc>
      </w:tr>
    </w:tbl>
    <w:p w:rsidR="00947C38" w:rsidRPr="004356BF" w:rsidRDefault="00947C38" w:rsidP="00947C38">
      <w:pPr>
        <w:rPr>
          <w:rFonts w:ascii="Times New Roman" w:hAnsi="Times New Roman"/>
          <w:sz w:val="20"/>
          <w:lang w:val="sr-Cyrl-CS"/>
        </w:rPr>
      </w:pPr>
      <w:r w:rsidRPr="004356BF">
        <w:rPr>
          <w:rFonts w:ascii="Times New Roman" w:hAnsi="Times New Roman"/>
          <w:sz w:val="20"/>
          <w:shd w:val="clear" w:color="auto" w:fill="E6E6E6"/>
          <w:lang w:val="sr-Cyrl-CS"/>
        </w:rPr>
        <w:t>1.3     Име и презиме власника (оснивача)</w:t>
      </w:r>
    </w:p>
    <w:p w:rsidR="00947C38" w:rsidRPr="002D1ECF" w:rsidRDefault="00947C38" w:rsidP="00947C38">
      <w:pPr>
        <w:rPr>
          <w:rFonts w:ascii="Times New Roman" w:hAnsi="Times New Roman"/>
          <w:sz w:val="14"/>
          <w:lang w:val="sr-Cyrl-CS"/>
        </w:rPr>
      </w:pPr>
    </w:p>
    <w:p w:rsidR="00947C38" w:rsidRPr="004356BF" w:rsidRDefault="00947C38" w:rsidP="00947C38">
      <w:pPr>
        <w:rPr>
          <w:rFonts w:ascii="Times New Roman" w:hAnsi="Times New Roman"/>
          <w:sz w:val="20"/>
          <w:lang w:val="sr-Cyrl-CS"/>
        </w:rPr>
      </w:pPr>
    </w:p>
    <w:tbl>
      <w:tblPr>
        <w:tblpPr w:leftFromText="180" w:rightFromText="180" w:vertAnchor="text" w:horzAnchor="margin" w:tblpXSpec="right" w:tblpY="1"/>
        <w:tblW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tblGrid>
      <w:tr w:rsidR="00947C38" w:rsidRPr="004356BF" w:rsidTr="00B00AE4">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r>
    </w:tbl>
    <w:p w:rsidR="00947C38" w:rsidRPr="004356BF" w:rsidRDefault="00947C38" w:rsidP="00947C38">
      <w:pPr>
        <w:shd w:val="clear" w:color="auto" w:fill="E6E6E6"/>
        <w:rPr>
          <w:rFonts w:ascii="Times New Roman" w:hAnsi="Times New Roman"/>
          <w:sz w:val="20"/>
          <w:lang w:val="sr-Cyrl-CS"/>
        </w:rPr>
      </w:pPr>
      <w:r w:rsidRPr="004356BF">
        <w:rPr>
          <w:rFonts w:ascii="Times New Roman" w:hAnsi="Times New Roman"/>
          <w:sz w:val="20"/>
          <w:shd w:val="clear" w:color="auto" w:fill="E6E6E6"/>
          <w:lang w:val="sr-Cyrl-CS"/>
        </w:rPr>
        <w:t>1.4     Матични број (правног лица, односно предузетника</w:t>
      </w:r>
      <w:r w:rsidRPr="004356BF">
        <w:rPr>
          <w:rFonts w:ascii="Times New Roman" w:hAnsi="Times New Roman"/>
          <w:sz w:val="20"/>
          <w:lang w:val="sr-Cyrl-CS"/>
        </w:rPr>
        <w:t xml:space="preserve">)  </w:t>
      </w:r>
    </w:p>
    <w:tbl>
      <w:tblPr>
        <w:tblpPr w:leftFromText="180" w:rightFromText="180" w:vertAnchor="text" w:horzAnchor="margin" w:tblpXSpec="right" w:tblpY="148"/>
        <w:tblW w:w="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gridCol w:w="236"/>
        <w:gridCol w:w="236"/>
        <w:gridCol w:w="236"/>
        <w:gridCol w:w="236"/>
        <w:gridCol w:w="236"/>
      </w:tblGrid>
      <w:tr w:rsidR="00947C38" w:rsidRPr="004356BF" w:rsidTr="00B00AE4">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r>
    </w:tbl>
    <w:p w:rsidR="00947C38" w:rsidRPr="002D1ECF" w:rsidRDefault="00947C38" w:rsidP="00947C38">
      <w:pPr>
        <w:rPr>
          <w:rFonts w:ascii="Times New Roman" w:hAnsi="Times New Roman"/>
          <w:sz w:val="12"/>
          <w:lang w:val="sr-Cyrl-CS"/>
        </w:rPr>
      </w:pPr>
    </w:p>
    <w:p w:rsidR="00947C38" w:rsidRPr="004356BF" w:rsidRDefault="00947C38" w:rsidP="00947C38">
      <w:pPr>
        <w:shd w:val="clear" w:color="auto" w:fill="E6E6E6"/>
        <w:rPr>
          <w:rFonts w:ascii="Times New Roman" w:hAnsi="Times New Roman"/>
          <w:sz w:val="20"/>
          <w:lang w:val="sr-Cyrl-CS"/>
        </w:rPr>
      </w:pPr>
      <w:r w:rsidRPr="004356BF">
        <w:rPr>
          <w:rFonts w:ascii="Times New Roman" w:hAnsi="Times New Roman"/>
          <w:sz w:val="20"/>
          <w:lang w:val="sr-Cyrl-CS"/>
        </w:rPr>
        <w:t>1.</w:t>
      </w:r>
      <w:r w:rsidRPr="004356BF">
        <w:rPr>
          <w:rFonts w:ascii="Times New Roman" w:hAnsi="Times New Roman"/>
          <w:sz w:val="20"/>
          <w:lang w:val="sr-Latn-CS"/>
        </w:rPr>
        <w:t>5</w:t>
      </w:r>
      <w:r w:rsidRPr="004356BF">
        <w:rPr>
          <w:rFonts w:ascii="Times New Roman" w:hAnsi="Times New Roman"/>
          <w:sz w:val="20"/>
          <w:lang w:val="sr-Cyrl-CS"/>
        </w:rPr>
        <w:t xml:space="preserve">      Јединствени матични број грађана (ЈМБГ)</w:t>
      </w:r>
    </w:p>
    <w:p w:rsidR="00947C38" w:rsidRPr="002D1ECF" w:rsidRDefault="00947C38" w:rsidP="00947C38">
      <w:pPr>
        <w:rPr>
          <w:rFonts w:ascii="Times New Roman" w:hAnsi="Times New Roman"/>
          <w:sz w:val="14"/>
          <w:lang w:val="sr-Cyrl-CS"/>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47C38" w:rsidRPr="004356BF" w:rsidTr="00B00AE4">
        <w:trPr>
          <w:trHeight w:val="710"/>
        </w:trPr>
        <w:tc>
          <w:tcPr>
            <w:tcW w:w="5760" w:type="dxa"/>
          </w:tcPr>
          <w:p w:rsidR="00947C38" w:rsidRPr="004356BF" w:rsidRDefault="00947C38" w:rsidP="00B00AE4">
            <w:pPr>
              <w:rPr>
                <w:rFonts w:ascii="Times New Roman" w:hAnsi="Times New Roman"/>
                <w:sz w:val="20"/>
                <w:lang w:val="sr-Cyrl-CS"/>
              </w:rPr>
            </w:pPr>
          </w:p>
        </w:tc>
      </w:tr>
    </w:tbl>
    <w:p w:rsidR="00947C38" w:rsidRPr="004356BF" w:rsidRDefault="00947C38" w:rsidP="00947C38">
      <w:pPr>
        <w:rPr>
          <w:rFonts w:ascii="Times New Roman" w:hAnsi="Times New Roman"/>
          <w:sz w:val="20"/>
          <w:lang w:val="sr-Cyrl-CS"/>
        </w:rPr>
      </w:pPr>
      <w:r w:rsidRPr="004356BF">
        <w:rPr>
          <w:rFonts w:ascii="Times New Roman" w:hAnsi="Times New Roman"/>
          <w:sz w:val="20"/>
          <w:shd w:val="clear" w:color="auto" w:fill="E6E6E6"/>
          <w:lang w:val="sr-Cyrl-CS"/>
        </w:rPr>
        <w:t>1.</w:t>
      </w:r>
      <w:r w:rsidRPr="004356BF">
        <w:rPr>
          <w:rFonts w:ascii="Times New Roman" w:hAnsi="Times New Roman"/>
          <w:sz w:val="20"/>
          <w:shd w:val="clear" w:color="auto" w:fill="E6E6E6"/>
          <w:lang w:val="sr-Latn-CS"/>
        </w:rPr>
        <w:t>6</w:t>
      </w:r>
      <w:r w:rsidRPr="004356BF">
        <w:rPr>
          <w:rFonts w:ascii="Times New Roman" w:hAnsi="Times New Roman"/>
          <w:sz w:val="20"/>
          <w:shd w:val="clear" w:color="auto" w:fill="E6E6E6"/>
          <w:lang w:val="sr-Cyrl-CS"/>
        </w:rPr>
        <w:t xml:space="preserve">     Подаци о седишту / пребивалишту </w:t>
      </w:r>
      <w:r w:rsidRPr="004356BF">
        <w:rPr>
          <w:rFonts w:ascii="Times New Roman" w:hAnsi="Times New Roman"/>
          <w:sz w:val="20"/>
          <w:lang w:val="sr-Cyrl-CS"/>
        </w:rPr>
        <w:t xml:space="preserve">        </w:t>
      </w:r>
    </w:p>
    <w:p w:rsidR="00947C38" w:rsidRPr="002D1ECF" w:rsidRDefault="00947C38" w:rsidP="00947C38">
      <w:pPr>
        <w:rPr>
          <w:rFonts w:ascii="Times New Roman" w:hAnsi="Times New Roman"/>
          <w:sz w:val="14"/>
          <w:lang w:val="sr-Cyrl-CS"/>
        </w:rPr>
      </w:pPr>
    </w:p>
    <w:p w:rsidR="00947C38" w:rsidRPr="004356BF" w:rsidRDefault="00947C38" w:rsidP="00947C38">
      <w:pPr>
        <w:rPr>
          <w:rFonts w:ascii="Times New Roman" w:hAnsi="Times New Roman"/>
          <w:sz w:val="20"/>
          <w:lang w:val="sr-Cyrl-CS"/>
        </w:rPr>
      </w:pPr>
      <w:r w:rsidRPr="004356BF">
        <w:rPr>
          <w:rFonts w:ascii="Times New Roman" w:hAnsi="Times New Roman"/>
          <w:sz w:val="20"/>
          <w:shd w:val="clear" w:color="auto" w:fill="E6E6E6"/>
          <w:lang w:val="sr-Cyrl-CS"/>
        </w:rPr>
        <w:t xml:space="preserve">       1.</w:t>
      </w:r>
      <w:r w:rsidRPr="004356BF">
        <w:rPr>
          <w:rFonts w:ascii="Times New Roman" w:hAnsi="Times New Roman"/>
          <w:sz w:val="20"/>
          <w:shd w:val="clear" w:color="auto" w:fill="E6E6E6"/>
          <w:lang w:val="sr-Latn-CS"/>
        </w:rPr>
        <w:t>6</w:t>
      </w:r>
      <w:r w:rsidRPr="004356BF">
        <w:rPr>
          <w:rFonts w:ascii="Times New Roman" w:hAnsi="Times New Roman"/>
          <w:sz w:val="20"/>
          <w:shd w:val="clear" w:color="auto" w:fill="E6E6E6"/>
          <w:lang w:val="sr-Cyrl-CS"/>
        </w:rPr>
        <w:t>.1. Адреса, телефон, факс, Е-</w:t>
      </w:r>
      <w:r w:rsidRPr="004356BF">
        <w:rPr>
          <w:rFonts w:ascii="Times New Roman" w:hAnsi="Times New Roman"/>
          <w:sz w:val="20"/>
          <w:shd w:val="clear" w:color="auto" w:fill="E6E6E6"/>
          <w:lang w:val="sr-Latn-CS"/>
        </w:rPr>
        <w:t>mail</w:t>
      </w:r>
      <w:r w:rsidRPr="004356BF">
        <w:rPr>
          <w:rFonts w:ascii="Times New Roman" w:hAnsi="Times New Roman"/>
          <w:sz w:val="20"/>
          <w:lang w:val="sr-Cyrl-CS"/>
        </w:rPr>
        <w:t xml:space="preserve">    </w:t>
      </w:r>
    </w:p>
    <w:p w:rsidR="00947C38" w:rsidRPr="004356BF" w:rsidRDefault="00947C38" w:rsidP="00947C38">
      <w:pPr>
        <w:ind w:left="360"/>
        <w:rPr>
          <w:rFonts w:ascii="Times New Roman" w:hAnsi="Times New Roman"/>
          <w:sz w:val="20"/>
          <w:lang w:val="sr-Cyrl-CS"/>
        </w:rPr>
      </w:pPr>
    </w:p>
    <w:p w:rsidR="00947C38" w:rsidRPr="004356BF" w:rsidRDefault="00947C38" w:rsidP="00947C38">
      <w:pPr>
        <w:shd w:val="clear" w:color="auto" w:fill="B3B3B3"/>
        <w:rPr>
          <w:rFonts w:ascii="Times New Roman" w:hAnsi="Times New Roman"/>
          <w:b w:val="0"/>
          <w:sz w:val="20"/>
          <w:lang w:val="sr-Cyrl-CS"/>
        </w:rPr>
      </w:pPr>
      <w:r w:rsidRPr="004356BF">
        <w:rPr>
          <w:rFonts w:ascii="Times New Roman" w:hAnsi="Times New Roman"/>
          <w:sz w:val="20"/>
          <w:shd w:val="clear" w:color="auto" w:fill="C0C0C0"/>
          <w:lang w:val="sr-Cyrl-CS"/>
        </w:rPr>
        <w:t>2. ПОДАЦИ О ДЕЛАТНОСТИ (ИСТАКНУТОЈ ФИРМИ</w:t>
      </w:r>
      <w:r w:rsidRPr="004356BF">
        <w:rPr>
          <w:rFonts w:ascii="Times New Roman" w:hAnsi="Times New Roman"/>
          <w:sz w:val="20"/>
          <w:lang w:val="sr-Cyrl-CS"/>
        </w:rPr>
        <w:t xml:space="preserve">)    </w:t>
      </w:r>
    </w:p>
    <w:p w:rsidR="00947C38" w:rsidRPr="004356BF" w:rsidRDefault="00947C38" w:rsidP="00947C38">
      <w:pPr>
        <w:rPr>
          <w:rFonts w:ascii="Times New Roman" w:hAnsi="Times New Roman"/>
          <w:b w:val="0"/>
          <w:sz w:val="20"/>
          <w:lang w:val="sr-Cyrl-CS"/>
        </w:rPr>
      </w:pPr>
    </w:p>
    <w:tbl>
      <w:tblPr>
        <w:tblpPr w:leftFromText="180" w:rightFromText="180" w:vertAnchor="text" w:horzAnchor="page" w:tblpX="554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tblGrid>
      <w:tr w:rsidR="00947C38" w:rsidRPr="004356BF" w:rsidTr="00B00AE4">
        <w:tc>
          <w:tcPr>
            <w:tcW w:w="3634" w:type="dxa"/>
          </w:tcPr>
          <w:p w:rsidR="00947C38" w:rsidRPr="004356BF" w:rsidRDefault="00947C38" w:rsidP="00B00AE4">
            <w:pPr>
              <w:rPr>
                <w:rFonts w:ascii="Times New Roman" w:hAnsi="Times New Roman"/>
                <w:sz w:val="20"/>
                <w:lang w:val="sr-Cyrl-CS"/>
              </w:rPr>
            </w:pPr>
          </w:p>
        </w:tc>
      </w:tr>
    </w:tbl>
    <w:tbl>
      <w:tblPr>
        <w:tblpPr w:leftFromText="180" w:rightFromText="180" w:vertAnchor="text" w:horzAnchor="margin" w:tblpXSpec="right" w:tblpY="-35"/>
        <w:tblW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tblGrid>
      <w:tr w:rsidR="00947C38" w:rsidRPr="004356BF" w:rsidTr="00B00AE4">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r>
    </w:tbl>
    <w:p w:rsidR="00947C38" w:rsidRPr="004356BF" w:rsidRDefault="00947C38" w:rsidP="00947C38">
      <w:pPr>
        <w:shd w:val="clear" w:color="auto" w:fill="E6E6E6"/>
        <w:jc w:val="both"/>
        <w:rPr>
          <w:rFonts w:ascii="Times New Roman" w:hAnsi="Times New Roman"/>
          <w:sz w:val="20"/>
          <w:lang w:val="sr-Cyrl-CS"/>
        </w:rPr>
      </w:pPr>
      <w:r w:rsidRPr="004356BF">
        <w:rPr>
          <w:rFonts w:ascii="Times New Roman" w:hAnsi="Times New Roman"/>
          <w:sz w:val="20"/>
          <w:lang w:val="sr-Cyrl-CS"/>
        </w:rPr>
        <w:t xml:space="preserve">2.1. Претежна делатност (назив и шифра)  </w:t>
      </w:r>
    </w:p>
    <w:p w:rsidR="00947C38" w:rsidRPr="002D1ECF" w:rsidRDefault="00947C38" w:rsidP="00947C38">
      <w:pPr>
        <w:jc w:val="both"/>
        <w:rPr>
          <w:rFonts w:ascii="Times New Roman" w:hAnsi="Times New Roman"/>
          <w:b w:val="0"/>
          <w:sz w:val="14"/>
          <w:lang w:val="sr-Cyrl-CS"/>
        </w:rPr>
      </w:pPr>
      <w:r w:rsidRPr="004356BF">
        <w:rPr>
          <w:rFonts w:ascii="Times New Roman" w:hAnsi="Times New Roman"/>
          <w:sz w:val="20"/>
          <w:lang w:val="sr-Cyrl-CS"/>
        </w:rPr>
        <w:t xml:space="preserve">  </w:t>
      </w:r>
    </w:p>
    <w:tbl>
      <w:tblPr>
        <w:tblpPr w:leftFromText="180" w:rightFromText="180"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47C38" w:rsidRPr="004356BF" w:rsidTr="00B00AE4">
        <w:tc>
          <w:tcPr>
            <w:tcW w:w="5760" w:type="dxa"/>
          </w:tcPr>
          <w:p w:rsidR="00947C38" w:rsidRPr="004356BF" w:rsidRDefault="00947C38" w:rsidP="00B00AE4">
            <w:pPr>
              <w:rPr>
                <w:rFonts w:ascii="Times New Roman" w:hAnsi="Times New Roman"/>
                <w:sz w:val="20"/>
                <w:lang w:val="sr-Cyrl-CS"/>
              </w:rPr>
            </w:pPr>
          </w:p>
        </w:tc>
      </w:tr>
    </w:tbl>
    <w:p w:rsidR="00947C38" w:rsidRPr="004356BF" w:rsidRDefault="00947C38" w:rsidP="00947C38">
      <w:pPr>
        <w:jc w:val="both"/>
        <w:rPr>
          <w:rFonts w:ascii="Times New Roman" w:hAnsi="Times New Roman"/>
          <w:sz w:val="20"/>
          <w:lang w:val="sr-Cyrl-CS"/>
        </w:rPr>
      </w:pPr>
      <w:r w:rsidRPr="004356BF">
        <w:rPr>
          <w:rFonts w:ascii="Times New Roman" w:hAnsi="Times New Roman"/>
          <w:sz w:val="20"/>
          <w:shd w:val="clear" w:color="auto" w:fill="E6E6E6"/>
          <w:lang w:val="sr-Cyrl-CS"/>
        </w:rPr>
        <w:t>2.</w:t>
      </w:r>
      <w:r w:rsidRPr="004356BF">
        <w:rPr>
          <w:rFonts w:ascii="Times New Roman" w:hAnsi="Times New Roman"/>
          <w:sz w:val="20"/>
          <w:shd w:val="clear" w:color="auto" w:fill="E6E6E6"/>
        </w:rPr>
        <w:t>2</w:t>
      </w:r>
      <w:r w:rsidRPr="004356BF">
        <w:rPr>
          <w:rFonts w:ascii="Times New Roman" w:hAnsi="Times New Roman"/>
          <w:sz w:val="20"/>
          <w:shd w:val="clear" w:color="auto" w:fill="E6E6E6"/>
          <w:lang w:val="sr-Cyrl-CS"/>
        </w:rPr>
        <w:t>. Адреса објекта на коме је истакнута фирма</w:t>
      </w:r>
    </w:p>
    <w:tbl>
      <w:tblPr>
        <w:tblpPr w:leftFromText="180" w:rightFromText="180" w:vertAnchor="text" w:horzAnchor="margin" w:tblpXSpec="right" w:tblpY="96"/>
        <w:tblW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tblGrid>
      <w:tr w:rsidR="00947C38" w:rsidRPr="004356BF" w:rsidTr="00B00AE4">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r>
    </w:tbl>
    <w:p w:rsidR="00947C38" w:rsidRPr="002D1ECF" w:rsidRDefault="00947C38" w:rsidP="00947C38">
      <w:pPr>
        <w:jc w:val="both"/>
        <w:rPr>
          <w:rFonts w:ascii="Times New Roman" w:hAnsi="Times New Roman"/>
          <w:sz w:val="14"/>
          <w:shd w:val="clear" w:color="auto" w:fill="E6E6E6"/>
        </w:rPr>
      </w:pPr>
    </w:p>
    <w:p w:rsidR="00947C38" w:rsidRPr="004356BF" w:rsidRDefault="00947C38" w:rsidP="00947C38">
      <w:pPr>
        <w:jc w:val="both"/>
        <w:rPr>
          <w:rFonts w:ascii="Times New Roman" w:hAnsi="Times New Roman"/>
          <w:sz w:val="20"/>
        </w:rPr>
      </w:pPr>
      <w:r w:rsidRPr="004356BF">
        <w:rPr>
          <w:rFonts w:ascii="Times New Roman" w:hAnsi="Times New Roman"/>
          <w:sz w:val="20"/>
          <w:shd w:val="clear" w:color="auto" w:fill="E6E6E6"/>
          <w:lang w:val="sr-Cyrl-CS"/>
        </w:rPr>
        <w:t>2.</w:t>
      </w:r>
      <w:r w:rsidRPr="004356BF">
        <w:rPr>
          <w:rFonts w:ascii="Times New Roman" w:hAnsi="Times New Roman"/>
          <w:sz w:val="20"/>
          <w:shd w:val="clear" w:color="auto" w:fill="E6E6E6"/>
          <w:lang w:val="sr-Latn-CS"/>
        </w:rPr>
        <w:t>3</w:t>
      </w:r>
      <w:r w:rsidRPr="004356BF">
        <w:rPr>
          <w:rFonts w:ascii="Times New Roman" w:hAnsi="Times New Roman"/>
          <w:sz w:val="20"/>
          <w:shd w:val="clear" w:color="auto" w:fill="E6E6E6"/>
          <w:lang w:val="sr-Cyrl-CS"/>
        </w:rPr>
        <w:t xml:space="preserve">. </w:t>
      </w:r>
      <w:r w:rsidRPr="004356BF">
        <w:rPr>
          <w:rFonts w:ascii="Times New Roman" w:hAnsi="Times New Roman"/>
          <w:sz w:val="20"/>
          <w:shd w:val="clear" w:color="auto" w:fill="E6E6E6"/>
        </w:rPr>
        <w:t xml:space="preserve">Датум почетка обављања делатности </w:t>
      </w:r>
      <w:r w:rsidRPr="004356BF">
        <w:rPr>
          <w:rFonts w:ascii="Times New Roman" w:hAnsi="Times New Roman"/>
          <w:sz w:val="20"/>
          <w:lang w:val="sr-Cyrl-CS"/>
        </w:rPr>
        <w:t xml:space="preserve"> </w:t>
      </w:r>
    </w:p>
    <w:p w:rsidR="00947C38" w:rsidRPr="004356BF" w:rsidRDefault="00947C38" w:rsidP="00947C38">
      <w:pPr>
        <w:jc w:val="both"/>
        <w:rPr>
          <w:rFonts w:ascii="Times New Roman" w:hAnsi="Times New Roman"/>
          <w:sz w:val="20"/>
        </w:rPr>
      </w:pPr>
      <w:r w:rsidRPr="004356BF">
        <w:rPr>
          <w:rFonts w:ascii="Times New Roman" w:hAnsi="Times New Roman"/>
          <w:sz w:val="20"/>
        </w:rPr>
        <w:t xml:space="preserve">                                </w:t>
      </w:r>
    </w:p>
    <w:tbl>
      <w:tblPr>
        <w:tblpPr w:leftFromText="180" w:rightFromText="180" w:vertAnchor="text" w:horzAnchor="margin" w:tblpXSpec="right" w:tblpY="-52"/>
        <w:tblW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tblGrid>
      <w:tr w:rsidR="00947C38" w:rsidRPr="004356BF" w:rsidTr="00B00AE4">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c>
          <w:tcPr>
            <w:tcW w:w="236" w:type="dxa"/>
            <w:tcBorders>
              <w:top w:val="nil"/>
            </w:tcBorders>
          </w:tcPr>
          <w:p w:rsidR="00947C38" w:rsidRPr="004356BF" w:rsidRDefault="00947C38" w:rsidP="00B00AE4">
            <w:pPr>
              <w:rPr>
                <w:rFonts w:ascii="Times New Roman" w:hAnsi="Times New Roman"/>
                <w:sz w:val="20"/>
                <w:lang w:val="sr-Cyrl-CS"/>
              </w:rPr>
            </w:pPr>
          </w:p>
        </w:tc>
      </w:tr>
    </w:tbl>
    <w:p w:rsidR="00947C38" w:rsidRPr="004356BF" w:rsidRDefault="00947C38" w:rsidP="00947C38">
      <w:pPr>
        <w:jc w:val="both"/>
        <w:rPr>
          <w:rFonts w:ascii="Times New Roman" w:hAnsi="Times New Roman"/>
          <w:sz w:val="20"/>
          <w:lang w:val="sr-Cyrl-CS"/>
        </w:rPr>
      </w:pPr>
      <w:r w:rsidRPr="004356BF">
        <w:rPr>
          <w:rFonts w:ascii="Times New Roman" w:hAnsi="Times New Roman"/>
          <w:sz w:val="20"/>
          <w:shd w:val="clear" w:color="auto" w:fill="E6E6E6"/>
          <w:lang w:val="sr-Cyrl-CS"/>
        </w:rPr>
        <w:t>2.</w:t>
      </w:r>
      <w:r w:rsidRPr="004356BF">
        <w:rPr>
          <w:rFonts w:ascii="Times New Roman" w:hAnsi="Times New Roman"/>
          <w:sz w:val="20"/>
          <w:shd w:val="clear" w:color="auto" w:fill="E6E6E6"/>
          <w:lang w:val="sr-Latn-CS"/>
        </w:rPr>
        <w:t>4</w:t>
      </w:r>
      <w:r w:rsidRPr="004356BF">
        <w:rPr>
          <w:rFonts w:ascii="Times New Roman" w:hAnsi="Times New Roman"/>
          <w:sz w:val="20"/>
          <w:shd w:val="clear" w:color="auto" w:fill="E6E6E6"/>
          <w:lang w:val="sr-Cyrl-CS"/>
        </w:rPr>
        <w:t xml:space="preserve">.  </w:t>
      </w:r>
      <w:r w:rsidRPr="004356BF">
        <w:rPr>
          <w:rFonts w:ascii="Times New Roman" w:hAnsi="Times New Roman"/>
          <w:sz w:val="20"/>
          <w:shd w:val="clear" w:color="auto" w:fill="E6E6E6"/>
        </w:rPr>
        <w:t>Број истакнутих фирми ван пословног седишта</w:t>
      </w:r>
      <w:r w:rsidRPr="004356BF">
        <w:rPr>
          <w:rFonts w:ascii="Times New Roman" w:hAnsi="Times New Roman"/>
          <w:sz w:val="20"/>
          <w:lang w:val="sr-Cyrl-CS"/>
        </w:rPr>
        <w:t xml:space="preserve">   </w:t>
      </w:r>
    </w:p>
    <w:p w:rsidR="00947C38" w:rsidRPr="004356BF" w:rsidRDefault="00947C38" w:rsidP="00947C38">
      <w:pPr>
        <w:jc w:val="both"/>
        <w:rPr>
          <w:rFonts w:ascii="Times New Roman" w:hAnsi="Times New Roman"/>
          <w:sz w:val="20"/>
          <w:lang w:val="sr-Cyrl-CS"/>
        </w:rPr>
      </w:pPr>
      <w:r w:rsidRPr="004356BF">
        <w:rPr>
          <w:rFonts w:ascii="Times New Roman" w:hAnsi="Times New Roman"/>
          <w:sz w:val="20"/>
          <w:lang w:val="sr-Cyrl-CS"/>
        </w:rPr>
        <w:t xml:space="preserve">                                                              </w:t>
      </w:r>
    </w:p>
    <w:p w:rsidR="00947C38" w:rsidRPr="004356BF" w:rsidRDefault="00947C38" w:rsidP="00947C38">
      <w:pPr>
        <w:shd w:val="clear" w:color="auto" w:fill="E6E6E6"/>
        <w:rPr>
          <w:rFonts w:ascii="Times New Roman" w:hAnsi="Times New Roman"/>
          <w:b w:val="0"/>
          <w:sz w:val="20"/>
          <w:lang w:val="sr-Cyrl-CS"/>
        </w:rPr>
      </w:pPr>
      <w:r w:rsidRPr="004356BF">
        <w:rPr>
          <w:rFonts w:ascii="Times New Roman" w:hAnsi="Times New Roman"/>
          <w:sz w:val="20"/>
          <w:shd w:val="clear" w:color="auto" w:fill="E6E6E6"/>
        </w:rPr>
        <w:t>3</w:t>
      </w:r>
      <w:r w:rsidRPr="004356BF">
        <w:rPr>
          <w:rFonts w:ascii="Times New Roman" w:hAnsi="Times New Roman"/>
          <w:sz w:val="20"/>
          <w:shd w:val="clear" w:color="auto" w:fill="E6E6E6"/>
          <w:lang w:val="sr-Cyrl-CS"/>
        </w:rPr>
        <w:t>.</w:t>
      </w:r>
      <w:r w:rsidRPr="004356BF">
        <w:rPr>
          <w:rFonts w:ascii="Times New Roman" w:hAnsi="Times New Roman"/>
          <w:sz w:val="20"/>
          <w:shd w:val="clear" w:color="auto" w:fill="E6E6E6"/>
        </w:rPr>
        <w:t xml:space="preserve"> ОСТВАРЕН ГОДИШЊИ ПРИХОД У ПЕРИОДУ ОД 1.1 – 31.12.201__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947C38" w:rsidRPr="004356BF" w:rsidTr="00B00AE4">
        <w:tc>
          <w:tcPr>
            <w:tcW w:w="10476" w:type="dxa"/>
          </w:tcPr>
          <w:p w:rsidR="00947C38" w:rsidRPr="004356BF" w:rsidRDefault="00947C38" w:rsidP="00B00AE4">
            <w:pPr>
              <w:rPr>
                <w:rFonts w:ascii="Times New Roman" w:hAnsi="Times New Roman"/>
                <w:b w:val="0"/>
                <w:sz w:val="20"/>
                <w:lang w:val="sr-Cyrl-CS"/>
              </w:rPr>
            </w:pPr>
          </w:p>
          <w:p w:rsidR="00947C38" w:rsidRPr="004356BF" w:rsidRDefault="00947C38" w:rsidP="00B00AE4">
            <w:pPr>
              <w:rPr>
                <w:rFonts w:ascii="Times New Roman" w:hAnsi="Times New Roman"/>
                <w:b w:val="0"/>
                <w:sz w:val="20"/>
                <w:lang w:val="sr-Cyrl-CS"/>
              </w:rPr>
            </w:pPr>
          </w:p>
        </w:tc>
      </w:tr>
    </w:tbl>
    <w:p w:rsidR="00947C38" w:rsidRPr="002D1ECF" w:rsidRDefault="00947C38" w:rsidP="00947C38">
      <w:pPr>
        <w:rPr>
          <w:rFonts w:ascii="Times New Roman" w:hAnsi="Times New Roman"/>
          <w:sz w:val="14"/>
          <w:lang w:val="ru-RU"/>
        </w:rPr>
      </w:pPr>
      <w:r w:rsidRPr="004356BF">
        <w:rPr>
          <w:rFonts w:ascii="Times New Roman" w:hAnsi="Times New Roman"/>
          <w:sz w:val="20"/>
          <w:lang w:val="sr-Cyrl-CS"/>
        </w:rPr>
        <w:t xml:space="preserve">   </w:t>
      </w:r>
    </w:p>
    <w:p w:rsidR="00947C38" w:rsidRPr="004356BF" w:rsidRDefault="00947C38" w:rsidP="00947C38">
      <w:pPr>
        <w:jc w:val="both"/>
        <w:rPr>
          <w:rFonts w:ascii="Times New Roman" w:hAnsi="Times New Roman"/>
          <w:b w:val="0"/>
          <w:sz w:val="20"/>
          <w:shd w:val="clear" w:color="auto" w:fill="E6E6E6"/>
        </w:rPr>
      </w:pPr>
      <w:r w:rsidRPr="004356BF">
        <w:rPr>
          <w:rFonts w:ascii="Times New Roman" w:hAnsi="Times New Roman"/>
          <w:sz w:val="20"/>
          <w:shd w:val="clear" w:color="auto" w:fill="E6E6E6"/>
          <w:lang w:val="ru-RU"/>
        </w:rPr>
        <w:t>4</w:t>
      </w:r>
      <w:r w:rsidRPr="004356BF">
        <w:rPr>
          <w:rFonts w:ascii="Times New Roman" w:hAnsi="Times New Roman"/>
          <w:sz w:val="20"/>
          <w:shd w:val="clear" w:color="auto" w:fill="E6E6E6"/>
          <w:lang w:val="sr-Cyrl-CS"/>
        </w:rPr>
        <w:t xml:space="preserve">. </w:t>
      </w:r>
      <w:r w:rsidRPr="004356BF">
        <w:rPr>
          <w:rFonts w:ascii="Times New Roman" w:hAnsi="Times New Roman"/>
          <w:sz w:val="20"/>
          <w:shd w:val="clear" w:color="auto" w:fill="E6E6E6"/>
        </w:rPr>
        <w:t>ПОДАТАК О РАЗВРСТАВАЊУ ПРАВНОГ ЛИЦА:</w:t>
      </w:r>
    </w:p>
    <w:p w:rsidR="00947C38" w:rsidRPr="004356BF" w:rsidRDefault="00947C38" w:rsidP="00947C38">
      <w:pPr>
        <w:jc w:val="both"/>
        <w:rPr>
          <w:rFonts w:ascii="Times New Roman" w:hAnsi="Times New Roman"/>
          <w:b w:val="0"/>
          <w:sz w:val="14"/>
          <w:shd w:val="clear" w:color="auto" w:fill="E6E6E6"/>
        </w:rPr>
      </w:pPr>
    </w:p>
    <w:p w:rsidR="00947C38" w:rsidRPr="004356BF" w:rsidRDefault="00947C38" w:rsidP="00947C38">
      <w:pPr>
        <w:rPr>
          <w:rFonts w:ascii="Times New Roman" w:hAnsi="Times New Roman"/>
          <w:sz w:val="20"/>
          <w:lang w:val="ru-RU"/>
        </w:rPr>
      </w:pPr>
      <w:r w:rsidRPr="004356BF">
        <w:rPr>
          <w:rFonts w:ascii="Times New Roman" w:hAnsi="Times New Roman"/>
          <w:sz w:val="20"/>
          <w:lang w:val="ru-RU"/>
        </w:rPr>
        <w:t>4.1 ВЕЛИКО ПРАВНО ЛИЦЕ</w:t>
      </w:r>
    </w:p>
    <w:p w:rsidR="00947C38" w:rsidRPr="004356BF" w:rsidRDefault="00947C38" w:rsidP="00947C38">
      <w:pPr>
        <w:rPr>
          <w:rFonts w:ascii="Times New Roman" w:hAnsi="Times New Roman"/>
          <w:sz w:val="20"/>
          <w:lang w:val="ru-RU"/>
        </w:rPr>
      </w:pPr>
      <w:r w:rsidRPr="004356BF">
        <w:rPr>
          <w:rFonts w:ascii="Times New Roman" w:hAnsi="Times New Roman"/>
          <w:sz w:val="20"/>
          <w:lang w:val="ru-RU"/>
        </w:rPr>
        <w:t>4.2 СРЕДЊЕ ПРАВНО ЛИЦЕ</w:t>
      </w:r>
    </w:p>
    <w:p w:rsidR="00947C38" w:rsidRPr="004356BF" w:rsidRDefault="00947C38" w:rsidP="00947C38">
      <w:pPr>
        <w:rPr>
          <w:rFonts w:ascii="Times New Roman" w:hAnsi="Times New Roman"/>
          <w:sz w:val="20"/>
          <w:lang w:val="ru-RU"/>
        </w:rPr>
      </w:pPr>
      <w:r w:rsidRPr="004356BF">
        <w:rPr>
          <w:rFonts w:ascii="Times New Roman" w:hAnsi="Times New Roman"/>
          <w:sz w:val="20"/>
          <w:lang w:val="ru-RU"/>
        </w:rPr>
        <w:t>4.3 МАЛО ПРАВНО ЛИЦЕ</w:t>
      </w:r>
    </w:p>
    <w:p w:rsidR="00947C38" w:rsidRPr="004356BF" w:rsidRDefault="00947C38" w:rsidP="00947C38">
      <w:pPr>
        <w:rPr>
          <w:rFonts w:ascii="Times New Roman" w:hAnsi="Times New Roman"/>
          <w:sz w:val="20"/>
          <w:lang w:val="sr-Cyrl-CS"/>
        </w:rPr>
      </w:pPr>
      <w:r w:rsidRPr="004356BF">
        <w:rPr>
          <w:rFonts w:ascii="Times New Roman" w:hAnsi="Times New Roman"/>
          <w:sz w:val="20"/>
          <w:lang w:val="sr-Cyrl-CS"/>
        </w:rPr>
        <w:t xml:space="preserve">            </w:t>
      </w:r>
    </w:p>
    <w:p w:rsidR="00947C38" w:rsidRPr="004356BF" w:rsidRDefault="00947C38" w:rsidP="00947C38">
      <w:pPr>
        <w:shd w:val="clear" w:color="auto" w:fill="E6E6E6"/>
        <w:jc w:val="both"/>
        <w:rPr>
          <w:rFonts w:ascii="Times New Roman" w:hAnsi="Times New Roman"/>
          <w:sz w:val="20"/>
          <w:lang w:val="sr-Cyrl-CS"/>
        </w:rPr>
      </w:pPr>
      <w:r w:rsidRPr="004356BF">
        <w:rPr>
          <w:rFonts w:ascii="Times New Roman" w:hAnsi="Times New Roman"/>
          <w:sz w:val="20"/>
          <w:lang w:val="sr-Cyrl-CS"/>
        </w:rPr>
        <w:t xml:space="preserve">2.5. Таксени обвезник обавља делатност и истиче фирму на следећим пословним </w:t>
      </w:r>
      <w:r w:rsidRPr="004356BF">
        <w:rPr>
          <w:rFonts w:ascii="Times New Roman" w:hAnsi="Times New Roman"/>
          <w:sz w:val="20"/>
        </w:rPr>
        <w:t>јединицама</w:t>
      </w:r>
      <w:r w:rsidRPr="004356BF">
        <w:rPr>
          <w:rFonts w:ascii="Times New Roman" w:hAnsi="Times New Roman"/>
          <w:sz w:val="20"/>
          <w:lang w:val="sr-Cyrl-CS"/>
        </w:rPr>
        <w:t xml:space="preserve"> (навести назив, </w:t>
      </w:r>
      <w:r w:rsidRPr="004356BF">
        <w:rPr>
          <w:rFonts w:ascii="Times New Roman" w:hAnsi="Times New Roman"/>
          <w:sz w:val="20"/>
        </w:rPr>
        <w:t xml:space="preserve">адресу, шифру </w:t>
      </w:r>
      <w:r w:rsidRPr="004356BF">
        <w:rPr>
          <w:rFonts w:ascii="Times New Roman" w:hAnsi="Times New Roman"/>
          <w:sz w:val="20"/>
          <w:lang w:val="sr-Cyrl-CS"/>
        </w:rPr>
        <w:t>делатност</w:t>
      </w:r>
      <w:r w:rsidRPr="004356BF">
        <w:rPr>
          <w:rFonts w:ascii="Times New Roman" w:hAnsi="Times New Roman"/>
          <w:sz w:val="20"/>
        </w:rPr>
        <w:t>и</w:t>
      </w:r>
      <w:r w:rsidRPr="004356BF">
        <w:rPr>
          <w:rFonts w:ascii="Times New Roman" w:hAnsi="Times New Roman"/>
          <w:sz w:val="20"/>
          <w:lang w:val="sr-Cyrl-CS"/>
        </w:rPr>
        <w:t xml:space="preserve"> и </w:t>
      </w:r>
      <w:r w:rsidRPr="004356BF">
        <w:rPr>
          <w:rFonts w:ascii="Times New Roman" w:hAnsi="Times New Roman"/>
          <w:sz w:val="20"/>
        </w:rPr>
        <w:t>датум почетка обављања делатности сваког</w:t>
      </w:r>
      <w:r w:rsidRPr="004356BF">
        <w:rPr>
          <w:rFonts w:ascii="Times New Roman" w:hAnsi="Times New Roman"/>
          <w:sz w:val="20"/>
          <w:lang w:val="sr-Cyrl-CS"/>
        </w:rPr>
        <w:t xml:space="preserve"> објекта)– уколико обвезник има више објеката, исте навести у посебном прилогу или на полеђини пријаве.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947C38" w:rsidRPr="004356BF" w:rsidTr="00B00AE4">
        <w:trPr>
          <w:trHeight w:val="542"/>
        </w:trPr>
        <w:tc>
          <w:tcPr>
            <w:tcW w:w="10420" w:type="dxa"/>
          </w:tcPr>
          <w:p w:rsidR="00947C38" w:rsidRPr="004356BF" w:rsidRDefault="00947C38" w:rsidP="00B00AE4">
            <w:pPr>
              <w:rPr>
                <w:rFonts w:ascii="Times New Roman" w:hAnsi="Times New Roman"/>
                <w:sz w:val="20"/>
                <w:lang w:val="sr-Cyrl-CS"/>
              </w:rPr>
            </w:pPr>
          </w:p>
        </w:tc>
      </w:tr>
    </w:tbl>
    <w:p w:rsidR="00947C38" w:rsidRPr="004356BF" w:rsidRDefault="00947C38" w:rsidP="00947C38">
      <w:pPr>
        <w:jc w:val="both"/>
        <w:rPr>
          <w:rFonts w:ascii="Times New Roman" w:hAnsi="Times New Roman"/>
          <w:b w:val="0"/>
          <w:sz w:val="20"/>
          <w:shd w:val="clear" w:color="auto" w:fill="E6E6E6"/>
          <w:lang w:val="ru-RU"/>
        </w:rPr>
      </w:pPr>
    </w:p>
    <w:p w:rsidR="00947C38" w:rsidRPr="004356BF" w:rsidRDefault="00947C38" w:rsidP="00947C38">
      <w:pPr>
        <w:jc w:val="both"/>
        <w:rPr>
          <w:rFonts w:ascii="Times New Roman" w:hAnsi="Times New Roman"/>
          <w:b w:val="0"/>
          <w:sz w:val="20"/>
          <w:shd w:val="clear" w:color="auto" w:fill="E6E6E6"/>
          <w:lang w:val="sr-Cyrl-CS"/>
        </w:rPr>
      </w:pPr>
      <w:r>
        <w:rPr>
          <w:rFonts w:ascii="Times New Roman" w:hAnsi="Times New Roman"/>
          <w:sz w:val="20"/>
          <w:shd w:val="clear" w:color="auto" w:fill="E6E6E6"/>
        </w:rPr>
        <w:t xml:space="preserve">3 </w:t>
      </w:r>
      <w:r w:rsidRPr="004356BF">
        <w:rPr>
          <w:rFonts w:ascii="Times New Roman" w:hAnsi="Times New Roman"/>
          <w:sz w:val="20"/>
          <w:shd w:val="clear" w:color="auto" w:fill="E6E6E6"/>
          <w:lang w:val="sr-Cyrl-CS"/>
        </w:rPr>
        <w:t xml:space="preserve">. НАПОМЕНА </w:t>
      </w:r>
      <w:r w:rsidRPr="004356BF">
        <w:rPr>
          <w:rFonts w:ascii="Times New Roman" w:hAnsi="Times New Roman"/>
          <w:sz w:val="20"/>
          <w:shd w:val="clear" w:color="auto" w:fill="E6E6E6"/>
        </w:rPr>
        <w:t>ОБВЕЗНИКА КОМУНАЛНЕ ТАКСЕ</w:t>
      </w:r>
    </w:p>
    <w:p w:rsidR="00947C38" w:rsidRPr="004356BF" w:rsidRDefault="00947C38" w:rsidP="00947C38">
      <w:pPr>
        <w:jc w:val="both"/>
        <w:rPr>
          <w:rFonts w:ascii="Times New Roman" w:hAnsi="Times New Roman"/>
          <w:b w:val="0"/>
          <w:sz w:val="20"/>
          <w:lang w:val="sr-Cyrl-CS"/>
        </w:rPr>
      </w:pPr>
      <w:r w:rsidRPr="004356BF">
        <w:rPr>
          <w:rFonts w:ascii="Times New Roman" w:hAnsi="Times New Roman"/>
          <w:sz w:val="20"/>
          <w:lang w:val="sr-Cyrl-CS"/>
        </w:rPr>
        <w:t>________________________________________________________________________________</w:t>
      </w:r>
      <w:r>
        <w:rPr>
          <w:rFonts w:ascii="Times New Roman" w:hAnsi="Times New Roman"/>
          <w:sz w:val="20"/>
          <w:lang w:val="sr-Cyrl-CS"/>
        </w:rPr>
        <w:t>___________</w:t>
      </w:r>
      <w:r w:rsidRPr="004356BF">
        <w:rPr>
          <w:rFonts w:ascii="Times New Roman" w:hAnsi="Times New Roman"/>
          <w:sz w:val="20"/>
          <w:lang w:val="sr-Cyrl-CS"/>
        </w:rPr>
        <w:t>_____</w:t>
      </w:r>
    </w:p>
    <w:p w:rsidR="00947C38" w:rsidRPr="004356BF" w:rsidRDefault="00947C38" w:rsidP="00947C38">
      <w:pPr>
        <w:jc w:val="both"/>
        <w:rPr>
          <w:rFonts w:ascii="Times New Roman" w:hAnsi="Times New Roman"/>
          <w:b w:val="0"/>
          <w:sz w:val="20"/>
          <w:lang w:val="sr-Cyrl-CS"/>
        </w:rPr>
      </w:pPr>
      <w:r w:rsidRPr="004356BF">
        <w:rPr>
          <w:rFonts w:ascii="Times New Roman" w:hAnsi="Times New Roman"/>
          <w:sz w:val="20"/>
          <w:lang w:val="sr-Cyrl-CS"/>
        </w:rPr>
        <w:lastRenderedPageBreak/>
        <w:t>________________________________________________________________________________</w:t>
      </w:r>
      <w:r>
        <w:rPr>
          <w:rFonts w:ascii="Times New Roman" w:hAnsi="Times New Roman"/>
          <w:sz w:val="20"/>
          <w:lang w:val="sr-Cyrl-CS"/>
        </w:rPr>
        <w:t>__________</w:t>
      </w:r>
      <w:r w:rsidRPr="004356BF">
        <w:rPr>
          <w:rFonts w:ascii="Times New Roman" w:hAnsi="Times New Roman"/>
          <w:sz w:val="20"/>
          <w:lang w:val="sr-Cyrl-CS"/>
        </w:rPr>
        <w:t>____</w:t>
      </w:r>
    </w:p>
    <w:p w:rsidR="00947C38" w:rsidRPr="004356BF" w:rsidRDefault="00947C38" w:rsidP="00947C38">
      <w:pPr>
        <w:jc w:val="both"/>
        <w:rPr>
          <w:rFonts w:ascii="Times New Roman" w:hAnsi="Times New Roman"/>
          <w:sz w:val="20"/>
          <w:lang w:val="sr-Cyrl-CS"/>
        </w:rPr>
      </w:pPr>
      <w:r w:rsidRPr="004356BF">
        <w:rPr>
          <w:rFonts w:ascii="Times New Roman" w:hAnsi="Times New Roman"/>
          <w:sz w:val="20"/>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947C38" w:rsidRPr="004356BF" w:rsidTr="00B00AE4">
        <w:tc>
          <w:tcPr>
            <w:tcW w:w="10476" w:type="dxa"/>
            <w:shd w:val="clear" w:color="auto" w:fill="E6E6E6"/>
          </w:tcPr>
          <w:p w:rsidR="00947C38" w:rsidRPr="004356BF" w:rsidRDefault="00947C38" w:rsidP="00B00AE4">
            <w:pPr>
              <w:rPr>
                <w:rFonts w:ascii="Times New Roman" w:hAnsi="Times New Roman"/>
                <w:b w:val="0"/>
                <w:sz w:val="20"/>
                <w:lang w:val="sr-Cyrl-CS"/>
              </w:rPr>
            </w:pPr>
            <w:r w:rsidRPr="004356BF">
              <w:rPr>
                <w:rFonts w:ascii="Times New Roman" w:hAnsi="Times New Roman"/>
                <w:sz w:val="20"/>
                <w:lang w:val="sr-Cyrl-CS"/>
              </w:rPr>
              <w:t>Попуњава подносилац пријаве</w:t>
            </w:r>
          </w:p>
        </w:tc>
      </w:tr>
      <w:tr w:rsidR="00947C38" w:rsidRPr="004356BF" w:rsidTr="00B00AE4">
        <w:tc>
          <w:tcPr>
            <w:tcW w:w="10476" w:type="dxa"/>
          </w:tcPr>
          <w:p w:rsidR="00947C38" w:rsidRPr="002D1ECF" w:rsidRDefault="00947C38" w:rsidP="00B00AE4">
            <w:pPr>
              <w:rPr>
                <w:rFonts w:ascii="Times New Roman" w:hAnsi="Times New Roman"/>
                <w:b w:val="0"/>
                <w:bCs/>
                <w:sz w:val="8"/>
                <w:lang w:val="sr-Cyrl-CS"/>
              </w:rPr>
            </w:pPr>
          </w:p>
          <w:p w:rsidR="00947C38" w:rsidRPr="004356BF" w:rsidRDefault="00947C38" w:rsidP="00B00AE4">
            <w:pPr>
              <w:rPr>
                <w:rFonts w:ascii="Times New Roman" w:hAnsi="Times New Roman"/>
                <w:b w:val="0"/>
                <w:bCs/>
                <w:sz w:val="20"/>
                <w:lang w:val="sr-Cyrl-CS"/>
              </w:rPr>
            </w:pPr>
            <w:r w:rsidRPr="004356BF">
              <w:rPr>
                <w:rFonts w:ascii="Times New Roman" w:hAnsi="Times New Roman"/>
                <w:bCs/>
                <w:sz w:val="20"/>
                <w:lang w:val="sr-Cyrl-CS"/>
              </w:rPr>
              <w:t>Под кривичном и материјалном одговорношћу изјављујем да су подаци у пријави потпуни и тачни:</w:t>
            </w:r>
          </w:p>
          <w:p w:rsidR="00947C38" w:rsidRPr="002D1ECF" w:rsidRDefault="00947C38" w:rsidP="00B00AE4">
            <w:pPr>
              <w:rPr>
                <w:rFonts w:ascii="Times New Roman" w:hAnsi="Times New Roman"/>
                <w:b w:val="0"/>
                <w:bCs/>
                <w:sz w:val="8"/>
                <w:lang w:val="sr-Cyrl-CS"/>
              </w:rPr>
            </w:pPr>
          </w:p>
          <w:p w:rsidR="00947C38" w:rsidRPr="004356BF" w:rsidRDefault="00947C38" w:rsidP="00B00AE4">
            <w:pPr>
              <w:rPr>
                <w:rFonts w:ascii="Times New Roman" w:hAnsi="Times New Roman"/>
                <w:b w:val="0"/>
                <w:bCs/>
                <w:sz w:val="20"/>
                <w:lang w:val="sr-Cyrl-CS"/>
              </w:rPr>
            </w:pPr>
            <w:r w:rsidRPr="004356BF">
              <w:rPr>
                <w:rFonts w:ascii="Times New Roman" w:hAnsi="Times New Roman"/>
                <w:bCs/>
                <w:sz w:val="20"/>
                <w:lang w:val="sr-Cyrl-CS"/>
              </w:rPr>
              <w:t xml:space="preserve"> ________________________        ___________________________     М.П.      ________________________</w:t>
            </w:r>
          </w:p>
          <w:p w:rsidR="00947C38" w:rsidRPr="004356BF" w:rsidRDefault="00947C38" w:rsidP="00B00AE4">
            <w:pPr>
              <w:rPr>
                <w:rFonts w:ascii="Times New Roman" w:hAnsi="Times New Roman"/>
                <w:bCs/>
                <w:sz w:val="20"/>
                <w:lang w:val="sr-Cyrl-CS"/>
              </w:rPr>
            </w:pPr>
            <w:r w:rsidRPr="004356BF">
              <w:rPr>
                <w:rFonts w:ascii="Times New Roman" w:hAnsi="Times New Roman"/>
                <w:bCs/>
                <w:sz w:val="20"/>
                <w:lang w:val="sr-Cyrl-CS"/>
              </w:rPr>
              <w:t xml:space="preserve">               (место)                                                 (датум)                                              (потпис одговорног лица- </w:t>
            </w:r>
          </w:p>
          <w:p w:rsidR="00947C38" w:rsidRPr="004356BF" w:rsidRDefault="00947C38" w:rsidP="00B00AE4">
            <w:pPr>
              <w:rPr>
                <w:rFonts w:ascii="Times New Roman" w:hAnsi="Times New Roman"/>
                <w:b w:val="0"/>
                <w:sz w:val="20"/>
                <w:lang w:val="sr-Cyrl-CS"/>
              </w:rPr>
            </w:pPr>
            <w:r w:rsidRPr="004356BF">
              <w:rPr>
                <w:rFonts w:ascii="Times New Roman" w:hAnsi="Times New Roman"/>
                <w:bCs/>
                <w:sz w:val="20"/>
                <w:lang w:val="sr-Cyrl-CS"/>
              </w:rPr>
              <w:t xml:space="preserve">                                                                                                                                             подносиоца пријаве)                                                        </w:t>
            </w:r>
          </w:p>
        </w:tc>
      </w:tr>
      <w:tr w:rsidR="00947C38" w:rsidRPr="004356BF" w:rsidTr="00B00AE4">
        <w:tc>
          <w:tcPr>
            <w:tcW w:w="10476" w:type="dxa"/>
            <w:shd w:val="clear" w:color="auto" w:fill="E6E6E6"/>
          </w:tcPr>
          <w:p w:rsidR="00947C38" w:rsidRPr="004356BF" w:rsidRDefault="00947C38" w:rsidP="00B00AE4">
            <w:pPr>
              <w:rPr>
                <w:rFonts w:ascii="Times New Roman" w:hAnsi="Times New Roman"/>
                <w:b w:val="0"/>
                <w:sz w:val="20"/>
                <w:lang w:val="sr-Cyrl-CS"/>
              </w:rPr>
            </w:pPr>
            <w:r w:rsidRPr="004356BF">
              <w:rPr>
                <w:rFonts w:ascii="Times New Roman" w:hAnsi="Times New Roman"/>
                <w:sz w:val="20"/>
                <w:lang w:val="sr-Cyrl-CS"/>
              </w:rPr>
              <w:t>Попуњава Служба</w:t>
            </w:r>
            <w:r w:rsidRPr="004356BF">
              <w:rPr>
                <w:rFonts w:ascii="Times New Roman" w:hAnsi="Times New Roman"/>
                <w:sz w:val="20"/>
              </w:rPr>
              <w:t xml:space="preserve"> за локалну пореску администрацију</w:t>
            </w:r>
            <w:r w:rsidRPr="004356BF">
              <w:rPr>
                <w:rFonts w:ascii="Times New Roman" w:hAnsi="Times New Roman"/>
                <w:sz w:val="20"/>
                <w:lang w:val="sr-Cyrl-CS"/>
              </w:rPr>
              <w:t>:</w:t>
            </w:r>
          </w:p>
        </w:tc>
      </w:tr>
      <w:tr w:rsidR="00947C38" w:rsidRPr="004356BF" w:rsidTr="00B00AE4">
        <w:tc>
          <w:tcPr>
            <w:tcW w:w="10476" w:type="dxa"/>
          </w:tcPr>
          <w:p w:rsidR="00947C38" w:rsidRPr="004356BF" w:rsidRDefault="00947C38" w:rsidP="00B00AE4">
            <w:pPr>
              <w:rPr>
                <w:rFonts w:ascii="Times New Roman" w:hAnsi="Times New Roman"/>
                <w:sz w:val="20"/>
              </w:rPr>
            </w:pPr>
            <w:r w:rsidRPr="004356BF">
              <w:rPr>
                <w:rFonts w:ascii="Times New Roman" w:hAnsi="Times New Roman"/>
                <w:sz w:val="20"/>
                <w:lang w:val="sr-Cyrl-CS"/>
              </w:rPr>
              <w:t xml:space="preserve">                   Потврда о пријему пријаве</w:t>
            </w:r>
          </w:p>
        </w:tc>
      </w:tr>
    </w:tbl>
    <w:p w:rsidR="00947C38" w:rsidRPr="002D1ECF" w:rsidRDefault="00947C38" w:rsidP="00947C38">
      <w:pPr>
        <w:pStyle w:val="1tekst"/>
        <w:ind w:left="0" w:right="-54" w:firstLine="0"/>
        <w:rPr>
          <w:rFonts w:ascii="Times New Roman" w:hAnsi="Times New Roman" w:cs="Times New Roman"/>
          <w:sz w:val="6"/>
        </w:rPr>
      </w:pPr>
    </w:p>
    <w:p w:rsidR="00947C38" w:rsidRPr="008322CB" w:rsidRDefault="00947C38" w:rsidP="00947C38">
      <w:pPr>
        <w:pStyle w:val="Footer"/>
        <w:tabs>
          <w:tab w:val="left" w:pos="0"/>
          <w:tab w:val="left" w:pos="540"/>
          <w:tab w:val="left" w:pos="851"/>
        </w:tabs>
        <w:ind w:right="-54"/>
        <w:jc w:val="both"/>
        <w:rPr>
          <w:rFonts w:ascii="Times New Roman" w:hAnsi="Times New Roman"/>
          <w:b w:val="0"/>
          <w:sz w:val="20"/>
        </w:rPr>
      </w:pPr>
      <w:r w:rsidRPr="005223DC">
        <w:rPr>
          <w:rFonts w:ascii="Times New Roman" w:hAnsi="Times New Roman"/>
          <w:b w:val="0"/>
          <w:sz w:val="20"/>
          <w:lang w:val="sr-Cyrl-CS"/>
        </w:rPr>
        <w:t>___________________________________________________________________________________</w:t>
      </w:r>
      <w:r>
        <w:rPr>
          <w:rFonts w:ascii="Times New Roman" w:hAnsi="Times New Roman"/>
          <w:b w:val="0"/>
          <w:sz w:val="20"/>
        </w:rPr>
        <w:t>_____________</w:t>
      </w:r>
    </w:p>
    <w:p w:rsidR="00947C38" w:rsidRPr="002D1ECF" w:rsidRDefault="00947C38" w:rsidP="00947C38">
      <w:pPr>
        <w:pStyle w:val="Footer"/>
        <w:tabs>
          <w:tab w:val="left" w:pos="1970"/>
        </w:tabs>
        <w:jc w:val="center"/>
        <w:rPr>
          <w:rFonts w:ascii="Times New Roman" w:hAnsi="Times New Roman"/>
          <w:bCs/>
          <w:sz w:val="14"/>
          <w:lang w:val="sr-Cyrl-CS"/>
        </w:rPr>
      </w:pPr>
    </w:p>
    <w:p w:rsidR="00947C38" w:rsidRPr="00844DE6" w:rsidRDefault="00947C38" w:rsidP="00947C38">
      <w:pPr>
        <w:pStyle w:val="Footer"/>
        <w:tabs>
          <w:tab w:val="left" w:pos="1970"/>
        </w:tabs>
        <w:jc w:val="center"/>
        <w:rPr>
          <w:rFonts w:ascii="Times New Roman" w:hAnsi="Times New Roman"/>
          <w:bCs/>
          <w:sz w:val="20"/>
          <w:lang w:val="sr-Cyrl-CS"/>
        </w:rPr>
      </w:pPr>
      <w:r w:rsidRPr="00844DE6">
        <w:rPr>
          <w:rFonts w:ascii="Times New Roman" w:hAnsi="Times New Roman"/>
          <w:bCs/>
          <w:sz w:val="20"/>
          <w:lang w:val="sr-Cyrl-CS"/>
        </w:rPr>
        <w:t xml:space="preserve">Т А Р И Ф Н И  </w:t>
      </w:r>
      <w:r>
        <w:rPr>
          <w:rFonts w:ascii="Times New Roman" w:hAnsi="Times New Roman"/>
          <w:bCs/>
          <w:sz w:val="20"/>
          <w:lang w:val="sr-Cyrl-CS"/>
        </w:rPr>
        <w:t xml:space="preserve"> </w:t>
      </w:r>
      <w:r w:rsidRPr="00844DE6">
        <w:rPr>
          <w:rFonts w:ascii="Times New Roman" w:hAnsi="Times New Roman"/>
          <w:bCs/>
          <w:sz w:val="20"/>
          <w:lang w:val="sr-Cyrl-CS"/>
        </w:rPr>
        <w:t xml:space="preserve">Б Р О Ј    </w:t>
      </w:r>
      <w:r w:rsidRPr="00844DE6">
        <w:rPr>
          <w:rFonts w:ascii="Times New Roman" w:hAnsi="Times New Roman"/>
          <w:bCs/>
          <w:sz w:val="20"/>
        </w:rPr>
        <w:t>2</w:t>
      </w:r>
    </w:p>
    <w:p w:rsidR="00947C38" w:rsidRPr="00844DE6" w:rsidRDefault="00947C38" w:rsidP="00947C38">
      <w:pPr>
        <w:pStyle w:val="Footer"/>
        <w:tabs>
          <w:tab w:val="left" w:pos="1970"/>
        </w:tabs>
        <w:jc w:val="center"/>
        <w:rPr>
          <w:rFonts w:ascii="Times New Roman" w:hAnsi="Times New Roman"/>
          <w:b w:val="0"/>
          <w:bCs/>
          <w:sz w:val="14"/>
          <w:lang w:val="sr-Cyrl-CS"/>
        </w:rPr>
      </w:pPr>
    </w:p>
    <w:p w:rsidR="00947C38" w:rsidRPr="00844DE6" w:rsidRDefault="00947C38" w:rsidP="00947C38">
      <w:pPr>
        <w:ind w:firstLine="540"/>
        <w:jc w:val="both"/>
        <w:rPr>
          <w:rFonts w:ascii="Times New Roman" w:hAnsi="Times New Roman"/>
          <w:sz w:val="20"/>
        </w:rPr>
      </w:pPr>
      <w:r w:rsidRPr="00844DE6">
        <w:rPr>
          <w:rFonts w:ascii="Times New Roman" w:hAnsi="Times New Roman"/>
          <w:sz w:val="20"/>
          <w:lang w:val="sr-Cyrl-CS"/>
        </w:rPr>
        <w:t xml:space="preserve">2. </w:t>
      </w:r>
      <w:r w:rsidRPr="00844DE6">
        <w:rPr>
          <w:rFonts w:ascii="Times New Roman" w:hAnsi="Times New Roman"/>
          <w:bCs/>
          <w:sz w:val="20"/>
        </w:rPr>
        <w:t>За</w:t>
      </w:r>
      <w:r w:rsidRPr="00844DE6">
        <w:rPr>
          <w:rFonts w:ascii="Times New Roman" w:hAnsi="Times New Roman"/>
          <w:bCs/>
          <w:sz w:val="20"/>
          <w:lang w:val="sr-Cyrl-CS"/>
        </w:rPr>
        <w:t xml:space="preserve"> </w:t>
      </w:r>
      <w:r w:rsidRPr="00844DE6">
        <w:rPr>
          <w:rFonts w:ascii="Times New Roman" w:hAnsi="Times New Roman"/>
          <w:sz w:val="20"/>
        </w:rPr>
        <w:t>коришћење рекламних паноа, укључујући и истицање и исписивање фирме ван пословног простора на објектима и просторима који припадају  локалн</w:t>
      </w:r>
      <w:r w:rsidRPr="00844DE6">
        <w:rPr>
          <w:rFonts w:ascii="Times New Roman" w:hAnsi="Times New Roman"/>
          <w:sz w:val="20"/>
          <w:lang w:val="sr-Cyrl-CS"/>
        </w:rPr>
        <w:t>ој</w:t>
      </w:r>
      <w:r w:rsidRPr="00844DE6">
        <w:rPr>
          <w:rFonts w:ascii="Times New Roman" w:hAnsi="Times New Roman"/>
          <w:sz w:val="20"/>
        </w:rPr>
        <w:t xml:space="preserve"> самоуправ</w:t>
      </w:r>
      <w:r w:rsidRPr="00844DE6">
        <w:rPr>
          <w:rFonts w:ascii="Times New Roman" w:hAnsi="Times New Roman"/>
          <w:sz w:val="20"/>
          <w:lang w:val="sr-Cyrl-CS"/>
        </w:rPr>
        <w:t>и</w:t>
      </w:r>
      <w:r w:rsidRPr="00844DE6">
        <w:rPr>
          <w:rFonts w:ascii="Times New Roman" w:hAnsi="Times New Roman"/>
          <w:sz w:val="20"/>
        </w:rPr>
        <w:t xml:space="preserve"> (коловози, тротоари, зелене површине, бандере и сл.)</w:t>
      </w:r>
      <w:r w:rsidRPr="00844DE6">
        <w:rPr>
          <w:rFonts w:ascii="Times New Roman" w:hAnsi="Times New Roman"/>
          <w:sz w:val="20"/>
          <w:lang w:val="sr-Cyrl-CS"/>
        </w:rPr>
        <w:t>;</w:t>
      </w:r>
    </w:p>
    <w:p w:rsidR="00947C38" w:rsidRPr="005223DC" w:rsidRDefault="00947C38" w:rsidP="00947C38">
      <w:pPr>
        <w:pStyle w:val="Footer"/>
        <w:ind w:firstLine="360"/>
        <w:jc w:val="both"/>
        <w:rPr>
          <w:rFonts w:ascii="Times New Roman" w:hAnsi="Times New Roman"/>
          <w:b w:val="0"/>
          <w:bCs/>
          <w:sz w:val="20"/>
          <w:lang w:val="ru-RU"/>
        </w:rPr>
      </w:pPr>
      <w:r w:rsidRPr="005223DC">
        <w:rPr>
          <w:rFonts w:ascii="Times New Roman" w:hAnsi="Times New Roman"/>
          <w:b w:val="0"/>
          <w:bCs/>
          <w:sz w:val="20"/>
          <w:lang w:val="ru-RU"/>
        </w:rPr>
        <w:t xml:space="preserve">     За коришћење рекламних паноа, билборда, светлећих реклама и слично на јавним површинама, утврђује се и наплаћује комунална такса , у месечном износу од:</w:t>
      </w:r>
    </w:p>
    <w:p w:rsidR="00947C38" w:rsidRPr="005223DC" w:rsidRDefault="00947C38" w:rsidP="00947C38">
      <w:pPr>
        <w:pStyle w:val="Footer"/>
        <w:ind w:left="360"/>
        <w:jc w:val="both"/>
        <w:rPr>
          <w:rFonts w:ascii="Times New Roman" w:hAnsi="Times New Roman"/>
          <w:b w:val="0"/>
          <w:bCs/>
          <w:sz w:val="20"/>
          <w:lang w:val="ru-RU"/>
        </w:rPr>
      </w:pPr>
      <w:r w:rsidRPr="005223DC">
        <w:rPr>
          <w:rFonts w:ascii="Times New Roman" w:hAnsi="Times New Roman"/>
          <w:b w:val="0"/>
          <w:bCs/>
          <w:sz w:val="20"/>
          <w:lang w:val="ru-RU"/>
        </w:rPr>
        <w:t xml:space="preserve">   -    по билборду........................................................</w:t>
      </w:r>
      <w:r w:rsidRPr="005223DC">
        <w:rPr>
          <w:rFonts w:ascii="Times New Roman" w:hAnsi="Times New Roman"/>
          <w:b w:val="0"/>
          <w:bCs/>
          <w:sz w:val="20"/>
          <w:lang w:val="ru-RU"/>
        </w:rPr>
        <w:tab/>
        <w:t>2.</w:t>
      </w:r>
      <w:r w:rsidRPr="005223DC">
        <w:rPr>
          <w:rFonts w:ascii="Times New Roman" w:hAnsi="Times New Roman"/>
          <w:b w:val="0"/>
          <w:bCs/>
          <w:sz w:val="20"/>
        </w:rPr>
        <w:t>2</w:t>
      </w:r>
      <w:r w:rsidRPr="005223DC">
        <w:rPr>
          <w:rFonts w:ascii="Times New Roman" w:hAnsi="Times New Roman"/>
          <w:b w:val="0"/>
          <w:bCs/>
          <w:sz w:val="20"/>
          <w:lang w:val="ru-RU"/>
        </w:rPr>
        <w:t>00,00 динара,</w:t>
      </w:r>
    </w:p>
    <w:p w:rsidR="00947C38" w:rsidRPr="005223DC" w:rsidRDefault="00947C38" w:rsidP="00947C38">
      <w:pPr>
        <w:pStyle w:val="Footer"/>
        <w:ind w:left="360"/>
        <w:jc w:val="both"/>
        <w:rPr>
          <w:rFonts w:ascii="Times New Roman" w:hAnsi="Times New Roman"/>
          <w:b w:val="0"/>
          <w:bCs/>
          <w:sz w:val="20"/>
          <w:lang w:val="ru-RU"/>
        </w:rPr>
      </w:pPr>
      <w:r w:rsidRPr="005223DC">
        <w:rPr>
          <w:rFonts w:ascii="Times New Roman" w:hAnsi="Times New Roman"/>
          <w:b w:val="0"/>
          <w:bCs/>
          <w:sz w:val="20"/>
          <w:lang w:val="ru-RU"/>
        </w:rPr>
        <w:t xml:space="preserve">   -    по реклами, односно паноу ................................</w:t>
      </w:r>
      <w:r w:rsidRPr="005223DC">
        <w:rPr>
          <w:rFonts w:ascii="Times New Roman" w:hAnsi="Times New Roman"/>
          <w:b w:val="0"/>
          <w:bCs/>
          <w:sz w:val="20"/>
          <w:lang w:val="ru-RU"/>
        </w:rPr>
        <w:tab/>
        <w:t xml:space="preserve">   3</w:t>
      </w:r>
      <w:r w:rsidRPr="005223DC">
        <w:rPr>
          <w:rFonts w:ascii="Times New Roman" w:hAnsi="Times New Roman"/>
          <w:b w:val="0"/>
          <w:bCs/>
          <w:sz w:val="20"/>
        </w:rPr>
        <w:t>5</w:t>
      </w:r>
      <w:r w:rsidRPr="005223DC">
        <w:rPr>
          <w:rFonts w:ascii="Times New Roman" w:hAnsi="Times New Roman"/>
          <w:b w:val="0"/>
          <w:bCs/>
          <w:sz w:val="20"/>
          <w:lang w:val="ru-RU"/>
        </w:rPr>
        <w:t>0,00 динара.</w:t>
      </w:r>
    </w:p>
    <w:p w:rsidR="00947C38" w:rsidRPr="002D1ECF" w:rsidRDefault="00947C38" w:rsidP="00947C38">
      <w:pPr>
        <w:pStyle w:val="Footer"/>
        <w:ind w:left="360"/>
        <w:rPr>
          <w:rFonts w:ascii="Times New Roman" w:hAnsi="Times New Roman"/>
          <w:b w:val="0"/>
          <w:bCs/>
          <w:sz w:val="8"/>
          <w:lang w:val="ru-RU"/>
        </w:rPr>
      </w:pPr>
    </w:p>
    <w:p w:rsidR="00947C38" w:rsidRPr="005223DC" w:rsidRDefault="00947C38" w:rsidP="00947C38">
      <w:pPr>
        <w:pStyle w:val="Footer"/>
        <w:ind w:left="360"/>
        <w:rPr>
          <w:rFonts w:ascii="Times New Roman" w:hAnsi="Times New Roman"/>
          <w:b w:val="0"/>
          <w:bCs/>
          <w:sz w:val="20"/>
          <w:lang w:val="ru-RU"/>
        </w:rPr>
      </w:pPr>
      <w:r w:rsidRPr="005223DC">
        <w:rPr>
          <w:rFonts w:ascii="Times New Roman" w:hAnsi="Times New Roman"/>
          <w:b w:val="0"/>
          <w:bCs/>
          <w:sz w:val="20"/>
          <w:lang w:val="ru-RU"/>
        </w:rPr>
        <w:t>НАПОМЕНА:</w:t>
      </w:r>
    </w:p>
    <w:p w:rsidR="00947C38" w:rsidRPr="005223DC" w:rsidRDefault="00947C38" w:rsidP="00947C38">
      <w:pPr>
        <w:pStyle w:val="Footer"/>
        <w:ind w:firstLine="540"/>
        <w:jc w:val="both"/>
        <w:rPr>
          <w:rFonts w:ascii="Times New Roman" w:hAnsi="Times New Roman"/>
          <w:b w:val="0"/>
          <w:bCs/>
          <w:sz w:val="20"/>
          <w:lang w:val="ru-RU"/>
        </w:rPr>
      </w:pPr>
      <w:r w:rsidRPr="005223DC">
        <w:rPr>
          <w:rFonts w:ascii="Times New Roman" w:hAnsi="Times New Roman"/>
          <w:b w:val="0"/>
          <w:bCs/>
          <w:sz w:val="20"/>
          <w:lang w:val="ru-RU"/>
        </w:rPr>
        <w:t xml:space="preserve">    Комунална такса из овог тарифног броја утврђује се и плаћа приликом добијања одобрења од стране надлежног органа Одсек за привреду, локални економски развој и локалну пореску администрацију Општинске управе сразмерно времену за постављање рекламних паноа.</w:t>
      </w:r>
    </w:p>
    <w:p w:rsidR="00947C38" w:rsidRPr="005223DC" w:rsidRDefault="00947C38" w:rsidP="00947C38">
      <w:pPr>
        <w:pStyle w:val="Footer"/>
        <w:ind w:firstLine="540"/>
        <w:jc w:val="both"/>
        <w:rPr>
          <w:rFonts w:ascii="Times New Roman" w:hAnsi="Times New Roman"/>
          <w:b w:val="0"/>
          <w:bCs/>
          <w:sz w:val="20"/>
          <w:lang w:val="ru-RU"/>
        </w:rPr>
      </w:pPr>
      <w:r w:rsidRPr="005223DC">
        <w:rPr>
          <w:rFonts w:ascii="Times New Roman" w:hAnsi="Times New Roman"/>
          <w:b w:val="0"/>
          <w:bCs/>
          <w:sz w:val="20"/>
          <w:lang w:val="ru-RU"/>
        </w:rPr>
        <w:t xml:space="preserve">    Обвезник комуналне таксе је правно лице и предузетник који је добио одобрење за постављање рекламног паноа.</w:t>
      </w:r>
    </w:p>
    <w:p w:rsidR="00947C38" w:rsidRPr="005223DC" w:rsidRDefault="00947C38" w:rsidP="00947C38">
      <w:pPr>
        <w:pStyle w:val="Footer"/>
        <w:ind w:firstLine="540"/>
        <w:jc w:val="both"/>
        <w:rPr>
          <w:rFonts w:ascii="Times New Roman" w:hAnsi="Times New Roman"/>
          <w:b w:val="0"/>
          <w:bCs/>
          <w:sz w:val="20"/>
          <w:lang w:val="ru-RU"/>
        </w:rPr>
      </w:pPr>
      <w:r w:rsidRPr="005223DC">
        <w:rPr>
          <w:rFonts w:ascii="Times New Roman" w:hAnsi="Times New Roman"/>
          <w:b w:val="0"/>
          <w:bCs/>
          <w:sz w:val="20"/>
          <w:lang w:val="ru-RU"/>
        </w:rPr>
        <w:t xml:space="preserve">   Уколико обвезник комуналне таксе није прибавио одобрење, а рекламни пано је поставио на  јавној површини  комунални инспектор приликом утврђивања постављања паноа, обавештава надлежни орган ради доношења решења. Један примерак решења о постављању рекламних паноа доставља се комуналној инспекцији.</w:t>
      </w:r>
    </w:p>
    <w:p w:rsidR="00947C38" w:rsidRPr="005223DC" w:rsidRDefault="00947C38" w:rsidP="00947C38">
      <w:pPr>
        <w:pStyle w:val="Footer"/>
        <w:ind w:firstLine="540"/>
        <w:jc w:val="both"/>
        <w:rPr>
          <w:rFonts w:ascii="Times New Roman" w:hAnsi="Times New Roman"/>
          <w:b w:val="0"/>
          <w:bCs/>
          <w:sz w:val="20"/>
          <w:lang w:val="ru-RU"/>
        </w:rPr>
      </w:pPr>
      <w:r w:rsidRPr="005223DC">
        <w:rPr>
          <w:rFonts w:ascii="Times New Roman" w:hAnsi="Times New Roman"/>
          <w:b w:val="0"/>
          <w:bCs/>
          <w:sz w:val="20"/>
          <w:lang w:val="ru-RU"/>
        </w:rPr>
        <w:t xml:space="preserve">   Коминалну таксу за постављање рекламног паноа наплаћује Општинска управа. </w:t>
      </w:r>
    </w:p>
    <w:p w:rsidR="00947C38" w:rsidRPr="005223DC" w:rsidRDefault="00947C38" w:rsidP="00947C38">
      <w:pPr>
        <w:ind w:firstLine="540"/>
        <w:jc w:val="both"/>
        <w:rPr>
          <w:rFonts w:ascii="Times New Roman" w:hAnsi="Times New Roman"/>
          <w:b w:val="0"/>
          <w:sz w:val="20"/>
        </w:rPr>
      </w:pPr>
      <w:r w:rsidRPr="005223DC">
        <w:rPr>
          <w:rFonts w:ascii="Times New Roman" w:hAnsi="Times New Roman"/>
          <w:b w:val="0"/>
          <w:bCs/>
          <w:sz w:val="20"/>
          <w:lang w:val="ru-RU"/>
        </w:rPr>
        <w:t xml:space="preserve">   За и</w:t>
      </w:r>
      <w:r w:rsidRPr="005223DC">
        <w:rPr>
          <w:rFonts w:ascii="Times New Roman" w:hAnsi="Times New Roman"/>
          <w:b w:val="0"/>
          <w:sz w:val="20"/>
        </w:rPr>
        <w:t xml:space="preserve">стицање и исписивање фирме ван пословног простора на објектима и просторима који припадају  </w:t>
      </w:r>
      <w:r w:rsidRPr="005223DC">
        <w:rPr>
          <w:rFonts w:ascii="Times New Roman" w:hAnsi="Times New Roman"/>
          <w:b w:val="0"/>
          <w:sz w:val="20"/>
          <w:lang w:val="sr-Cyrl-CS"/>
        </w:rPr>
        <w:t>општини</w:t>
      </w:r>
      <w:r w:rsidRPr="005223DC">
        <w:rPr>
          <w:rFonts w:ascii="Times New Roman" w:hAnsi="Times New Roman"/>
          <w:b w:val="0"/>
          <w:sz w:val="20"/>
        </w:rPr>
        <w:t xml:space="preserve"> (коловози, тротоари, зелене површине, бандере и сл.)</w:t>
      </w:r>
      <w:r w:rsidRPr="005223DC">
        <w:rPr>
          <w:rFonts w:ascii="Times New Roman" w:hAnsi="Times New Roman"/>
          <w:b w:val="0"/>
          <w:sz w:val="20"/>
          <w:lang w:val="sr-Cyrl-CS"/>
        </w:rPr>
        <w:t xml:space="preserve"> т</w:t>
      </w:r>
      <w:r w:rsidRPr="005223DC">
        <w:rPr>
          <w:rFonts w:ascii="Times New Roman" w:hAnsi="Times New Roman"/>
          <w:b w:val="0"/>
          <w:bCs/>
          <w:sz w:val="20"/>
          <w:lang w:val="sr-Cyrl-CS"/>
        </w:rPr>
        <w:t>акса по овом тарифном броју се утврђује у висини од 1</w:t>
      </w:r>
      <w:r w:rsidRPr="005223DC">
        <w:rPr>
          <w:rFonts w:ascii="Times New Roman" w:hAnsi="Times New Roman"/>
          <w:b w:val="0"/>
          <w:bCs/>
          <w:sz w:val="20"/>
        </w:rPr>
        <w:t>0</w:t>
      </w:r>
      <w:r w:rsidRPr="005223DC">
        <w:rPr>
          <w:rFonts w:ascii="Times New Roman" w:hAnsi="Times New Roman"/>
          <w:b w:val="0"/>
          <w:bCs/>
          <w:sz w:val="20"/>
          <w:lang w:val="sr-Cyrl-CS"/>
        </w:rPr>
        <w:t xml:space="preserve">% од основне таксе утврђене у тарифном броју </w:t>
      </w:r>
      <w:r w:rsidRPr="005223DC">
        <w:rPr>
          <w:rFonts w:ascii="Times New Roman" w:hAnsi="Times New Roman"/>
          <w:b w:val="0"/>
          <w:bCs/>
          <w:sz w:val="20"/>
        </w:rPr>
        <w:t>1</w:t>
      </w:r>
      <w:r w:rsidRPr="005223DC">
        <w:rPr>
          <w:rFonts w:ascii="Times New Roman" w:hAnsi="Times New Roman"/>
          <w:b w:val="0"/>
          <w:bCs/>
          <w:sz w:val="20"/>
          <w:lang w:val="sr-Cyrl-CS"/>
        </w:rPr>
        <w:t>, за свако појединачно истицање и исписивање фирме, на годишњем нивоу</w:t>
      </w:r>
      <w:r w:rsidRPr="005223DC">
        <w:rPr>
          <w:rFonts w:ascii="Times New Roman" w:hAnsi="Times New Roman"/>
          <w:b w:val="0"/>
          <w:bCs/>
          <w:sz w:val="20"/>
        </w:rPr>
        <w:t>.</w:t>
      </w:r>
    </w:p>
    <w:p w:rsidR="00947C38" w:rsidRPr="005223DC" w:rsidRDefault="00947C38" w:rsidP="00947C38">
      <w:pPr>
        <w:jc w:val="both"/>
        <w:rPr>
          <w:rFonts w:ascii="Times New Roman" w:hAnsi="Times New Roman"/>
          <w:b w:val="0"/>
          <w:sz w:val="20"/>
          <w:lang w:val="sr-Cyrl-CS"/>
        </w:rPr>
      </w:pPr>
      <w:r w:rsidRPr="005223DC">
        <w:rPr>
          <w:rFonts w:ascii="Times New Roman" w:hAnsi="Times New Roman"/>
          <w:b w:val="0"/>
          <w:bCs/>
          <w:sz w:val="20"/>
          <w:lang w:val="sr-Cyrl-CS"/>
        </w:rPr>
        <w:t xml:space="preserve">            Такса из овог тарифног броја плаћа се приликом издавања одобрења  за истицање фирме </w:t>
      </w:r>
      <w:r w:rsidRPr="005223DC">
        <w:rPr>
          <w:rFonts w:ascii="Times New Roman" w:hAnsi="Times New Roman"/>
          <w:b w:val="0"/>
          <w:sz w:val="20"/>
        </w:rPr>
        <w:t xml:space="preserve">ван пословног простора на објектима и просторима који припадају </w:t>
      </w:r>
      <w:r w:rsidRPr="005223DC">
        <w:rPr>
          <w:rFonts w:ascii="Times New Roman" w:hAnsi="Times New Roman"/>
          <w:b w:val="0"/>
          <w:sz w:val="20"/>
          <w:lang w:val="sr-Cyrl-CS"/>
        </w:rPr>
        <w:t>општини</w:t>
      </w:r>
      <w:r w:rsidRPr="005223DC">
        <w:rPr>
          <w:rFonts w:ascii="Times New Roman" w:hAnsi="Times New Roman"/>
          <w:b w:val="0"/>
          <w:sz w:val="20"/>
        </w:rPr>
        <w:t xml:space="preserve"> (коловози, тротоари, зелене површине, бандере и сл.)</w:t>
      </w:r>
      <w:r w:rsidRPr="005223DC">
        <w:rPr>
          <w:rFonts w:ascii="Times New Roman" w:hAnsi="Times New Roman"/>
          <w:b w:val="0"/>
          <w:sz w:val="20"/>
          <w:lang w:val="sr-Cyrl-CS"/>
        </w:rPr>
        <w:t>.</w:t>
      </w:r>
    </w:p>
    <w:p w:rsidR="00947C38" w:rsidRPr="005223DC" w:rsidRDefault="00947C38" w:rsidP="00947C38">
      <w:pPr>
        <w:pStyle w:val="Footer"/>
        <w:ind w:firstLine="426"/>
        <w:jc w:val="both"/>
        <w:rPr>
          <w:rFonts w:ascii="Times New Roman" w:hAnsi="Times New Roman"/>
          <w:b w:val="0"/>
          <w:bCs/>
          <w:sz w:val="20"/>
          <w:lang w:val="ru-RU"/>
        </w:rPr>
      </w:pPr>
      <w:r w:rsidRPr="005223DC">
        <w:rPr>
          <w:rFonts w:ascii="Times New Roman" w:hAnsi="Times New Roman"/>
          <w:b w:val="0"/>
          <w:bCs/>
          <w:sz w:val="20"/>
          <w:lang w:val="ru-RU"/>
        </w:rPr>
        <w:t>НАПОМЕНА:</w:t>
      </w:r>
    </w:p>
    <w:p w:rsidR="00947C38" w:rsidRPr="005223DC" w:rsidRDefault="00947C38" w:rsidP="00947C38">
      <w:pPr>
        <w:pStyle w:val="Footer"/>
        <w:jc w:val="both"/>
        <w:rPr>
          <w:rFonts w:ascii="Times New Roman" w:hAnsi="Times New Roman"/>
          <w:b w:val="0"/>
          <w:bCs/>
          <w:sz w:val="20"/>
          <w:lang w:val="ru-RU"/>
        </w:rPr>
      </w:pPr>
      <w:r w:rsidRPr="005223DC">
        <w:rPr>
          <w:rFonts w:ascii="Times New Roman" w:hAnsi="Times New Roman"/>
          <w:b w:val="0"/>
          <w:bCs/>
          <w:sz w:val="20"/>
          <w:lang w:val="ru-RU"/>
        </w:rPr>
        <w:t xml:space="preserve">        Напомена из тарифног броја 1. у целости се примењује у овом тарифном броју.</w:t>
      </w:r>
    </w:p>
    <w:p w:rsidR="00947C38" w:rsidRPr="005223DC" w:rsidRDefault="00947C38" w:rsidP="00947C38">
      <w:pPr>
        <w:pStyle w:val="Footer"/>
        <w:jc w:val="both"/>
        <w:rPr>
          <w:rFonts w:ascii="Times New Roman" w:hAnsi="Times New Roman"/>
          <w:b w:val="0"/>
          <w:bCs/>
          <w:sz w:val="20"/>
          <w:lang w:val="ru-RU"/>
        </w:rPr>
      </w:pPr>
      <w:r w:rsidRPr="005223DC">
        <w:rPr>
          <w:rFonts w:ascii="Times New Roman" w:hAnsi="Times New Roman"/>
          <w:b w:val="0"/>
          <w:bCs/>
          <w:sz w:val="20"/>
          <w:lang w:val="ru-RU"/>
        </w:rPr>
        <w:t xml:space="preserve">        Општинска управа, тј. надлежна организациона јединица, дужна је да води евиденцију таксених обвезника по овом тарифном броју са подацима о задужењу и уплати.</w:t>
      </w:r>
    </w:p>
    <w:p w:rsidR="00947C38" w:rsidRPr="005223DC" w:rsidRDefault="00947C38" w:rsidP="00947C38">
      <w:pPr>
        <w:pStyle w:val="Footer"/>
        <w:jc w:val="both"/>
        <w:rPr>
          <w:rFonts w:ascii="Times New Roman" w:hAnsi="Times New Roman"/>
          <w:b w:val="0"/>
          <w:bCs/>
          <w:sz w:val="20"/>
          <w:lang w:val="ru-RU"/>
        </w:rPr>
      </w:pPr>
      <w:r w:rsidRPr="005223DC">
        <w:rPr>
          <w:rFonts w:ascii="Times New Roman" w:hAnsi="Times New Roman"/>
          <w:b w:val="0"/>
          <w:bCs/>
          <w:sz w:val="20"/>
          <w:lang w:val="ru-RU"/>
        </w:rPr>
        <w:t>_____________________________________________________________</w:t>
      </w:r>
      <w:r>
        <w:rPr>
          <w:rFonts w:ascii="Times New Roman" w:hAnsi="Times New Roman"/>
          <w:b w:val="0"/>
          <w:bCs/>
          <w:sz w:val="20"/>
          <w:lang w:val="ru-RU"/>
        </w:rPr>
        <w:t>____________</w:t>
      </w:r>
      <w:r w:rsidRPr="005223DC">
        <w:rPr>
          <w:rFonts w:ascii="Times New Roman" w:hAnsi="Times New Roman"/>
          <w:b w:val="0"/>
          <w:bCs/>
          <w:sz w:val="20"/>
          <w:lang w:val="ru-RU"/>
        </w:rPr>
        <w:t>_______________________</w:t>
      </w:r>
    </w:p>
    <w:p w:rsidR="00947C38" w:rsidRPr="00844DE6" w:rsidRDefault="00947C38" w:rsidP="00947C38">
      <w:pPr>
        <w:jc w:val="both"/>
        <w:rPr>
          <w:rFonts w:ascii="Times New Roman" w:hAnsi="Times New Roman"/>
          <w:sz w:val="20"/>
        </w:rPr>
      </w:pPr>
      <w:r w:rsidRPr="005223DC">
        <w:rPr>
          <w:rFonts w:ascii="Times New Roman" w:hAnsi="Times New Roman"/>
          <w:b w:val="0"/>
          <w:sz w:val="20"/>
          <w:lang w:val="sr-Cyrl-CS"/>
        </w:rPr>
        <w:t xml:space="preserve">      </w:t>
      </w:r>
    </w:p>
    <w:p w:rsidR="00947C38" w:rsidRPr="00844DE6" w:rsidRDefault="00947C38" w:rsidP="00947C38">
      <w:pPr>
        <w:pStyle w:val="Footer"/>
        <w:tabs>
          <w:tab w:val="left" w:pos="1970"/>
        </w:tabs>
        <w:jc w:val="center"/>
        <w:rPr>
          <w:rFonts w:ascii="Times New Roman" w:hAnsi="Times New Roman"/>
          <w:bCs/>
          <w:sz w:val="20"/>
        </w:rPr>
      </w:pPr>
      <w:r w:rsidRPr="00844DE6">
        <w:rPr>
          <w:rFonts w:ascii="Times New Roman" w:hAnsi="Times New Roman"/>
          <w:bCs/>
          <w:sz w:val="20"/>
          <w:lang w:val="sr-Cyrl-CS"/>
        </w:rPr>
        <w:t xml:space="preserve">Т А Р И Ф Н И  </w:t>
      </w:r>
      <w:r w:rsidRPr="00844DE6">
        <w:rPr>
          <w:rFonts w:ascii="Times New Roman" w:hAnsi="Times New Roman"/>
          <w:bCs/>
          <w:sz w:val="20"/>
          <w:lang w:val="ru-RU"/>
        </w:rPr>
        <w:t xml:space="preserve">   </w:t>
      </w:r>
      <w:r w:rsidRPr="00844DE6">
        <w:rPr>
          <w:rFonts w:ascii="Times New Roman" w:hAnsi="Times New Roman"/>
          <w:bCs/>
          <w:sz w:val="20"/>
          <w:lang w:val="sr-Cyrl-CS"/>
        </w:rPr>
        <w:t xml:space="preserve">Б Р О Ј   </w:t>
      </w:r>
      <w:r w:rsidRPr="00844DE6">
        <w:rPr>
          <w:rFonts w:ascii="Times New Roman" w:hAnsi="Times New Roman"/>
          <w:bCs/>
          <w:sz w:val="20"/>
        </w:rPr>
        <w:t>3</w:t>
      </w:r>
    </w:p>
    <w:p w:rsidR="00947C38" w:rsidRPr="002D1ECF" w:rsidRDefault="00947C38" w:rsidP="00947C38">
      <w:pPr>
        <w:pStyle w:val="Footer"/>
        <w:tabs>
          <w:tab w:val="left" w:pos="1970"/>
        </w:tabs>
        <w:jc w:val="center"/>
        <w:rPr>
          <w:rFonts w:ascii="Times New Roman" w:hAnsi="Times New Roman"/>
          <w:b w:val="0"/>
          <w:bCs/>
          <w:sz w:val="14"/>
          <w:lang w:val="ru-RU"/>
        </w:rPr>
      </w:pPr>
    </w:p>
    <w:p w:rsidR="00947C38" w:rsidRPr="00844DE6" w:rsidRDefault="00947C38" w:rsidP="00947C38">
      <w:pPr>
        <w:pStyle w:val="Footer"/>
        <w:ind w:firstLine="540"/>
        <w:jc w:val="both"/>
        <w:rPr>
          <w:rFonts w:ascii="Times New Roman" w:hAnsi="Times New Roman"/>
          <w:bCs/>
          <w:sz w:val="20"/>
          <w:lang w:val="sr-Cyrl-CS"/>
        </w:rPr>
      </w:pPr>
      <w:r w:rsidRPr="00844DE6">
        <w:rPr>
          <w:rFonts w:ascii="Times New Roman" w:hAnsi="Times New Roman"/>
          <w:bCs/>
          <w:sz w:val="20"/>
        </w:rPr>
        <w:t>3</w:t>
      </w:r>
      <w:r w:rsidRPr="00844DE6">
        <w:rPr>
          <w:rFonts w:ascii="Times New Roman" w:hAnsi="Times New Roman"/>
          <w:bCs/>
          <w:sz w:val="20"/>
          <w:lang w:val="sr-Cyrl-CS"/>
        </w:rPr>
        <w:t>.  За држање моторних, друмских и прикључних возила, осим пољопривредних возила и машина</w:t>
      </w:r>
    </w:p>
    <w:p w:rsidR="00947C38" w:rsidRPr="005223DC" w:rsidRDefault="00947C38" w:rsidP="00947C38">
      <w:pPr>
        <w:pStyle w:val="Footer"/>
        <w:ind w:firstLine="540"/>
        <w:jc w:val="both"/>
        <w:rPr>
          <w:rFonts w:ascii="Times New Roman" w:hAnsi="Times New Roman"/>
          <w:b w:val="0"/>
          <w:bCs/>
          <w:sz w:val="20"/>
          <w:lang w:val="sr-Cyrl-CS"/>
        </w:rPr>
      </w:pPr>
      <w:r w:rsidRPr="005223DC">
        <w:rPr>
          <w:rFonts w:ascii="Times New Roman" w:hAnsi="Times New Roman"/>
          <w:b w:val="0"/>
          <w:sz w:val="20"/>
          <w:lang w:val="sr-Cyrl-CS"/>
        </w:rPr>
        <w:t>За држање моторних, друмских и прикључних возила осим пољопривредних возила и машина плаћа се комунална такса у једнократном износу на годишњем нивоу  и то:</w:t>
      </w:r>
    </w:p>
    <w:p w:rsidR="00947C38" w:rsidRPr="005223DC" w:rsidRDefault="00947C38" w:rsidP="00947C38">
      <w:pPr>
        <w:pStyle w:val="BodyTextIndent"/>
        <w:tabs>
          <w:tab w:val="left" w:pos="993"/>
        </w:tabs>
        <w:spacing w:after="0"/>
        <w:ind w:left="0" w:firstLine="540"/>
        <w:jc w:val="both"/>
        <w:rPr>
          <w:rFonts w:ascii="Times New Roman" w:hAnsi="Times New Roman"/>
          <w:b w:val="0"/>
          <w:sz w:val="20"/>
          <w:lang w:val="sr-Cyrl-CS"/>
        </w:rPr>
      </w:pPr>
      <w:r w:rsidRPr="005223DC">
        <w:rPr>
          <w:rFonts w:ascii="Times New Roman" w:hAnsi="Times New Roman"/>
          <w:b w:val="0"/>
          <w:sz w:val="20"/>
          <w:lang w:val="sr-Cyrl-CS"/>
        </w:rPr>
        <w:t>1)</w:t>
      </w:r>
      <w:r w:rsidRPr="005223DC">
        <w:rPr>
          <w:rFonts w:ascii="Times New Roman" w:hAnsi="Times New Roman"/>
          <w:b w:val="0"/>
          <w:sz w:val="20"/>
          <w:lang w:val="sr-Cyrl-CS"/>
        </w:rPr>
        <w:tab/>
        <w:t>за теретна возила: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за камионе до 2 т носивости......................................................</w:t>
      </w:r>
      <w:r w:rsidRPr="005223DC">
        <w:rPr>
          <w:rFonts w:ascii="Times New Roman" w:hAnsi="Times New Roman"/>
          <w:b w:val="0"/>
          <w:sz w:val="20"/>
          <w:lang w:val="sr-Cyrl-CS"/>
        </w:rPr>
        <w:tab/>
      </w:r>
      <w:r w:rsidRPr="005223DC">
        <w:rPr>
          <w:rFonts w:ascii="Times New Roman" w:hAnsi="Times New Roman"/>
          <w:b w:val="0"/>
          <w:sz w:val="20"/>
          <w:lang w:val="sr-Cyrl-CS"/>
        </w:rPr>
        <w:tab/>
        <w:t>1.</w:t>
      </w:r>
      <w:r w:rsidRPr="005223DC">
        <w:rPr>
          <w:rFonts w:ascii="Times New Roman" w:hAnsi="Times New Roman"/>
          <w:b w:val="0"/>
          <w:sz w:val="20"/>
        </w:rPr>
        <w:t>690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за камионе од 2 т до 5 т носивости...........................................</w:t>
      </w:r>
      <w:r w:rsidRPr="005223DC">
        <w:rPr>
          <w:rFonts w:ascii="Times New Roman" w:hAnsi="Times New Roman"/>
          <w:b w:val="0"/>
          <w:sz w:val="20"/>
          <w:lang w:val="sr-Cyrl-CS"/>
        </w:rPr>
        <w:tab/>
      </w:r>
      <w:r w:rsidRPr="005223DC">
        <w:rPr>
          <w:rFonts w:ascii="Times New Roman" w:hAnsi="Times New Roman"/>
          <w:b w:val="0"/>
          <w:sz w:val="20"/>
          <w:lang w:val="sr-Cyrl-CS"/>
        </w:rPr>
        <w:tab/>
        <w:t>2.250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за камионе од 5 т до 12 т носивости..........................................</w:t>
      </w:r>
      <w:r w:rsidRPr="005223DC">
        <w:rPr>
          <w:rFonts w:ascii="Times New Roman" w:hAnsi="Times New Roman"/>
          <w:b w:val="0"/>
          <w:sz w:val="20"/>
          <w:lang w:val="sr-Cyrl-CS"/>
        </w:rPr>
        <w:tab/>
      </w:r>
      <w:r w:rsidRPr="005223DC">
        <w:rPr>
          <w:rFonts w:ascii="Times New Roman" w:hAnsi="Times New Roman"/>
          <w:b w:val="0"/>
          <w:sz w:val="20"/>
          <w:lang w:val="sr-Cyrl-CS"/>
        </w:rPr>
        <w:tab/>
        <w:t>3.</w:t>
      </w:r>
      <w:r w:rsidRPr="005223DC">
        <w:rPr>
          <w:rFonts w:ascii="Times New Roman" w:hAnsi="Times New Roman"/>
          <w:b w:val="0"/>
          <w:sz w:val="20"/>
        </w:rPr>
        <w:t>940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 w:val="left" w:pos="1134"/>
        </w:tabs>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за камионе преко 12 т носивости...............................................</w:t>
      </w:r>
      <w:r w:rsidRPr="005223DC">
        <w:rPr>
          <w:rFonts w:ascii="Times New Roman" w:hAnsi="Times New Roman"/>
          <w:b w:val="0"/>
          <w:sz w:val="20"/>
          <w:lang w:val="sr-Cyrl-CS"/>
        </w:rPr>
        <w:tab/>
      </w:r>
      <w:r w:rsidRPr="005223DC">
        <w:rPr>
          <w:rFonts w:ascii="Times New Roman" w:hAnsi="Times New Roman"/>
          <w:b w:val="0"/>
          <w:sz w:val="20"/>
          <w:lang w:val="sr-Cyrl-CS"/>
        </w:rPr>
        <w:tab/>
        <w:t>5.</w:t>
      </w:r>
      <w:r w:rsidRPr="005223DC">
        <w:rPr>
          <w:rFonts w:ascii="Times New Roman" w:hAnsi="Times New Roman"/>
          <w:b w:val="0"/>
          <w:sz w:val="20"/>
        </w:rPr>
        <w:t>620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s>
        <w:ind w:left="0" w:firstLine="540"/>
        <w:jc w:val="both"/>
        <w:rPr>
          <w:rFonts w:ascii="Times New Roman" w:hAnsi="Times New Roman"/>
          <w:b w:val="0"/>
          <w:sz w:val="20"/>
          <w:lang w:val="sr-Cyrl-CS"/>
        </w:rPr>
      </w:pPr>
      <w:r w:rsidRPr="005223DC">
        <w:rPr>
          <w:rFonts w:ascii="Times New Roman" w:hAnsi="Times New Roman"/>
          <w:b w:val="0"/>
          <w:sz w:val="20"/>
          <w:lang w:val="sr-Cyrl-CS"/>
        </w:rPr>
        <w:t>2)</w:t>
      </w:r>
      <w:r w:rsidRPr="005223DC">
        <w:rPr>
          <w:rFonts w:ascii="Times New Roman" w:hAnsi="Times New Roman"/>
          <w:b w:val="0"/>
          <w:sz w:val="20"/>
          <w:lang w:val="sr-Cyrl-CS"/>
        </w:rPr>
        <w:tab/>
        <w:t>за теретне и радне приколице (за путничке аутомобиле).............</w:t>
      </w:r>
      <w:r w:rsidRPr="005223DC">
        <w:rPr>
          <w:rFonts w:ascii="Times New Roman" w:hAnsi="Times New Roman"/>
          <w:b w:val="0"/>
          <w:sz w:val="20"/>
          <w:lang w:val="sr-Cyrl-CS"/>
        </w:rPr>
        <w:tab/>
      </w:r>
      <w:r w:rsidRPr="005223DC">
        <w:rPr>
          <w:rFonts w:ascii="Times New Roman" w:hAnsi="Times New Roman"/>
          <w:b w:val="0"/>
          <w:sz w:val="20"/>
          <w:lang w:val="sr-Cyrl-CS"/>
        </w:rPr>
        <w:tab/>
        <w:t xml:space="preserve">   5</w:t>
      </w:r>
      <w:r w:rsidRPr="005223DC">
        <w:rPr>
          <w:rFonts w:ascii="Times New Roman" w:hAnsi="Times New Roman"/>
          <w:b w:val="0"/>
          <w:sz w:val="20"/>
        </w:rPr>
        <w:t>6</w:t>
      </w:r>
      <w:r w:rsidRPr="005223DC">
        <w:rPr>
          <w:rFonts w:ascii="Times New Roman" w:hAnsi="Times New Roman"/>
          <w:b w:val="0"/>
          <w:sz w:val="20"/>
          <w:lang w:val="sr-Cyrl-CS"/>
        </w:rPr>
        <w:t xml:space="preserve">0 динара; </w:t>
      </w:r>
    </w:p>
    <w:p w:rsidR="00947C38" w:rsidRPr="005223DC" w:rsidRDefault="00947C38" w:rsidP="00947C38">
      <w:pPr>
        <w:pStyle w:val="BodyTextIndent"/>
        <w:tabs>
          <w:tab w:val="left" w:pos="993"/>
        </w:tabs>
        <w:spacing w:after="0"/>
        <w:ind w:left="0" w:firstLine="540"/>
        <w:jc w:val="both"/>
        <w:rPr>
          <w:rFonts w:ascii="Times New Roman" w:hAnsi="Times New Roman"/>
          <w:b w:val="0"/>
          <w:sz w:val="20"/>
          <w:lang w:val="sr-Cyrl-CS"/>
        </w:rPr>
      </w:pPr>
      <w:r w:rsidRPr="005223DC">
        <w:rPr>
          <w:rFonts w:ascii="Times New Roman" w:hAnsi="Times New Roman"/>
          <w:b w:val="0"/>
          <w:sz w:val="20"/>
          <w:lang w:val="sr-Cyrl-CS"/>
        </w:rPr>
        <w:t>3)</w:t>
      </w:r>
      <w:r w:rsidRPr="005223DC">
        <w:rPr>
          <w:rFonts w:ascii="Times New Roman" w:hAnsi="Times New Roman"/>
          <w:b w:val="0"/>
          <w:sz w:val="20"/>
          <w:lang w:val="sr-Cyrl-CS"/>
        </w:rPr>
        <w:tab/>
        <w:t>за путничка возила: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до 1.150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w:t>
      </w:r>
      <w:r w:rsidRPr="005223DC">
        <w:rPr>
          <w:rFonts w:ascii="Times New Roman" w:hAnsi="Times New Roman"/>
          <w:b w:val="0"/>
          <w:sz w:val="20"/>
          <w:lang w:val="sr-Cyrl-CS"/>
        </w:rPr>
        <w:tab/>
      </w:r>
      <w:r w:rsidRPr="005223DC">
        <w:rPr>
          <w:rFonts w:ascii="Times New Roman" w:hAnsi="Times New Roman"/>
          <w:b w:val="0"/>
          <w:sz w:val="20"/>
          <w:lang w:val="sr-Cyrl-CS"/>
        </w:rPr>
        <w:tab/>
        <w:t xml:space="preserve">   560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преко 1.150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 xml:space="preserve"> до 1.300 цм</w:t>
      </w:r>
      <w:r w:rsidRPr="005223DC">
        <w:rPr>
          <w:rFonts w:ascii="Times New Roman" w:hAnsi="Times New Roman"/>
          <w:b w:val="0"/>
          <w:sz w:val="20"/>
          <w:vertAlign w:val="superscript"/>
          <w:lang w:val="sr-Cyrl-CS"/>
        </w:rPr>
        <w:t xml:space="preserve">3 </w:t>
      </w:r>
      <w:r w:rsidRPr="005223DC">
        <w:rPr>
          <w:rFonts w:ascii="Times New Roman" w:hAnsi="Times New Roman"/>
          <w:b w:val="0"/>
          <w:sz w:val="20"/>
          <w:lang w:val="sr-Cyrl-CS"/>
        </w:rPr>
        <w:t>......................................................</w:t>
      </w:r>
      <w:r w:rsidRPr="005223DC">
        <w:rPr>
          <w:rFonts w:ascii="Times New Roman" w:hAnsi="Times New Roman"/>
          <w:b w:val="0"/>
          <w:sz w:val="20"/>
          <w:lang w:val="sr-Cyrl-CS"/>
        </w:rPr>
        <w:tab/>
      </w:r>
      <w:r w:rsidRPr="005223DC">
        <w:rPr>
          <w:rFonts w:ascii="Times New Roman" w:hAnsi="Times New Roman"/>
          <w:b w:val="0"/>
          <w:sz w:val="20"/>
          <w:lang w:val="sr-Cyrl-CS"/>
        </w:rPr>
        <w:tab/>
        <w:t>1.120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преко 1</w:t>
      </w:r>
      <w:r w:rsidRPr="005223DC">
        <w:rPr>
          <w:rFonts w:ascii="Times New Roman" w:hAnsi="Times New Roman"/>
          <w:b w:val="0"/>
          <w:sz w:val="20"/>
          <w:lang w:val="sr-Latn-CS"/>
        </w:rPr>
        <w:t>.</w:t>
      </w:r>
      <w:r w:rsidRPr="005223DC">
        <w:rPr>
          <w:rFonts w:ascii="Times New Roman" w:hAnsi="Times New Roman"/>
          <w:b w:val="0"/>
          <w:sz w:val="20"/>
          <w:lang w:val="sr-Cyrl-CS"/>
        </w:rPr>
        <w:t>300 цм</w:t>
      </w:r>
      <w:r w:rsidRPr="005223DC">
        <w:rPr>
          <w:rFonts w:ascii="Times New Roman" w:hAnsi="Times New Roman"/>
          <w:b w:val="0"/>
          <w:sz w:val="20"/>
          <w:vertAlign w:val="superscript"/>
          <w:lang w:val="sr-Latn-CS"/>
        </w:rPr>
        <w:t>3</w:t>
      </w:r>
      <w:r w:rsidRPr="005223DC">
        <w:rPr>
          <w:rFonts w:ascii="Times New Roman" w:hAnsi="Times New Roman"/>
          <w:b w:val="0"/>
          <w:sz w:val="20"/>
          <w:lang w:val="sr-Cyrl-CS"/>
        </w:rPr>
        <w:t xml:space="preserve"> до 1.600 цм</w:t>
      </w:r>
      <w:r w:rsidRPr="005223DC">
        <w:rPr>
          <w:rFonts w:ascii="Times New Roman" w:hAnsi="Times New Roman"/>
          <w:b w:val="0"/>
          <w:sz w:val="20"/>
          <w:vertAlign w:val="superscript"/>
          <w:lang w:val="sr-Cyrl-CS"/>
        </w:rPr>
        <w:t xml:space="preserve">3 </w:t>
      </w:r>
      <w:r w:rsidRPr="005223DC">
        <w:rPr>
          <w:rFonts w:ascii="Times New Roman" w:hAnsi="Times New Roman"/>
          <w:b w:val="0"/>
          <w:sz w:val="20"/>
          <w:lang w:val="sr-Cyrl-CS"/>
        </w:rPr>
        <w:t>......................................................</w:t>
      </w:r>
      <w:r w:rsidRPr="005223DC">
        <w:rPr>
          <w:rFonts w:ascii="Times New Roman" w:hAnsi="Times New Roman"/>
          <w:b w:val="0"/>
          <w:sz w:val="20"/>
          <w:lang w:val="sr-Cyrl-CS"/>
        </w:rPr>
        <w:tab/>
      </w:r>
      <w:r w:rsidRPr="005223DC">
        <w:rPr>
          <w:rFonts w:ascii="Times New Roman" w:hAnsi="Times New Roman"/>
          <w:b w:val="0"/>
          <w:sz w:val="20"/>
          <w:lang w:val="sr-Cyrl-CS"/>
        </w:rPr>
        <w:tab/>
        <w:t>1.</w:t>
      </w:r>
      <w:r w:rsidRPr="005223DC">
        <w:rPr>
          <w:rFonts w:ascii="Times New Roman" w:hAnsi="Times New Roman"/>
          <w:b w:val="0"/>
          <w:sz w:val="20"/>
        </w:rPr>
        <w:t>68</w:t>
      </w:r>
      <w:r w:rsidRPr="005223DC">
        <w:rPr>
          <w:rFonts w:ascii="Times New Roman" w:hAnsi="Times New Roman"/>
          <w:b w:val="0"/>
          <w:sz w:val="20"/>
          <w:lang w:val="sr-Cyrl-CS"/>
        </w:rPr>
        <w:t>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преко 1.600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 xml:space="preserve"> до 2.000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w:t>
      </w:r>
      <w:r w:rsidRPr="005223DC">
        <w:rPr>
          <w:rFonts w:ascii="Times New Roman" w:hAnsi="Times New Roman"/>
          <w:b w:val="0"/>
          <w:sz w:val="20"/>
          <w:lang w:val="sr-Cyrl-CS"/>
        </w:rPr>
        <w:tab/>
      </w:r>
      <w:r w:rsidRPr="005223DC">
        <w:rPr>
          <w:rFonts w:ascii="Times New Roman" w:hAnsi="Times New Roman"/>
          <w:b w:val="0"/>
          <w:sz w:val="20"/>
          <w:lang w:val="sr-Cyrl-CS"/>
        </w:rPr>
        <w:tab/>
        <w:t>2.250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преко 2.000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 xml:space="preserve"> до 3.000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w:t>
      </w:r>
      <w:r w:rsidRPr="005223DC">
        <w:rPr>
          <w:rFonts w:ascii="Times New Roman" w:hAnsi="Times New Roman"/>
          <w:b w:val="0"/>
          <w:sz w:val="20"/>
          <w:lang w:val="sr-Cyrl-CS"/>
        </w:rPr>
        <w:tab/>
      </w:r>
      <w:r w:rsidRPr="005223DC">
        <w:rPr>
          <w:rFonts w:ascii="Times New Roman" w:hAnsi="Times New Roman"/>
          <w:b w:val="0"/>
          <w:sz w:val="20"/>
          <w:lang w:val="sr-Cyrl-CS"/>
        </w:rPr>
        <w:tab/>
        <w:t>3.</w:t>
      </w:r>
      <w:r w:rsidRPr="005223DC">
        <w:rPr>
          <w:rFonts w:ascii="Times New Roman" w:hAnsi="Times New Roman"/>
          <w:b w:val="0"/>
          <w:sz w:val="20"/>
        </w:rPr>
        <w:t>400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 w:val="left" w:pos="1134"/>
        </w:tabs>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преко 3</w:t>
      </w:r>
      <w:r w:rsidRPr="005223DC">
        <w:rPr>
          <w:rFonts w:ascii="Times New Roman" w:hAnsi="Times New Roman"/>
          <w:b w:val="0"/>
          <w:sz w:val="20"/>
          <w:lang w:val="sr-Latn-CS"/>
        </w:rPr>
        <w:t>.</w:t>
      </w:r>
      <w:r w:rsidRPr="005223DC">
        <w:rPr>
          <w:rFonts w:ascii="Times New Roman" w:hAnsi="Times New Roman"/>
          <w:b w:val="0"/>
          <w:sz w:val="20"/>
          <w:lang w:val="sr-Cyrl-CS"/>
        </w:rPr>
        <w:t>000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w:t>
      </w:r>
      <w:r w:rsidRPr="005223DC">
        <w:rPr>
          <w:rFonts w:ascii="Times New Roman" w:hAnsi="Times New Roman"/>
          <w:b w:val="0"/>
          <w:sz w:val="20"/>
          <w:lang w:val="sr-Cyrl-CS"/>
        </w:rPr>
        <w:tab/>
      </w:r>
      <w:r w:rsidRPr="005223DC">
        <w:rPr>
          <w:rFonts w:ascii="Times New Roman" w:hAnsi="Times New Roman"/>
          <w:b w:val="0"/>
          <w:sz w:val="20"/>
          <w:lang w:val="sr-Cyrl-CS"/>
        </w:rPr>
        <w:tab/>
        <w:t>5.</w:t>
      </w:r>
      <w:r w:rsidRPr="005223DC">
        <w:rPr>
          <w:rFonts w:ascii="Times New Roman" w:hAnsi="Times New Roman"/>
          <w:b w:val="0"/>
          <w:sz w:val="20"/>
        </w:rPr>
        <w:t>620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s>
        <w:spacing w:after="0"/>
        <w:ind w:left="0" w:firstLine="540"/>
        <w:jc w:val="both"/>
        <w:rPr>
          <w:rFonts w:ascii="Times New Roman" w:hAnsi="Times New Roman"/>
          <w:b w:val="0"/>
          <w:sz w:val="20"/>
          <w:lang w:val="sr-Cyrl-CS"/>
        </w:rPr>
      </w:pPr>
      <w:r w:rsidRPr="005223DC">
        <w:rPr>
          <w:rFonts w:ascii="Times New Roman" w:hAnsi="Times New Roman"/>
          <w:b w:val="0"/>
          <w:sz w:val="20"/>
          <w:lang w:val="sr-Cyrl-CS"/>
        </w:rPr>
        <w:t>4)</w:t>
      </w:r>
      <w:r w:rsidRPr="005223DC">
        <w:rPr>
          <w:rFonts w:ascii="Times New Roman" w:hAnsi="Times New Roman"/>
          <w:b w:val="0"/>
          <w:sz w:val="20"/>
          <w:lang w:val="sr-Cyrl-CS"/>
        </w:rPr>
        <w:tab/>
        <w:t>за мотоцикле:</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до 125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w:t>
      </w:r>
      <w:r w:rsidRPr="005223DC">
        <w:rPr>
          <w:rFonts w:ascii="Times New Roman" w:hAnsi="Times New Roman"/>
          <w:b w:val="0"/>
          <w:sz w:val="20"/>
          <w:lang w:val="sr-Cyrl-CS"/>
        </w:rPr>
        <w:tab/>
        <w:t xml:space="preserve">   4</w:t>
      </w:r>
      <w:r w:rsidRPr="005223DC">
        <w:rPr>
          <w:rFonts w:ascii="Times New Roman" w:hAnsi="Times New Roman"/>
          <w:b w:val="0"/>
          <w:sz w:val="20"/>
        </w:rPr>
        <w:t>5</w:t>
      </w:r>
      <w:r w:rsidRPr="005223DC">
        <w:rPr>
          <w:rFonts w:ascii="Times New Roman" w:hAnsi="Times New Roman"/>
          <w:b w:val="0"/>
          <w:sz w:val="20"/>
          <w:lang w:val="sr-Cyrl-CS"/>
        </w:rPr>
        <w:t>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lastRenderedPageBreak/>
        <w:tab/>
        <w:t>-</w:t>
      </w:r>
      <w:r w:rsidRPr="005223DC">
        <w:rPr>
          <w:rFonts w:ascii="Times New Roman" w:hAnsi="Times New Roman"/>
          <w:b w:val="0"/>
          <w:sz w:val="20"/>
          <w:lang w:val="sr-Cyrl-CS"/>
        </w:rPr>
        <w:tab/>
        <w:t>преко 125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 xml:space="preserve"> до 250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w:t>
      </w:r>
      <w:r w:rsidRPr="005223DC">
        <w:rPr>
          <w:rFonts w:ascii="Times New Roman" w:hAnsi="Times New Roman"/>
          <w:b w:val="0"/>
          <w:sz w:val="20"/>
          <w:lang w:val="sr-Cyrl-CS"/>
        </w:rPr>
        <w:tab/>
        <w:t xml:space="preserve">   6</w:t>
      </w:r>
      <w:r w:rsidRPr="005223DC">
        <w:rPr>
          <w:rFonts w:ascii="Times New Roman" w:hAnsi="Times New Roman"/>
          <w:b w:val="0"/>
          <w:sz w:val="20"/>
        </w:rPr>
        <w:t>7</w:t>
      </w:r>
      <w:r w:rsidRPr="005223DC">
        <w:rPr>
          <w:rFonts w:ascii="Times New Roman" w:hAnsi="Times New Roman"/>
          <w:b w:val="0"/>
          <w:sz w:val="20"/>
          <w:lang w:val="sr-Cyrl-CS"/>
        </w:rPr>
        <w:t>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преко 250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 xml:space="preserve"> до 500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w:t>
      </w:r>
      <w:r w:rsidRPr="005223DC">
        <w:rPr>
          <w:rFonts w:ascii="Times New Roman" w:hAnsi="Times New Roman"/>
          <w:b w:val="0"/>
          <w:sz w:val="20"/>
          <w:lang w:val="sr-Cyrl-CS"/>
        </w:rPr>
        <w:tab/>
      </w:r>
      <w:r w:rsidRPr="005223DC">
        <w:rPr>
          <w:rFonts w:ascii="Times New Roman" w:hAnsi="Times New Roman"/>
          <w:b w:val="0"/>
          <w:sz w:val="20"/>
          <w:lang w:val="sr-Cyrl-CS"/>
        </w:rPr>
        <w:tab/>
        <w:t>1.120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преко 500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 xml:space="preserve"> до 1.200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w:t>
      </w:r>
      <w:r w:rsidRPr="005223DC">
        <w:rPr>
          <w:rFonts w:ascii="Times New Roman" w:hAnsi="Times New Roman"/>
          <w:b w:val="0"/>
          <w:sz w:val="20"/>
          <w:lang w:val="sr-Cyrl-CS"/>
        </w:rPr>
        <w:tab/>
      </w:r>
      <w:r w:rsidRPr="005223DC">
        <w:rPr>
          <w:rFonts w:ascii="Times New Roman" w:hAnsi="Times New Roman"/>
          <w:b w:val="0"/>
          <w:sz w:val="20"/>
          <w:lang w:val="sr-Cyrl-CS"/>
        </w:rPr>
        <w:tab/>
        <w:t>1.</w:t>
      </w:r>
      <w:r w:rsidRPr="005223DC">
        <w:rPr>
          <w:rFonts w:ascii="Times New Roman" w:hAnsi="Times New Roman"/>
          <w:b w:val="0"/>
          <w:sz w:val="20"/>
        </w:rPr>
        <w:t>360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 w:val="left" w:pos="1134"/>
        </w:tabs>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преко 1.200 цм</w:t>
      </w:r>
      <w:r w:rsidRPr="005223DC">
        <w:rPr>
          <w:rFonts w:ascii="Times New Roman" w:hAnsi="Times New Roman"/>
          <w:b w:val="0"/>
          <w:sz w:val="20"/>
          <w:vertAlign w:val="superscript"/>
          <w:lang w:val="sr-Cyrl-CS"/>
        </w:rPr>
        <w:t>3</w:t>
      </w:r>
      <w:r w:rsidRPr="005223DC">
        <w:rPr>
          <w:rFonts w:ascii="Times New Roman" w:hAnsi="Times New Roman"/>
          <w:b w:val="0"/>
          <w:sz w:val="20"/>
          <w:lang w:val="sr-Cyrl-CS"/>
        </w:rPr>
        <w:t>................................................................................</w:t>
      </w:r>
      <w:r w:rsidRPr="005223DC">
        <w:rPr>
          <w:rFonts w:ascii="Times New Roman" w:hAnsi="Times New Roman"/>
          <w:b w:val="0"/>
          <w:sz w:val="20"/>
          <w:lang w:val="sr-Cyrl-CS"/>
        </w:rPr>
        <w:tab/>
      </w:r>
      <w:r w:rsidRPr="005223DC">
        <w:rPr>
          <w:rFonts w:ascii="Times New Roman" w:hAnsi="Times New Roman"/>
          <w:b w:val="0"/>
          <w:sz w:val="20"/>
          <w:lang w:val="sr-Cyrl-CS"/>
        </w:rPr>
        <w:tab/>
        <w:t>1.</w:t>
      </w:r>
      <w:r w:rsidRPr="005223DC">
        <w:rPr>
          <w:rFonts w:ascii="Times New Roman" w:hAnsi="Times New Roman"/>
          <w:b w:val="0"/>
          <w:sz w:val="20"/>
        </w:rPr>
        <w:t>680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s>
        <w:ind w:left="0" w:firstLine="540"/>
        <w:jc w:val="both"/>
        <w:rPr>
          <w:rFonts w:ascii="Times New Roman" w:hAnsi="Times New Roman"/>
          <w:b w:val="0"/>
          <w:sz w:val="20"/>
          <w:lang w:val="sr-Cyrl-CS"/>
        </w:rPr>
      </w:pPr>
      <w:r w:rsidRPr="005223DC">
        <w:rPr>
          <w:rFonts w:ascii="Times New Roman" w:hAnsi="Times New Roman"/>
          <w:b w:val="0"/>
          <w:sz w:val="20"/>
          <w:lang w:val="sr-Cyrl-CS"/>
        </w:rPr>
        <w:t>5)</w:t>
      </w:r>
      <w:r w:rsidRPr="005223DC">
        <w:rPr>
          <w:rFonts w:ascii="Times New Roman" w:hAnsi="Times New Roman"/>
          <w:b w:val="0"/>
          <w:sz w:val="20"/>
          <w:lang w:val="sr-Cyrl-CS"/>
        </w:rPr>
        <w:tab/>
        <w:t>за аутобусе и комби бусеве  50 динара по регистрованом седишту;</w:t>
      </w:r>
    </w:p>
    <w:p w:rsidR="00947C38" w:rsidRPr="005223DC" w:rsidRDefault="00947C38" w:rsidP="00947C38">
      <w:pPr>
        <w:pStyle w:val="BodyTextIndent"/>
        <w:tabs>
          <w:tab w:val="left" w:pos="993"/>
        </w:tabs>
        <w:spacing w:after="0"/>
        <w:ind w:left="0" w:firstLine="540"/>
        <w:jc w:val="both"/>
        <w:rPr>
          <w:rFonts w:ascii="Times New Roman" w:hAnsi="Times New Roman"/>
          <w:b w:val="0"/>
          <w:sz w:val="20"/>
          <w:lang w:val="sr-Cyrl-CS"/>
        </w:rPr>
      </w:pPr>
      <w:r w:rsidRPr="005223DC">
        <w:rPr>
          <w:rFonts w:ascii="Times New Roman" w:hAnsi="Times New Roman"/>
          <w:b w:val="0"/>
          <w:sz w:val="20"/>
          <w:lang w:val="sr-Cyrl-CS"/>
        </w:rPr>
        <w:t>6)</w:t>
      </w:r>
      <w:r w:rsidRPr="005223DC">
        <w:rPr>
          <w:rFonts w:ascii="Times New Roman" w:hAnsi="Times New Roman"/>
          <w:b w:val="0"/>
          <w:sz w:val="20"/>
          <w:lang w:val="sr-Cyrl-CS"/>
        </w:rPr>
        <w:tab/>
        <w:t>за прикључна возила: теретне приколице, полуприколице и специјалне теретне приколице за превоз одређених врста терета: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1 т носивости  ………………………………………………………..</w:t>
      </w:r>
      <w:r w:rsidRPr="005223DC">
        <w:rPr>
          <w:rFonts w:ascii="Times New Roman" w:hAnsi="Times New Roman"/>
          <w:b w:val="0"/>
          <w:sz w:val="20"/>
          <w:lang w:val="sr-Cyrl-CS"/>
        </w:rPr>
        <w:tab/>
        <w:t xml:space="preserve">   4</w:t>
      </w:r>
      <w:r w:rsidRPr="005223DC">
        <w:rPr>
          <w:rFonts w:ascii="Times New Roman" w:hAnsi="Times New Roman"/>
          <w:b w:val="0"/>
          <w:sz w:val="20"/>
        </w:rPr>
        <w:t>5</w:t>
      </w:r>
      <w:r w:rsidRPr="005223DC">
        <w:rPr>
          <w:rFonts w:ascii="Times New Roman" w:hAnsi="Times New Roman"/>
          <w:b w:val="0"/>
          <w:sz w:val="20"/>
          <w:lang w:val="sr-Cyrl-CS"/>
        </w:rPr>
        <w:t>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од 1 т до 5 т носивости  …………………………………………….</w:t>
      </w:r>
      <w:r w:rsidRPr="005223DC">
        <w:rPr>
          <w:rFonts w:ascii="Times New Roman" w:hAnsi="Times New Roman"/>
          <w:b w:val="0"/>
          <w:sz w:val="20"/>
          <w:lang w:val="sr-Cyrl-CS"/>
        </w:rPr>
        <w:tab/>
        <w:t xml:space="preserve">   7</w:t>
      </w:r>
      <w:r w:rsidRPr="005223DC">
        <w:rPr>
          <w:rFonts w:ascii="Times New Roman" w:hAnsi="Times New Roman"/>
          <w:b w:val="0"/>
          <w:sz w:val="20"/>
        </w:rPr>
        <w:t>8</w:t>
      </w:r>
      <w:r w:rsidRPr="005223DC">
        <w:rPr>
          <w:rFonts w:ascii="Times New Roman" w:hAnsi="Times New Roman"/>
          <w:b w:val="0"/>
          <w:sz w:val="20"/>
          <w:lang w:val="sr-Cyrl-CS"/>
        </w:rPr>
        <w:t>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од 5 т до 10 т носивости  ………………………………………….</w:t>
      </w:r>
      <w:r w:rsidRPr="005223DC">
        <w:rPr>
          <w:rFonts w:ascii="Times New Roman" w:hAnsi="Times New Roman"/>
          <w:b w:val="0"/>
          <w:sz w:val="20"/>
          <w:lang w:val="sr-Cyrl-CS"/>
        </w:rPr>
        <w:tab/>
        <w:t>1</w:t>
      </w:r>
      <w:r w:rsidRPr="005223DC">
        <w:rPr>
          <w:rFonts w:ascii="Times New Roman" w:hAnsi="Times New Roman"/>
          <w:b w:val="0"/>
          <w:sz w:val="20"/>
        </w:rPr>
        <w:t>.</w:t>
      </w:r>
      <w:r w:rsidRPr="005223DC">
        <w:rPr>
          <w:rFonts w:ascii="Times New Roman" w:hAnsi="Times New Roman"/>
          <w:b w:val="0"/>
          <w:sz w:val="20"/>
          <w:lang w:val="sr-Cyrl-CS"/>
        </w:rPr>
        <w:t>0</w:t>
      </w:r>
      <w:r w:rsidRPr="005223DC">
        <w:rPr>
          <w:rFonts w:ascii="Times New Roman" w:hAnsi="Times New Roman"/>
          <w:b w:val="0"/>
          <w:sz w:val="20"/>
        </w:rPr>
        <w:t>7</w:t>
      </w:r>
      <w:r w:rsidRPr="005223DC">
        <w:rPr>
          <w:rFonts w:ascii="Times New Roman" w:hAnsi="Times New Roman"/>
          <w:b w:val="0"/>
          <w:sz w:val="20"/>
          <w:lang w:val="sr-Cyrl-CS"/>
        </w:rPr>
        <w:t>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од 10 т до 12 т носивости  ………………………………………...</w:t>
      </w:r>
      <w:r w:rsidRPr="005223DC">
        <w:rPr>
          <w:rFonts w:ascii="Times New Roman" w:hAnsi="Times New Roman"/>
          <w:b w:val="0"/>
          <w:sz w:val="20"/>
          <w:lang w:val="sr-Cyrl-CS"/>
        </w:rPr>
        <w:tab/>
        <w:t>1.</w:t>
      </w:r>
      <w:r w:rsidRPr="005223DC">
        <w:rPr>
          <w:rFonts w:ascii="Times New Roman" w:hAnsi="Times New Roman"/>
          <w:b w:val="0"/>
          <w:sz w:val="20"/>
        </w:rPr>
        <w:t>470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 w:val="left" w:pos="1134"/>
        </w:tabs>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носивости преко 12 т  …………………………………………</w:t>
      </w:r>
      <w:r w:rsidRPr="005223DC">
        <w:rPr>
          <w:rFonts w:ascii="Times New Roman" w:hAnsi="Times New Roman"/>
          <w:b w:val="0"/>
          <w:sz w:val="20"/>
        </w:rPr>
        <w:t>…...</w:t>
      </w:r>
      <w:r w:rsidRPr="005223DC">
        <w:rPr>
          <w:rFonts w:ascii="Times New Roman" w:hAnsi="Times New Roman"/>
          <w:b w:val="0"/>
          <w:sz w:val="20"/>
        </w:rPr>
        <w:tab/>
      </w:r>
      <w:r w:rsidRPr="005223DC">
        <w:rPr>
          <w:rFonts w:ascii="Times New Roman" w:hAnsi="Times New Roman"/>
          <w:b w:val="0"/>
          <w:sz w:val="20"/>
          <w:lang w:val="sr-Cyrl-CS"/>
        </w:rPr>
        <w:t>2.250 динара;</w:t>
      </w:r>
    </w:p>
    <w:p w:rsidR="00947C38" w:rsidRPr="005223DC" w:rsidRDefault="00947C38" w:rsidP="00947C38">
      <w:pPr>
        <w:pStyle w:val="BodyTextIndent"/>
        <w:tabs>
          <w:tab w:val="left" w:pos="993"/>
        </w:tabs>
        <w:spacing w:after="0"/>
        <w:ind w:left="0" w:firstLine="540"/>
        <w:jc w:val="both"/>
        <w:rPr>
          <w:rFonts w:ascii="Times New Roman" w:hAnsi="Times New Roman"/>
          <w:b w:val="0"/>
          <w:sz w:val="20"/>
          <w:lang w:val="sr-Cyrl-CS"/>
        </w:rPr>
      </w:pPr>
      <w:r w:rsidRPr="005223DC">
        <w:rPr>
          <w:rFonts w:ascii="Times New Roman" w:hAnsi="Times New Roman"/>
          <w:b w:val="0"/>
          <w:sz w:val="20"/>
          <w:lang w:val="sr-Cyrl-CS"/>
        </w:rPr>
        <w:t>7)</w:t>
      </w:r>
      <w:r w:rsidRPr="005223DC">
        <w:rPr>
          <w:rFonts w:ascii="Times New Roman" w:hAnsi="Times New Roman"/>
          <w:b w:val="0"/>
          <w:sz w:val="20"/>
          <w:lang w:val="sr-Cyrl-CS"/>
        </w:rPr>
        <w:tab/>
        <w:t>за вучна возила (тегљаче):</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чија је снага мотора до 66 киловата  …………………………….</w:t>
      </w:r>
      <w:r w:rsidRPr="005223DC">
        <w:rPr>
          <w:rFonts w:ascii="Times New Roman" w:hAnsi="Times New Roman"/>
          <w:b w:val="0"/>
          <w:sz w:val="20"/>
          <w:lang w:val="sr-Cyrl-CS"/>
        </w:rPr>
        <w:tab/>
        <w:t>1.</w:t>
      </w:r>
      <w:r w:rsidRPr="005223DC">
        <w:rPr>
          <w:rFonts w:ascii="Times New Roman" w:hAnsi="Times New Roman"/>
          <w:b w:val="0"/>
          <w:sz w:val="20"/>
        </w:rPr>
        <w:t>680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чија је снага мотора од 66 - 96 киловата  ………………………..</w:t>
      </w:r>
      <w:r w:rsidRPr="005223DC">
        <w:rPr>
          <w:rFonts w:ascii="Times New Roman" w:hAnsi="Times New Roman"/>
          <w:b w:val="0"/>
          <w:sz w:val="20"/>
          <w:lang w:val="sr-Cyrl-CS"/>
        </w:rPr>
        <w:tab/>
        <w:t>2.250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чија је снага мотора од 96 - 132 киловата  ………………………</w:t>
      </w:r>
      <w:r w:rsidRPr="005223DC">
        <w:rPr>
          <w:rFonts w:ascii="Times New Roman" w:hAnsi="Times New Roman"/>
          <w:b w:val="0"/>
          <w:sz w:val="20"/>
          <w:lang w:val="sr-Cyrl-CS"/>
        </w:rPr>
        <w:tab/>
        <w:t>2.830 динара,</w:t>
      </w:r>
    </w:p>
    <w:p w:rsidR="00947C38" w:rsidRPr="005223DC" w:rsidRDefault="00947C38" w:rsidP="00947C38">
      <w:pPr>
        <w:pStyle w:val="BodyTextIndent"/>
        <w:tabs>
          <w:tab w:val="left" w:pos="993"/>
          <w:tab w:val="left" w:pos="1134"/>
        </w:tabs>
        <w:spacing w:after="0"/>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чија је снага мотора од 132 - 177 киловата  ……………………..</w:t>
      </w:r>
      <w:r w:rsidRPr="005223DC">
        <w:rPr>
          <w:rFonts w:ascii="Times New Roman" w:hAnsi="Times New Roman"/>
          <w:b w:val="0"/>
          <w:sz w:val="20"/>
          <w:lang w:val="sr-Cyrl-CS"/>
        </w:rPr>
        <w:tab/>
        <w:t>3.</w:t>
      </w:r>
      <w:r w:rsidRPr="005223DC">
        <w:rPr>
          <w:rFonts w:ascii="Times New Roman" w:hAnsi="Times New Roman"/>
          <w:b w:val="0"/>
          <w:sz w:val="20"/>
        </w:rPr>
        <w:t>400</w:t>
      </w:r>
      <w:r w:rsidRPr="005223DC">
        <w:rPr>
          <w:rFonts w:ascii="Times New Roman" w:hAnsi="Times New Roman"/>
          <w:b w:val="0"/>
          <w:sz w:val="20"/>
          <w:lang w:val="sr-Cyrl-CS"/>
        </w:rPr>
        <w:t xml:space="preserve"> динара,</w:t>
      </w:r>
    </w:p>
    <w:p w:rsidR="00947C38" w:rsidRPr="005223DC" w:rsidRDefault="00947C38" w:rsidP="00947C38">
      <w:pPr>
        <w:pStyle w:val="BodyTextIndent"/>
        <w:tabs>
          <w:tab w:val="left" w:pos="993"/>
          <w:tab w:val="left" w:pos="1134"/>
        </w:tabs>
        <w:ind w:left="0"/>
        <w:jc w:val="both"/>
        <w:rPr>
          <w:rFonts w:ascii="Times New Roman" w:hAnsi="Times New Roman"/>
          <w:b w:val="0"/>
          <w:sz w:val="20"/>
          <w:lang w:val="sr-Cyrl-CS"/>
        </w:rPr>
      </w:pPr>
      <w:r w:rsidRPr="005223DC">
        <w:rPr>
          <w:rFonts w:ascii="Times New Roman" w:hAnsi="Times New Roman"/>
          <w:b w:val="0"/>
          <w:sz w:val="20"/>
          <w:lang w:val="sr-Cyrl-CS"/>
        </w:rPr>
        <w:tab/>
        <w:t>-</w:t>
      </w:r>
      <w:r w:rsidRPr="005223DC">
        <w:rPr>
          <w:rFonts w:ascii="Times New Roman" w:hAnsi="Times New Roman"/>
          <w:b w:val="0"/>
          <w:sz w:val="20"/>
          <w:lang w:val="sr-Cyrl-CS"/>
        </w:rPr>
        <w:tab/>
        <w:t>чија је снага мотора преко 177 киловата  ………………………..</w:t>
      </w:r>
      <w:r w:rsidRPr="005223DC">
        <w:rPr>
          <w:rFonts w:ascii="Times New Roman" w:hAnsi="Times New Roman"/>
          <w:b w:val="0"/>
          <w:sz w:val="20"/>
          <w:lang w:val="sr-Cyrl-CS"/>
        </w:rPr>
        <w:tab/>
        <w:t>4.</w:t>
      </w:r>
      <w:r w:rsidRPr="005223DC">
        <w:rPr>
          <w:rFonts w:ascii="Times New Roman" w:hAnsi="Times New Roman"/>
          <w:b w:val="0"/>
          <w:sz w:val="20"/>
        </w:rPr>
        <w:t>52</w:t>
      </w:r>
      <w:r w:rsidRPr="005223DC">
        <w:rPr>
          <w:rFonts w:ascii="Times New Roman" w:hAnsi="Times New Roman"/>
          <w:b w:val="0"/>
          <w:sz w:val="20"/>
          <w:lang w:val="sr-Cyrl-CS"/>
        </w:rPr>
        <w:t>0 динара;</w:t>
      </w:r>
    </w:p>
    <w:p w:rsidR="00947C38" w:rsidRPr="005223DC" w:rsidRDefault="00947C38" w:rsidP="00947C38">
      <w:pPr>
        <w:tabs>
          <w:tab w:val="left" w:pos="709"/>
          <w:tab w:val="left" w:pos="993"/>
        </w:tabs>
        <w:autoSpaceDE w:val="0"/>
        <w:autoSpaceDN w:val="0"/>
        <w:adjustRightInd w:val="0"/>
        <w:ind w:firstLine="540"/>
        <w:jc w:val="both"/>
        <w:rPr>
          <w:rFonts w:ascii="Times New Roman" w:hAnsi="Times New Roman"/>
          <w:b w:val="0"/>
          <w:sz w:val="20"/>
          <w:lang w:val="ru-RU"/>
        </w:rPr>
      </w:pPr>
      <w:r w:rsidRPr="005223DC">
        <w:rPr>
          <w:rFonts w:ascii="Times New Roman" w:hAnsi="Times New Roman"/>
          <w:b w:val="0"/>
          <w:sz w:val="20"/>
          <w:lang w:val="ru-RU"/>
        </w:rPr>
        <w:tab/>
        <w:t>8)</w:t>
      </w:r>
      <w:r w:rsidRPr="005223DC">
        <w:rPr>
          <w:rFonts w:ascii="Times New Roman" w:hAnsi="Times New Roman"/>
          <w:b w:val="0"/>
          <w:sz w:val="20"/>
          <w:lang w:val="ru-RU"/>
        </w:rPr>
        <w:tab/>
        <w:t>за радна возила, специјална адаптирана возила за превоз реквизита за путујуће забаве, радње и атестирана специјализована возила за превоз пчела 1.120 динара.</w:t>
      </w:r>
    </w:p>
    <w:p w:rsidR="00947C38" w:rsidRPr="005223DC" w:rsidRDefault="00947C38" w:rsidP="00947C38">
      <w:pPr>
        <w:tabs>
          <w:tab w:val="left" w:pos="709"/>
          <w:tab w:val="left" w:pos="993"/>
        </w:tabs>
        <w:autoSpaceDE w:val="0"/>
        <w:autoSpaceDN w:val="0"/>
        <w:adjustRightInd w:val="0"/>
        <w:ind w:firstLine="540"/>
        <w:jc w:val="both"/>
        <w:rPr>
          <w:rFonts w:ascii="Times New Roman" w:hAnsi="Times New Roman"/>
          <w:b w:val="0"/>
          <w:sz w:val="20"/>
          <w:lang w:val="ru-RU"/>
        </w:rPr>
      </w:pPr>
    </w:p>
    <w:p w:rsidR="00947C38" w:rsidRPr="005223DC" w:rsidRDefault="00947C38" w:rsidP="00947C38">
      <w:pPr>
        <w:tabs>
          <w:tab w:val="left" w:pos="709"/>
          <w:tab w:val="left" w:pos="993"/>
        </w:tabs>
        <w:autoSpaceDE w:val="0"/>
        <w:autoSpaceDN w:val="0"/>
        <w:adjustRightInd w:val="0"/>
        <w:ind w:firstLine="540"/>
        <w:rPr>
          <w:rFonts w:ascii="Times New Roman" w:hAnsi="Times New Roman"/>
          <w:b w:val="0"/>
          <w:sz w:val="20"/>
          <w:lang w:val="ru-RU"/>
        </w:rPr>
      </w:pPr>
      <w:r w:rsidRPr="005223DC">
        <w:rPr>
          <w:rFonts w:ascii="Times New Roman" w:hAnsi="Times New Roman"/>
          <w:b w:val="0"/>
          <w:sz w:val="20"/>
          <w:lang w:val="ru-RU"/>
        </w:rPr>
        <w:t xml:space="preserve">   НАПОМЕНА:</w:t>
      </w:r>
    </w:p>
    <w:p w:rsidR="00947C38" w:rsidRPr="005223DC" w:rsidRDefault="00947C38" w:rsidP="00947C38">
      <w:pPr>
        <w:pStyle w:val="Footer"/>
        <w:tabs>
          <w:tab w:val="left" w:pos="0"/>
          <w:tab w:val="left" w:pos="540"/>
          <w:tab w:val="left" w:pos="851"/>
        </w:tabs>
        <w:ind w:right="-54" w:firstLine="540"/>
        <w:jc w:val="both"/>
        <w:rPr>
          <w:rFonts w:ascii="Times New Roman" w:hAnsi="Times New Roman"/>
          <w:b w:val="0"/>
          <w:sz w:val="20"/>
          <w:lang w:val="sr-Cyrl-CS"/>
        </w:rPr>
      </w:pPr>
      <w:r w:rsidRPr="005223DC">
        <w:rPr>
          <w:rFonts w:ascii="Times New Roman" w:hAnsi="Times New Roman"/>
          <w:b w:val="0"/>
          <w:sz w:val="20"/>
          <w:lang w:val="sr-Cyrl-CS"/>
        </w:rPr>
        <w:t xml:space="preserve">Обвезник комуналне таксе по овом тарифном броју је правно лице, предузетник и физичко лице. </w:t>
      </w:r>
    </w:p>
    <w:p w:rsidR="00947C38" w:rsidRPr="005223DC" w:rsidRDefault="00947C38" w:rsidP="00947C38">
      <w:pPr>
        <w:pStyle w:val="Footer"/>
        <w:tabs>
          <w:tab w:val="left" w:pos="0"/>
          <w:tab w:val="left" w:pos="540"/>
          <w:tab w:val="left" w:pos="851"/>
        </w:tabs>
        <w:ind w:right="-54" w:firstLine="540"/>
        <w:jc w:val="both"/>
        <w:rPr>
          <w:rFonts w:ascii="Times New Roman" w:hAnsi="Times New Roman"/>
          <w:b w:val="0"/>
          <w:sz w:val="20"/>
          <w:lang w:val="sr-Cyrl-CS"/>
        </w:rPr>
      </w:pPr>
      <w:r w:rsidRPr="005223DC">
        <w:rPr>
          <w:rFonts w:ascii="Times New Roman" w:hAnsi="Times New Roman"/>
          <w:b w:val="0"/>
          <w:sz w:val="20"/>
          <w:lang w:val="sr-Cyrl-CS"/>
        </w:rPr>
        <w:t>Комунална такса по овом тарифном броју плаћа се у једнократном годишњем износу приликом регистрације моторног</w:t>
      </w:r>
      <w:r w:rsidRPr="005223DC">
        <w:rPr>
          <w:rFonts w:ascii="Times New Roman" w:eastAsia="Calibri" w:hAnsi="Times New Roman"/>
          <w:b w:val="0"/>
          <w:sz w:val="20"/>
          <w:lang w:val="sr-Cyrl-CS"/>
        </w:rPr>
        <w:t xml:space="preserve"> возила, преко МУП-а Србије, Полицијске станице у Ћићевцу.</w:t>
      </w:r>
    </w:p>
    <w:p w:rsidR="00947C38" w:rsidRPr="005223DC" w:rsidRDefault="00947C38" w:rsidP="00947C38">
      <w:pPr>
        <w:pStyle w:val="Footer"/>
        <w:tabs>
          <w:tab w:val="left" w:pos="0"/>
          <w:tab w:val="left" w:pos="540"/>
          <w:tab w:val="left" w:pos="851"/>
        </w:tabs>
        <w:ind w:right="-54" w:firstLine="540"/>
        <w:jc w:val="both"/>
        <w:rPr>
          <w:rFonts w:ascii="Times New Roman" w:eastAsia="Calibri" w:hAnsi="Times New Roman"/>
          <w:b w:val="0"/>
          <w:sz w:val="20"/>
          <w:lang w:val="sr-Cyrl-CS"/>
        </w:rPr>
      </w:pPr>
      <w:r w:rsidRPr="005223DC">
        <w:rPr>
          <w:rFonts w:ascii="Times New Roman" w:eastAsia="Calibri" w:hAnsi="Times New Roman"/>
          <w:b w:val="0"/>
          <w:sz w:val="20"/>
          <w:lang w:val="sr-Cyrl-CS"/>
        </w:rPr>
        <w:t>Орган надлежан за регистрацију возила не може извршити регистрацију моторног возила, без доказа о плаћеној такси, у корист буџета општине Ћићевац.</w:t>
      </w:r>
    </w:p>
    <w:p w:rsidR="00947C38" w:rsidRPr="005223DC" w:rsidRDefault="00947C38" w:rsidP="00947C38">
      <w:pPr>
        <w:pStyle w:val="Footer"/>
        <w:tabs>
          <w:tab w:val="left" w:pos="0"/>
          <w:tab w:val="left" w:pos="540"/>
          <w:tab w:val="left" w:pos="851"/>
        </w:tabs>
        <w:ind w:right="-54" w:firstLine="540"/>
        <w:jc w:val="both"/>
        <w:rPr>
          <w:rFonts w:ascii="Times New Roman" w:hAnsi="Times New Roman"/>
          <w:b w:val="0"/>
          <w:sz w:val="20"/>
          <w:lang w:val="sr-Cyrl-CS"/>
        </w:rPr>
      </w:pPr>
      <w:r w:rsidRPr="005223DC">
        <w:rPr>
          <w:rFonts w:ascii="Times New Roman" w:hAnsi="Times New Roman"/>
          <w:b w:val="0"/>
          <w:sz w:val="20"/>
          <w:lang w:val="sr-Cyrl-CS"/>
        </w:rPr>
        <w:t xml:space="preserve">Такса из овог тарифног броја не плаћа се за моторна возила за која се не плаћа накнада за употребу јавних путева, за особе са инвалидитетом и организације које окупљају особе са инвалидитетом, а сходно одредби члана 17. став 1. Закона о јавним путевима (''Службени гласник РС'' бр.101/05 и 123/07).  </w:t>
      </w:r>
    </w:p>
    <w:p w:rsidR="00947C38" w:rsidRPr="008322CB" w:rsidRDefault="00947C38" w:rsidP="00947C38">
      <w:pPr>
        <w:pStyle w:val="Footer"/>
        <w:tabs>
          <w:tab w:val="left" w:pos="0"/>
          <w:tab w:val="left" w:pos="540"/>
          <w:tab w:val="left" w:pos="851"/>
        </w:tabs>
        <w:ind w:right="-54"/>
        <w:jc w:val="both"/>
        <w:rPr>
          <w:rFonts w:ascii="Times New Roman" w:hAnsi="Times New Roman"/>
          <w:b w:val="0"/>
          <w:sz w:val="20"/>
        </w:rPr>
      </w:pPr>
      <w:r w:rsidRPr="005223DC">
        <w:rPr>
          <w:rFonts w:ascii="Times New Roman" w:hAnsi="Times New Roman"/>
          <w:b w:val="0"/>
          <w:sz w:val="20"/>
          <w:lang w:val="sr-Cyrl-CS"/>
        </w:rPr>
        <w:t>___________________________________________________________________________________</w:t>
      </w:r>
      <w:r>
        <w:rPr>
          <w:rFonts w:ascii="Times New Roman" w:hAnsi="Times New Roman"/>
          <w:b w:val="0"/>
          <w:sz w:val="20"/>
        </w:rPr>
        <w:t>_____________</w:t>
      </w:r>
    </w:p>
    <w:p w:rsidR="00947C38" w:rsidRPr="008322CB" w:rsidRDefault="00947C38" w:rsidP="00947C38">
      <w:pPr>
        <w:jc w:val="center"/>
        <w:rPr>
          <w:rFonts w:ascii="Times New Roman" w:hAnsi="Times New Roman"/>
          <w:b w:val="0"/>
          <w:bCs/>
          <w:sz w:val="14"/>
        </w:rPr>
      </w:pPr>
    </w:p>
    <w:p w:rsidR="00947C38" w:rsidRPr="00844DE6" w:rsidRDefault="00947C38" w:rsidP="00947C38">
      <w:pPr>
        <w:jc w:val="center"/>
        <w:rPr>
          <w:rFonts w:ascii="Times New Roman" w:hAnsi="Times New Roman"/>
          <w:bCs/>
          <w:sz w:val="20"/>
          <w:lang w:val="sr-Cyrl-CS"/>
        </w:rPr>
      </w:pPr>
      <w:r w:rsidRPr="00844DE6">
        <w:rPr>
          <w:rFonts w:ascii="Times New Roman" w:hAnsi="Times New Roman"/>
          <w:bCs/>
          <w:sz w:val="20"/>
          <w:lang w:val="sr-Cyrl-CS"/>
        </w:rPr>
        <w:t xml:space="preserve">Т А Р И Ф Н И   Б Р О Ј  </w:t>
      </w:r>
      <w:r w:rsidRPr="00844DE6">
        <w:rPr>
          <w:rFonts w:ascii="Times New Roman" w:hAnsi="Times New Roman"/>
          <w:bCs/>
          <w:sz w:val="20"/>
        </w:rPr>
        <w:t>4</w:t>
      </w:r>
    </w:p>
    <w:p w:rsidR="00947C38" w:rsidRPr="008322CB" w:rsidRDefault="00947C38" w:rsidP="00947C38">
      <w:pPr>
        <w:jc w:val="center"/>
        <w:rPr>
          <w:rFonts w:ascii="Times New Roman" w:hAnsi="Times New Roman"/>
          <w:b w:val="0"/>
          <w:bCs/>
          <w:sz w:val="8"/>
          <w:lang w:val="sr-Cyrl-CS"/>
        </w:rPr>
      </w:pPr>
    </w:p>
    <w:p w:rsidR="00947C38" w:rsidRPr="008322CB" w:rsidRDefault="00947C38" w:rsidP="00947C38">
      <w:pPr>
        <w:ind w:firstLine="540"/>
        <w:jc w:val="both"/>
        <w:rPr>
          <w:rFonts w:ascii="Times New Roman" w:hAnsi="Times New Roman"/>
          <w:sz w:val="20"/>
          <w:lang w:val="sr-Cyrl-CS"/>
        </w:rPr>
      </w:pPr>
      <w:r w:rsidRPr="008322CB">
        <w:rPr>
          <w:rFonts w:ascii="Times New Roman" w:hAnsi="Times New Roman"/>
          <w:bCs/>
          <w:sz w:val="20"/>
        </w:rPr>
        <w:t xml:space="preserve">4. </w:t>
      </w:r>
      <w:r w:rsidRPr="008322CB">
        <w:rPr>
          <w:rFonts w:ascii="Times New Roman" w:hAnsi="Times New Roman"/>
          <w:bCs/>
          <w:sz w:val="20"/>
          <w:lang w:val="sr-Cyrl-CS"/>
        </w:rPr>
        <w:t xml:space="preserve">За </w:t>
      </w:r>
      <w:r w:rsidRPr="008322CB">
        <w:rPr>
          <w:rFonts w:ascii="Times New Roman" w:hAnsi="Times New Roman"/>
          <w:sz w:val="20"/>
        </w:rPr>
        <w:t>коришћење простора на јавним површинама или испред пословних просторија у пословне сврхе, осим продаје штампе, књига и других публикација, производа старих и уметничких заната и домаће радиности</w:t>
      </w:r>
    </w:p>
    <w:p w:rsidR="00947C38" w:rsidRPr="005223DC" w:rsidRDefault="00947C38" w:rsidP="00947C38">
      <w:pPr>
        <w:pStyle w:val="BodyText"/>
        <w:ind w:firstLine="540"/>
        <w:rPr>
          <w:rFonts w:ascii="Times New Roman" w:hAnsi="Times New Roman"/>
          <w:b w:val="0"/>
          <w:sz w:val="20"/>
        </w:rPr>
      </w:pPr>
      <w:r w:rsidRPr="005223DC">
        <w:rPr>
          <w:rFonts w:ascii="Times New Roman" w:hAnsi="Times New Roman"/>
          <w:b w:val="0"/>
          <w:sz w:val="20"/>
        </w:rPr>
        <w:t>За коришћење простора на јавним површинама или испред пословних просторија у пословне сврхе, осим ради продаје штампе, књига и других публикација, производа старих и уметничких заната и домаће радиности плаћа се такса:</w:t>
      </w:r>
    </w:p>
    <w:p w:rsidR="00947C38" w:rsidRPr="005223DC" w:rsidRDefault="00947C38" w:rsidP="00947C38">
      <w:pPr>
        <w:pStyle w:val="BodyText"/>
        <w:ind w:firstLine="540"/>
        <w:jc w:val="left"/>
        <w:rPr>
          <w:rFonts w:ascii="Times New Roman" w:hAnsi="Times New Roman"/>
          <w:b w:val="0"/>
          <w:sz w:val="20"/>
          <w:lang w:val="es-ES"/>
        </w:rPr>
      </w:pPr>
      <w:r w:rsidRPr="005223DC">
        <w:rPr>
          <w:rFonts w:ascii="Times New Roman" w:hAnsi="Times New Roman"/>
          <w:b w:val="0"/>
          <w:sz w:val="20"/>
          <w:lang w:val="es-ES"/>
        </w:rPr>
        <w:t xml:space="preserve"> </w:t>
      </w:r>
    </w:p>
    <w:p w:rsidR="00947C38" w:rsidRPr="005223DC" w:rsidRDefault="00947C38" w:rsidP="00947C38">
      <w:pPr>
        <w:ind w:firstLine="540"/>
        <w:rPr>
          <w:rFonts w:ascii="Times New Roman" w:hAnsi="Times New Roman"/>
          <w:b w:val="0"/>
          <w:bCs/>
          <w:sz w:val="20"/>
          <w:lang w:val="sr-Cyrl-CS"/>
        </w:rPr>
      </w:pPr>
      <w:r w:rsidRPr="005223DC">
        <w:rPr>
          <w:rFonts w:ascii="Times New Roman" w:hAnsi="Times New Roman"/>
          <w:b w:val="0"/>
          <w:bCs/>
          <w:sz w:val="20"/>
          <w:lang w:val="sr-Cyrl-CS"/>
        </w:rPr>
        <w:t>1. За отворене и покривене тезге и столове на којима се продаје роба, односно излагање робе током целе године, испред продајног објекта, по м</w:t>
      </w:r>
      <w:r w:rsidRPr="005223DC">
        <w:rPr>
          <w:rFonts w:ascii="Times New Roman" w:hAnsi="Times New Roman"/>
          <w:b w:val="0"/>
          <w:bCs/>
          <w:sz w:val="20"/>
          <w:vertAlign w:val="superscript"/>
          <w:lang w:val="sr-Cyrl-CS"/>
        </w:rPr>
        <w:t>2</w:t>
      </w:r>
      <w:r w:rsidRPr="005223DC">
        <w:rPr>
          <w:rFonts w:ascii="Times New Roman" w:hAnsi="Times New Roman"/>
          <w:b w:val="0"/>
          <w:bCs/>
          <w:sz w:val="20"/>
          <w:lang w:val="sr-Cyrl-CS"/>
        </w:rPr>
        <w:t>, дневно:</w:t>
      </w:r>
    </w:p>
    <w:p w:rsidR="00947C38" w:rsidRPr="005223DC" w:rsidRDefault="00947C38" w:rsidP="00947C38">
      <w:pPr>
        <w:ind w:left="570"/>
        <w:rPr>
          <w:rFonts w:ascii="Times New Roman" w:hAnsi="Times New Roman"/>
          <w:b w:val="0"/>
          <w:bCs/>
          <w:sz w:val="20"/>
          <w:lang w:val="sr-Cyrl-CS"/>
        </w:rPr>
      </w:pPr>
      <w:r w:rsidRPr="005223DC">
        <w:rPr>
          <w:rFonts w:ascii="Times New Roman" w:hAnsi="Times New Roman"/>
          <w:b w:val="0"/>
          <w:bCs/>
          <w:sz w:val="20"/>
          <w:lang w:val="sr-Cyrl-CS"/>
        </w:rPr>
        <w:t>- у ЗОНИ 1....................................................................</w:t>
      </w:r>
      <w:r w:rsidRPr="005223DC">
        <w:rPr>
          <w:rFonts w:ascii="Times New Roman" w:hAnsi="Times New Roman"/>
          <w:b w:val="0"/>
          <w:bCs/>
          <w:sz w:val="20"/>
          <w:lang w:val="sr-Cyrl-CS"/>
        </w:rPr>
        <w:tab/>
      </w:r>
      <w:r w:rsidRPr="005223DC">
        <w:rPr>
          <w:rFonts w:ascii="Times New Roman" w:hAnsi="Times New Roman"/>
          <w:b w:val="0"/>
          <w:bCs/>
          <w:sz w:val="20"/>
        </w:rPr>
        <w:t>6</w:t>
      </w:r>
      <w:r w:rsidRPr="005223DC">
        <w:rPr>
          <w:rFonts w:ascii="Times New Roman" w:hAnsi="Times New Roman"/>
          <w:b w:val="0"/>
          <w:bCs/>
          <w:sz w:val="20"/>
          <w:lang w:val="sr-Cyrl-CS"/>
        </w:rPr>
        <w:t>,00 динара;</w:t>
      </w:r>
    </w:p>
    <w:p w:rsidR="00947C38" w:rsidRPr="005223DC" w:rsidRDefault="00947C38" w:rsidP="00947C38">
      <w:pPr>
        <w:ind w:left="570"/>
        <w:rPr>
          <w:rFonts w:ascii="Times New Roman" w:hAnsi="Times New Roman"/>
          <w:b w:val="0"/>
          <w:bCs/>
          <w:sz w:val="20"/>
          <w:lang w:val="sr-Cyrl-CS"/>
        </w:rPr>
      </w:pPr>
      <w:r w:rsidRPr="005223DC">
        <w:rPr>
          <w:rFonts w:ascii="Times New Roman" w:hAnsi="Times New Roman"/>
          <w:b w:val="0"/>
          <w:bCs/>
          <w:sz w:val="20"/>
          <w:lang w:val="sr-Cyrl-CS"/>
        </w:rPr>
        <w:t>- у ЗОНИ 2....................................................................</w:t>
      </w:r>
      <w:r w:rsidRPr="005223DC">
        <w:rPr>
          <w:rFonts w:ascii="Times New Roman" w:hAnsi="Times New Roman"/>
          <w:b w:val="0"/>
          <w:bCs/>
          <w:sz w:val="20"/>
          <w:lang w:val="sr-Cyrl-CS"/>
        </w:rPr>
        <w:tab/>
      </w:r>
      <w:r w:rsidRPr="005223DC">
        <w:rPr>
          <w:rFonts w:ascii="Times New Roman" w:hAnsi="Times New Roman"/>
          <w:b w:val="0"/>
          <w:bCs/>
          <w:sz w:val="20"/>
        </w:rPr>
        <w:t>4</w:t>
      </w:r>
      <w:r w:rsidRPr="005223DC">
        <w:rPr>
          <w:rFonts w:ascii="Times New Roman" w:hAnsi="Times New Roman"/>
          <w:b w:val="0"/>
          <w:bCs/>
          <w:sz w:val="20"/>
          <w:lang w:val="sr-Cyrl-CS"/>
        </w:rPr>
        <w:t>,00 динара;</w:t>
      </w:r>
    </w:p>
    <w:p w:rsidR="00947C38" w:rsidRPr="005223DC" w:rsidRDefault="00947C38" w:rsidP="00947C38">
      <w:pPr>
        <w:ind w:left="570"/>
        <w:rPr>
          <w:rFonts w:ascii="Times New Roman" w:hAnsi="Times New Roman"/>
          <w:b w:val="0"/>
          <w:bCs/>
          <w:sz w:val="20"/>
          <w:lang w:val="sr-Cyrl-CS"/>
        </w:rPr>
      </w:pPr>
      <w:r w:rsidRPr="005223DC">
        <w:rPr>
          <w:rFonts w:ascii="Times New Roman" w:hAnsi="Times New Roman"/>
          <w:b w:val="0"/>
          <w:bCs/>
          <w:sz w:val="20"/>
          <w:lang w:val="sr-Cyrl-CS"/>
        </w:rPr>
        <w:t>- у ЗОНИ 3....................................................................</w:t>
      </w:r>
      <w:r w:rsidRPr="005223DC">
        <w:rPr>
          <w:rFonts w:ascii="Times New Roman" w:hAnsi="Times New Roman"/>
          <w:b w:val="0"/>
          <w:bCs/>
          <w:sz w:val="20"/>
          <w:lang w:val="sr-Cyrl-CS"/>
        </w:rPr>
        <w:tab/>
      </w:r>
      <w:r w:rsidRPr="005223DC">
        <w:rPr>
          <w:rFonts w:ascii="Times New Roman" w:hAnsi="Times New Roman"/>
          <w:b w:val="0"/>
          <w:bCs/>
          <w:sz w:val="20"/>
        </w:rPr>
        <w:t>3</w:t>
      </w:r>
      <w:r w:rsidRPr="005223DC">
        <w:rPr>
          <w:rFonts w:ascii="Times New Roman" w:hAnsi="Times New Roman"/>
          <w:b w:val="0"/>
          <w:bCs/>
          <w:sz w:val="20"/>
          <w:lang w:val="sr-Cyrl-CS"/>
        </w:rPr>
        <w:t>,00 динара.</w:t>
      </w:r>
    </w:p>
    <w:p w:rsidR="00947C38" w:rsidRPr="005223DC" w:rsidRDefault="00947C38" w:rsidP="00947C38">
      <w:pPr>
        <w:ind w:firstLine="540"/>
        <w:jc w:val="both"/>
        <w:rPr>
          <w:rFonts w:ascii="Times New Roman" w:hAnsi="Times New Roman"/>
          <w:b w:val="0"/>
          <w:bCs/>
          <w:sz w:val="20"/>
          <w:lang w:val="sr-Cyrl-CS"/>
        </w:rPr>
      </w:pPr>
      <w:r w:rsidRPr="005223DC">
        <w:rPr>
          <w:rFonts w:ascii="Times New Roman" w:hAnsi="Times New Roman"/>
          <w:b w:val="0"/>
          <w:bCs/>
          <w:sz w:val="20"/>
          <w:lang w:val="sr-Cyrl-CS"/>
        </w:rPr>
        <w:t>2. За отворене и покривене тезге и столове на којима се продаје роба, односно излагање робе за време празника (8. март, Нова година и сл.) и сајмова, изложби и др. манифестација, по тезги, односно столу, дневно...........................................................................................................</w:t>
      </w:r>
      <w:r>
        <w:rPr>
          <w:rFonts w:ascii="Times New Roman" w:hAnsi="Times New Roman"/>
          <w:b w:val="0"/>
          <w:bCs/>
          <w:sz w:val="20"/>
        </w:rPr>
        <w:t>.....</w:t>
      </w:r>
      <w:r w:rsidRPr="005223DC">
        <w:rPr>
          <w:rFonts w:ascii="Times New Roman" w:hAnsi="Times New Roman"/>
          <w:b w:val="0"/>
          <w:bCs/>
          <w:sz w:val="20"/>
          <w:lang w:val="sr-Cyrl-CS"/>
        </w:rPr>
        <w:t>......</w:t>
      </w:r>
      <w:r>
        <w:rPr>
          <w:rFonts w:ascii="Times New Roman" w:hAnsi="Times New Roman"/>
          <w:b w:val="0"/>
          <w:bCs/>
          <w:sz w:val="20"/>
        </w:rPr>
        <w:t xml:space="preserve">  </w:t>
      </w:r>
      <w:r w:rsidRPr="005223DC">
        <w:rPr>
          <w:rFonts w:ascii="Times New Roman" w:hAnsi="Times New Roman"/>
          <w:b w:val="0"/>
          <w:bCs/>
          <w:sz w:val="20"/>
          <w:lang w:val="sr-Cyrl-CS"/>
        </w:rPr>
        <w:t>50</w:t>
      </w:r>
      <w:r w:rsidRPr="005223DC">
        <w:rPr>
          <w:rFonts w:ascii="Times New Roman" w:hAnsi="Times New Roman"/>
          <w:b w:val="0"/>
          <w:bCs/>
          <w:sz w:val="20"/>
        </w:rPr>
        <w:t>,</w:t>
      </w:r>
      <w:r w:rsidRPr="005223DC">
        <w:rPr>
          <w:rFonts w:ascii="Times New Roman" w:hAnsi="Times New Roman"/>
          <w:b w:val="0"/>
          <w:bCs/>
          <w:sz w:val="20"/>
          <w:lang w:val="sr-Cyrl-CS"/>
        </w:rPr>
        <w:t>00 дин;</w:t>
      </w:r>
    </w:p>
    <w:p w:rsidR="00947C38" w:rsidRPr="005223DC" w:rsidRDefault="00947C38" w:rsidP="00947C38">
      <w:pPr>
        <w:ind w:firstLine="540"/>
        <w:jc w:val="both"/>
        <w:rPr>
          <w:rFonts w:ascii="Times New Roman" w:hAnsi="Times New Roman"/>
          <w:b w:val="0"/>
          <w:bCs/>
          <w:sz w:val="20"/>
          <w:lang w:val="sr-Cyrl-CS"/>
        </w:rPr>
      </w:pPr>
      <w:r w:rsidRPr="005223DC">
        <w:rPr>
          <w:rFonts w:ascii="Times New Roman" w:hAnsi="Times New Roman"/>
          <w:b w:val="0"/>
          <w:bCs/>
          <w:sz w:val="20"/>
          <w:lang w:val="sr-Cyrl-CS"/>
        </w:rPr>
        <w:t xml:space="preserve">3. За постављање столова испред угоститељских радњи, посластичарница, ћевабџиница и сл. објеката – по једном столу (од 1. марта до 31. октобра), месечно....................................... </w:t>
      </w:r>
      <w:r w:rsidRPr="005223DC">
        <w:rPr>
          <w:rFonts w:ascii="Times New Roman" w:hAnsi="Times New Roman"/>
          <w:b w:val="0"/>
          <w:bCs/>
          <w:sz w:val="20"/>
        </w:rPr>
        <w:t>5</w:t>
      </w:r>
      <w:r w:rsidRPr="005223DC">
        <w:rPr>
          <w:rFonts w:ascii="Times New Roman" w:hAnsi="Times New Roman"/>
          <w:b w:val="0"/>
          <w:bCs/>
          <w:sz w:val="20"/>
          <w:lang w:val="sr-Cyrl-CS"/>
        </w:rPr>
        <w:t>00,00 дин;</w:t>
      </w:r>
    </w:p>
    <w:p w:rsidR="00947C38" w:rsidRPr="005223DC" w:rsidRDefault="00947C38" w:rsidP="00947C38">
      <w:pPr>
        <w:ind w:firstLine="540"/>
        <w:jc w:val="both"/>
        <w:rPr>
          <w:rFonts w:ascii="Times New Roman" w:hAnsi="Times New Roman"/>
          <w:b w:val="0"/>
          <w:bCs/>
          <w:sz w:val="20"/>
          <w:lang w:val="sr-Cyrl-CS"/>
        </w:rPr>
      </w:pPr>
      <w:r w:rsidRPr="005223DC">
        <w:rPr>
          <w:rFonts w:ascii="Times New Roman" w:hAnsi="Times New Roman"/>
          <w:b w:val="0"/>
          <w:bCs/>
          <w:sz w:val="20"/>
          <w:lang w:val="sr-Cyrl-CS"/>
        </w:rPr>
        <w:t>4. За постављање циркуских шатри, рингишпила и организовање других облика забавних игара, дневно ...........................................................................................................................</w:t>
      </w:r>
      <w:r>
        <w:rPr>
          <w:rFonts w:ascii="Times New Roman" w:hAnsi="Times New Roman"/>
          <w:b w:val="0"/>
          <w:bCs/>
          <w:sz w:val="20"/>
          <w:lang w:val="sr-Cyrl-CS"/>
        </w:rPr>
        <w:t xml:space="preserve">...... </w:t>
      </w:r>
      <w:r w:rsidRPr="005223DC">
        <w:rPr>
          <w:rFonts w:ascii="Times New Roman" w:hAnsi="Times New Roman"/>
          <w:b w:val="0"/>
          <w:bCs/>
          <w:sz w:val="20"/>
          <w:lang w:val="sr-Cyrl-CS"/>
        </w:rPr>
        <w:t>1.</w:t>
      </w:r>
      <w:r w:rsidRPr="005223DC">
        <w:rPr>
          <w:rFonts w:ascii="Times New Roman" w:hAnsi="Times New Roman"/>
          <w:b w:val="0"/>
          <w:bCs/>
          <w:sz w:val="20"/>
        </w:rPr>
        <w:t>2</w:t>
      </w:r>
      <w:r w:rsidRPr="005223DC">
        <w:rPr>
          <w:rFonts w:ascii="Times New Roman" w:hAnsi="Times New Roman"/>
          <w:b w:val="0"/>
          <w:bCs/>
          <w:sz w:val="20"/>
          <w:lang w:val="sr-Cyrl-CS"/>
        </w:rPr>
        <w:t>00,00 дин;</w:t>
      </w:r>
    </w:p>
    <w:p w:rsidR="00947C38" w:rsidRPr="005223DC" w:rsidRDefault="00947C38" w:rsidP="00947C38">
      <w:pPr>
        <w:ind w:firstLine="540"/>
        <w:jc w:val="both"/>
        <w:rPr>
          <w:rFonts w:ascii="Times New Roman" w:hAnsi="Times New Roman"/>
          <w:b w:val="0"/>
          <w:bCs/>
          <w:sz w:val="20"/>
          <w:lang w:val="sr-Cyrl-CS"/>
        </w:rPr>
      </w:pPr>
      <w:r w:rsidRPr="005223DC">
        <w:rPr>
          <w:rFonts w:ascii="Times New Roman" w:hAnsi="Times New Roman"/>
          <w:b w:val="0"/>
          <w:bCs/>
          <w:sz w:val="20"/>
          <w:lang w:val="sr-Cyrl-CS"/>
        </w:rPr>
        <w:t>5. За постављање телефонских говорница, за насељена места Ћићевац и Сталаћ, годишње по апарату.....................................................................................................................1.</w:t>
      </w:r>
      <w:r w:rsidRPr="005223DC">
        <w:rPr>
          <w:rFonts w:ascii="Times New Roman" w:hAnsi="Times New Roman"/>
          <w:b w:val="0"/>
          <w:bCs/>
          <w:sz w:val="20"/>
        </w:rPr>
        <w:t>2</w:t>
      </w:r>
      <w:r w:rsidRPr="005223DC">
        <w:rPr>
          <w:rFonts w:ascii="Times New Roman" w:hAnsi="Times New Roman"/>
          <w:b w:val="0"/>
          <w:bCs/>
          <w:sz w:val="20"/>
          <w:lang w:val="sr-Cyrl-CS"/>
        </w:rPr>
        <w:t>00,00 дин;</w:t>
      </w:r>
    </w:p>
    <w:p w:rsidR="00947C38" w:rsidRPr="005223DC" w:rsidRDefault="00947C38" w:rsidP="00947C38">
      <w:pPr>
        <w:ind w:firstLine="567"/>
        <w:jc w:val="both"/>
        <w:rPr>
          <w:rFonts w:ascii="Times New Roman" w:hAnsi="Times New Roman"/>
          <w:b w:val="0"/>
          <w:bCs/>
          <w:sz w:val="20"/>
          <w:lang w:val="sr-Cyrl-CS"/>
        </w:rPr>
      </w:pPr>
      <w:r w:rsidRPr="005223DC">
        <w:rPr>
          <w:rFonts w:ascii="Times New Roman" w:hAnsi="Times New Roman"/>
          <w:b w:val="0"/>
          <w:bCs/>
          <w:sz w:val="20"/>
          <w:lang w:val="sr-Cyrl-CS"/>
        </w:rPr>
        <w:t>6. За постављање мангала испред угоститељских објеката, по мангалу дневно, у свим зонама.......................................................................................................................</w:t>
      </w:r>
      <w:r>
        <w:rPr>
          <w:rFonts w:ascii="Times New Roman" w:hAnsi="Times New Roman"/>
          <w:b w:val="0"/>
          <w:bCs/>
          <w:sz w:val="20"/>
          <w:lang w:val="sr-Cyrl-CS"/>
        </w:rPr>
        <w:t xml:space="preserve">    </w:t>
      </w:r>
      <w:r w:rsidRPr="005223DC">
        <w:rPr>
          <w:rFonts w:ascii="Times New Roman" w:hAnsi="Times New Roman"/>
          <w:b w:val="0"/>
          <w:bCs/>
          <w:sz w:val="20"/>
        </w:rPr>
        <w:t>3</w:t>
      </w:r>
      <w:r w:rsidRPr="005223DC">
        <w:rPr>
          <w:rFonts w:ascii="Times New Roman" w:hAnsi="Times New Roman"/>
          <w:b w:val="0"/>
          <w:bCs/>
          <w:sz w:val="20"/>
          <w:lang w:val="sr-Cyrl-CS"/>
        </w:rPr>
        <w:t>0,00 дин.</w:t>
      </w:r>
    </w:p>
    <w:p w:rsidR="00947C38" w:rsidRPr="002D1ECF" w:rsidRDefault="00947C38" w:rsidP="00947C38">
      <w:pPr>
        <w:ind w:left="540"/>
        <w:jc w:val="both"/>
        <w:rPr>
          <w:rFonts w:ascii="Times New Roman" w:hAnsi="Times New Roman"/>
          <w:b w:val="0"/>
          <w:bCs/>
          <w:sz w:val="14"/>
          <w:lang w:val="sr-Cyrl-CS"/>
        </w:rPr>
      </w:pPr>
    </w:p>
    <w:p w:rsidR="00947C38" w:rsidRPr="005223DC" w:rsidRDefault="00947C38" w:rsidP="00947C38">
      <w:pPr>
        <w:ind w:firstLine="540"/>
        <w:jc w:val="both"/>
        <w:rPr>
          <w:rFonts w:ascii="Times New Roman" w:hAnsi="Times New Roman"/>
          <w:b w:val="0"/>
          <w:bCs/>
          <w:sz w:val="20"/>
          <w:lang w:val="sr-Cyrl-CS"/>
        </w:rPr>
      </w:pPr>
      <w:r w:rsidRPr="005223DC">
        <w:rPr>
          <w:rFonts w:ascii="Times New Roman" w:hAnsi="Times New Roman"/>
          <w:b w:val="0"/>
          <w:bCs/>
          <w:sz w:val="20"/>
          <w:lang w:val="sr-Cyrl-CS"/>
        </w:rPr>
        <w:t xml:space="preserve">НАПОМЕНА: </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Такса по овом тарифном броју плаћа се приликом добијања одобрења од стране Одсека за привреду, локални економски развој и локалну пореску администрацију за коришћење простора на јавним површинама или испред пословних просторија у пословне сврхе.</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Обвезник таксе је правно лице, предузетник и физичко лице.</w:t>
      </w:r>
    </w:p>
    <w:p w:rsidR="00947C38" w:rsidRPr="005223DC" w:rsidRDefault="00947C38" w:rsidP="00947C38">
      <w:pPr>
        <w:ind w:firstLine="540"/>
        <w:jc w:val="both"/>
        <w:rPr>
          <w:rFonts w:ascii="Times New Roman" w:hAnsi="Times New Roman"/>
          <w:b w:val="0"/>
          <w:sz w:val="20"/>
          <w:lang w:val="sr-Cyrl-CS"/>
        </w:rPr>
      </w:pPr>
      <w:r w:rsidRPr="005223DC">
        <w:rPr>
          <w:rFonts w:ascii="Times New Roman" w:hAnsi="Times New Roman"/>
          <w:b w:val="0"/>
          <w:sz w:val="20"/>
          <w:lang w:val="sr-Cyrl-CS"/>
        </w:rPr>
        <w:t>Општинска управа, тј. надлежна организациона јединица, дужна је да води евиденцију таксених обвезника по овом тарифном броју са подацима о задужењу и уплати.</w:t>
      </w:r>
    </w:p>
    <w:p w:rsidR="00947C38" w:rsidRPr="005223DC" w:rsidRDefault="00947C38" w:rsidP="00947C38">
      <w:pPr>
        <w:pStyle w:val="Footer"/>
        <w:ind w:firstLine="426"/>
        <w:jc w:val="both"/>
        <w:rPr>
          <w:rFonts w:ascii="Times New Roman" w:hAnsi="Times New Roman"/>
          <w:b w:val="0"/>
          <w:sz w:val="20"/>
          <w:lang w:val="sr-Cyrl-CS"/>
        </w:rPr>
      </w:pPr>
      <w:r w:rsidRPr="005223DC">
        <w:rPr>
          <w:rFonts w:ascii="Times New Roman" w:hAnsi="Times New Roman"/>
          <w:b w:val="0"/>
          <w:sz w:val="20"/>
          <w:lang w:val="sr-Cyrl-CS"/>
        </w:rPr>
        <w:lastRenderedPageBreak/>
        <w:t xml:space="preserve">  Комунална такса из овог тарифног броја не плаћа се за коришћење простора ради продаје штампе, књига и других публикација, производа старих и уметничких заната и домаће радиности.</w:t>
      </w:r>
    </w:p>
    <w:p w:rsidR="00947C38" w:rsidRPr="005223DC" w:rsidRDefault="00947C38" w:rsidP="00947C38">
      <w:pPr>
        <w:pStyle w:val="Footer"/>
        <w:ind w:firstLine="426"/>
        <w:jc w:val="both"/>
        <w:rPr>
          <w:rFonts w:ascii="Times New Roman" w:hAnsi="Times New Roman"/>
          <w:b w:val="0"/>
          <w:sz w:val="20"/>
          <w:lang w:val="sr-Cyrl-CS"/>
        </w:rPr>
      </w:pPr>
      <w:r w:rsidRPr="005223DC">
        <w:rPr>
          <w:rFonts w:ascii="Times New Roman" w:hAnsi="Times New Roman"/>
          <w:b w:val="0"/>
          <w:sz w:val="20"/>
          <w:lang w:val="sr-Cyrl-CS"/>
        </w:rPr>
        <w:t xml:space="preserve"> Таксу из овог тарифног броја не плаћају хуманитарне и организације које раде са инвалидима рада и хедикепираним лицима.</w:t>
      </w:r>
    </w:p>
    <w:p w:rsidR="00947C38" w:rsidRPr="005223DC" w:rsidRDefault="00947C38" w:rsidP="00947C38">
      <w:pPr>
        <w:pStyle w:val="Footer"/>
        <w:ind w:firstLine="540"/>
        <w:jc w:val="both"/>
        <w:rPr>
          <w:rFonts w:ascii="Times New Roman" w:hAnsi="Times New Roman"/>
          <w:b w:val="0"/>
          <w:sz w:val="20"/>
          <w:lang w:val="sr-Cyrl-CS"/>
        </w:rPr>
      </w:pPr>
      <w:r w:rsidRPr="005223DC">
        <w:rPr>
          <w:rFonts w:ascii="Times New Roman" w:hAnsi="Times New Roman"/>
          <w:b w:val="0"/>
          <w:sz w:val="20"/>
          <w:lang w:val="sr-Cyrl-CS"/>
        </w:rPr>
        <w:t>Таксу из овог тарифног броја утврђује и наплаћује надлежна организациона јединица Општинске управе осим за постављање тезги на пијацама која наплаћује овлашћењо јавно комунално предузеће.</w:t>
      </w:r>
    </w:p>
    <w:p w:rsidR="00947C38" w:rsidRPr="008322CB" w:rsidRDefault="00947C38" w:rsidP="00947C38">
      <w:pPr>
        <w:pStyle w:val="Footer"/>
        <w:tabs>
          <w:tab w:val="left" w:pos="0"/>
          <w:tab w:val="left" w:pos="540"/>
          <w:tab w:val="left" w:pos="851"/>
        </w:tabs>
        <w:ind w:right="-54"/>
        <w:jc w:val="both"/>
        <w:rPr>
          <w:rFonts w:ascii="Times New Roman" w:hAnsi="Times New Roman"/>
          <w:b w:val="0"/>
          <w:sz w:val="20"/>
        </w:rPr>
      </w:pPr>
      <w:r w:rsidRPr="005223DC">
        <w:rPr>
          <w:rFonts w:ascii="Times New Roman" w:hAnsi="Times New Roman"/>
          <w:b w:val="0"/>
          <w:sz w:val="20"/>
          <w:lang w:val="sr-Cyrl-CS"/>
        </w:rPr>
        <w:t>___________________________________________________________________________________</w:t>
      </w:r>
      <w:r>
        <w:rPr>
          <w:rFonts w:ascii="Times New Roman" w:hAnsi="Times New Roman"/>
          <w:b w:val="0"/>
          <w:sz w:val="20"/>
        </w:rPr>
        <w:t>_____________</w:t>
      </w:r>
    </w:p>
    <w:p w:rsidR="00947C38" w:rsidRPr="008322CB" w:rsidRDefault="00947C38" w:rsidP="00947C38">
      <w:pPr>
        <w:pStyle w:val="Heading3"/>
        <w:jc w:val="center"/>
        <w:rPr>
          <w:rFonts w:ascii="Times New Roman" w:hAnsi="Times New Roman" w:cs="Times New Roman"/>
          <w:sz w:val="20"/>
          <w:szCs w:val="20"/>
        </w:rPr>
      </w:pPr>
      <w:r w:rsidRPr="008322CB">
        <w:rPr>
          <w:rFonts w:ascii="Times New Roman" w:hAnsi="Times New Roman" w:cs="Times New Roman"/>
          <w:sz w:val="20"/>
          <w:szCs w:val="20"/>
        </w:rPr>
        <w:t>Т А Р И Ф Н И   Б Р О Ј   5</w:t>
      </w:r>
    </w:p>
    <w:p w:rsidR="00947C38" w:rsidRPr="008322CB" w:rsidRDefault="00947C38" w:rsidP="00947C38">
      <w:pPr>
        <w:rPr>
          <w:rFonts w:ascii="Times New Roman" w:hAnsi="Times New Roman"/>
          <w:b w:val="0"/>
          <w:sz w:val="8"/>
          <w:lang w:val="sr-Cyrl-CS"/>
        </w:rPr>
      </w:pPr>
    </w:p>
    <w:p w:rsidR="00947C38" w:rsidRPr="008322CB" w:rsidRDefault="00947C38" w:rsidP="00947C38">
      <w:pPr>
        <w:pStyle w:val="Footer"/>
        <w:ind w:firstLine="540"/>
        <w:jc w:val="both"/>
        <w:rPr>
          <w:rFonts w:ascii="Times New Roman" w:hAnsi="Times New Roman"/>
          <w:bCs/>
          <w:sz w:val="20"/>
          <w:lang w:val="sr-Cyrl-CS"/>
        </w:rPr>
      </w:pPr>
      <w:r w:rsidRPr="008322CB">
        <w:rPr>
          <w:rFonts w:ascii="Times New Roman" w:hAnsi="Times New Roman"/>
          <w:bCs/>
          <w:sz w:val="20"/>
        </w:rPr>
        <w:t>5</w:t>
      </w:r>
      <w:r w:rsidRPr="008322CB">
        <w:rPr>
          <w:rFonts w:ascii="Times New Roman" w:hAnsi="Times New Roman"/>
          <w:bCs/>
          <w:sz w:val="20"/>
          <w:lang w:val="sr-Cyrl-CS"/>
        </w:rPr>
        <w:t>.</w:t>
      </w:r>
      <w:r w:rsidRPr="008322CB">
        <w:rPr>
          <w:rFonts w:ascii="Times New Roman" w:hAnsi="Times New Roman"/>
          <w:sz w:val="20"/>
          <w:lang w:val="sr-Cyrl-CS"/>
        </w:rPr>
        <w:t xml:space="preserve"> </w:t>
      </w:r>
      <w:r w:rsidRPr="008322CB">
        <w:rPr>
          <w:rFonts w:ascii="Times New Roman" w:hAnsi="Times New Roman"/>
          <w:bCs/>
          <w:sz w:val="20"/>
          <w:lang w:val="sr-Cyrl-CS"/>
        </w:rPr>
        <w:t>Држање средстава за игру (забавне игре, билијар, компјутерске и видео-игре,  и др.)</w:t>
      </w:r>
    </w:p>
    <w:p w:rsidR="00947C38" w:rsidRPr="005223DC" w:rsidRDefault="00947C38" w:rsidP="00947C38">
      <w:pPr>
        <w:pStyle w:val="Footer"/>
        <w:numPr>
          <w:ilvl w:val="0"/>
          <w:numId w:val="42"/>
        </w:numPr>
        <w:tabs>
          <w:tab w:val="clear" w:pos="4320"/>
          <w:tab w:val="clear" w:pos="8640"/>
        </w:tabs>
        <w:jc w:val="both"/>
        <w:rPr>
          <w:rFonts w:ascii="Times New Roman" w:hAnsi="Times New Roman"/>
          <w:b w:val="0"/>
          <w:sz w:val="20"/>
          <w:lang w:val="sr-Cyrl-CS" w:eastAsia="sr-Latn-CS"/>
        </w:rPr>
      </w:pPr>
      <w:r w:rsidRPr="005223DC">
        <w:rPr>
          <w:rFonts w:ascii="Times New Roman" w:hAnsi="Times New Roman"/>
          <w:b w:val="0"/>
          <w:sz w:val="20"/>
          <w:lang w:val="sr-Latn-CS" w:eastAsia="sr-Latn-CS"/>
        </w:rPr>
        <w:t xml:space="preserve">по апарату за забавне игре (компјутери, </w:t>
      </w:r>
      <w:r w:rsidRPr="005223DC">
        <w:rPr>
          <w:rFonts w:ascii="Times New Roman" w:hAnsi="Times New Roman"/>
          <w:b w:val="0"/>
          <w:sz w:val="20"/>
          <w:lang w:val="ru-RU"/>
        </w:rPr>
        <w:t>видео-аутомати,</w:t>
      </w:r>
      <w:r w:rsidRPr="005223DC">
        <w:rPr>
          <w:rFonts w:ascii="Times New Roman" w:hAnsi="Times New Roman"/>
          <w:b w:val="0"/>
          <w:sz w:val="20"/>
          <w:lang w:val="sr-Latn-CS" w:eastAsia="sr-Latn-CS"/>
        </w:rPr>
        <w:t xml:space="preserve"> флипери</w:t>
      </w:r>
      <w:r w:rsidRPr="005223DC">
        <w:rPr>
          <w:rFonts w:ascii="Times New Roman" w:hAnsi="Times New Roman"/>
          <w:b w:val="0"/>
          <w:sz w:val="20"/>
          <w:lang w:val="sr-Cyrl-CS" w:eastAsia="sr-Latn-CS"/>
        </w:rPr>
        <w:t xml:space="preserve">, </w:t>
      </w:r>
      <w:r w:rsidRPr="005223DC">
        <w:rPr>
          <w:rFonts w:ascii="Times New Roman" w:hAnsi="Times New Roman"/>
          <w:b w:val="0"/>
          <w:sz w:val="20"/>
          <w:lang w:val="sr-Latn-CS" w:eastAsia="sr-Latn-CS"/>
        </w:rPr>
        <w:t>билијар</w:t>
      </w:r>
      <w:r w:rsidRPr="005223DC">
        <w:rPr>
          <w:rFonts w:ascii="Times New Roman" w:hAnsi="Times New Roman"/>
          <w:b w:val="0"/>
          <w:sz w:val="20"/>
          <w:lang w:val="sr-Cyrl-CS" w:eastAsia="sr-Latn-CS"/>
        </w:rPr>
        <w:t>, томбола, рулет</w:t>
      </w:r>
      <w:r w:rsidRPr="005223DC">
        <w:rPr>
          <w:rFonts w:ascii="Times New Roman" w:hAnsi="Times New Roman"/>
          <w:b w:val="0"/>
          <w:sz w:val="20"/>
          <w:lang w:val="sr-Latn-CS" w:eastAsia="sr-Latn-CS"/>
        </w:rPr>
        <w:t xml:space="preserve"> и</w:t>
      </w:r>
      <w:r w:rsidRPr="005223DC">
        <w:rPr>
          <w:rFonts w:ascii="Times New Roman" w:hAnsi="Times New Roman"/>
          <w:b w:val="0"/>
          <w:sz w:val="20"/>
          <w:lang w:val="sr-Cyrl-CS" w:eastAsia="sr-Latn-CS"/>
        </w:rPr>
        <w:t xml:space="preserve"> </w:t>
      </w:r>
      <w:r w:rsidRPr="005223DC">
        <w:rPr>
          <w:rFonts w:ascii="Times New Roman" w:hAnsi="Times New Roman"/>
          <w:b w:val="0"/>
          <w:sz w:val="20"/>
          <w:lang w:val="sr-Latn-CS" w:eastAsia="sr-Latn-CS"/>
        </w:rPr>
        <w:t>сл.)</w:t>
      </w:r>
      <w:r w:rsidRPr="005223DC">
        <w:rPr>
          <w:rFonts w:ascii="Times New Roman" w:hAnsi="Times New Roman"/>
          <w:b w:val="0"/>
          <w:sz w:val="20"/>
          <w:lang w:val="sr-Cyrl-CS" w:eastAsia="sr-Latn-CS"/>
        </w:rPr>
        <w:t>..................................................................................................................</w:t>
      </w:r>
      <w:r w:rsidRPr="005223DC">
        <w:rPr>
          <w:rFonts w:ascii="Times New Roman" w:hAnsi="Times New Roman"/>
          <w:b w:val="0"/>
          <w:sz w:val="20"/>
          <w:lang w:eastAsia="sr-Latn-CS"/>
        </w:rPr>
        <w:t>8</w:t>
      </w:r>
      <w:r w:rsidRPr="005223DC">
        <w:rPr>
          <w:rFonts w:ascii="Times New Roman" w:hAnsi="Times New Roman"/>
          <w:b w:val="0"/>
          <w:sz w:val="20"/>
          <w:lang w:val="sr-Cyrl-CS" w:eastAsia="sr-Latn-CS"/>
        </w:rPr>
        <w:t>,00 динара дневно</w:t>
      </w:r>
    </w:p>
    <w:p w:rsidR="00947C38" w:rsidRPr="002D1ECF" w:rsidRDefault="00947C38" w:rsidP="00947C38">
      <w:pPr>
        <w:pStyle w:val="Footer"/>
        <w:ind w:left="360"/>
        <w:jc w:val="both"/>
        <w:rPr>
          <w:rFonts w:ascii="Times New Roman" w:hAnsi="Times New Roman"/>
          <w:b w:val="0"/>
          <w:sz w:val="14"/>
          <w:lang w:val="sr-Cyrl-CS" w:eastAsia="sr-Latn-CS"/>
        </w:rPr>
      </w:pPr>
    </w:p>
    <w:p w:rsidR="00947C38" w:rsidRPr="005223DC" w:rsidRDefault="00947C38" w:rsidP="00947C38">
      <w:pPr>
        <w:pStyle w:val="Footer"/>
        <w:ind w:firstLine="540"/>
        <w:jc w:val="both"/>
        <w:rPr>
          <w:rFonts w:ascii="Times New Roman" w:hAnsi="Times New Roman"/>
          <w:b w:val="0"/>
          <w:bCs/>
          <w:sz w:val="20"/>
          <w:lang w:val="sr-Cyrl-CS"/>
        </w:rPr>
      </w:pPr>
      <w:r w:rsidRPr="005223DC">
        <w:rPr>
          <w:rFonts w:ascii="Times New Roman" w:hAnsi="Times New Roman"/>
          <w:b w:val="0"/>
          <w:bCs/>
          <w:sz w:val="20"/>
          <w:lang w:val="sr-Cyrl-CS"/>
        </w:rPr>
        <w:t>НАПОМЕНА:</w:t>
      </w:r>
    </w:p>
    <w:p w:rsidR="00947C38" w:rsidRPr="005223DC" w:rsidRDefault="00947C38" w:rsidP="00947C38">
      <w:pPr>
        <w:pStyle w:val="Footer"/>
        <w:ind w:firstLine="540"/>
        <w:jc w:val="both"/>
        <w:rPr>
          <w:rFonts w:ascii="Times New Roman" w:hAnsi="Times New Roman"/>
          <w:b w:val="0"/>
          <w:sz w:val="20"/>
          <w:lang w:val="sr-Cyrl-CS"/>
        </w:rPr>
      </w:pPr>
      <w:r w:rsidRPr="005223DC">
        <w:rPr>
          <w:rFonts w:ascii="Times New Roman" w:hAnsi="Times New Roman"/>
          <w:b w:val="0"/>
          <w:sz w:val="20"/>
          <w:lang w:val="sr-Cyrl-CS"/>
        </w:rPr>
        <w:t>Обвезник таксе по овом тарифном броју је држалац средстава за игру, а обавеза плаћања таксе настаје даном почетка држања средстава за игру.</w:t>
      </w:r>
    </w:p>
    <w:p w:rsidR="00947C38" w:rsidRDefault="00947C38" w:rsidP="00947C38">
      <w:pPr>
        <w:pStyle w:val="Footer"/>
        <w:ind w:firstLine="540"/>
        <w:jc w:val="both"/>
        <w:rPr>
          <w:rFonts w:ascii="Times New Roman" w:hAnsi="Times New Roman"/>
          <w:b w:val="0"/>
          <w:sz w:val="20"/>
          <w:lang w:val="sr-Cyrl-CS"/>
        </w:rPr>
      </w:pPr>
      <w:r w:rsidRPr="005223DC">
        <w:rPr>
          <w:rFonts w:ascii="Times New Roman" w:hAnsi="Times New Roman"/>
          <w:b w:val="0"/>
          <w:sz w:val="20"/>
          <w:lang w:val="sr-Cyrl-CS"/>
        </w:rPr>
        <w:t>Обвезник таксе из овог тарифног броја, дужан је да поднесе пријаву Одсеку за привреду, локални економски развој и локалну пореску администрацију, пре почетка држања средстава за игру.</w:t>
      </w:r>
    </w:p>
    <w:p w:rsidR="00947C38" w:rsidRPr="005223DC" w:rsidRDefault="00947C38" w:rsidP="00947C38">
      <w:pPr>
        <w:pStyle w:val="Footer"/>
        <w:ind w:firstLine="540"/>
        <w:jc w:val="both"/>
        <w:rPr>
          <w:rFonts w:ascii="Times New Roman" w:hAnsi="Times New Roman"/>
          <w:b w:val="0"/>
          <w:sz w:val="20"/>
        </w:rPr>
      </w:pPr>
      <w:r w:rsidRPr="005223DC">
        <w:rPr>
          <w:rFonts w:ascii="Times New Roman" w:hAnsi="Times New Roman"/>
          <w:b w:val="0"/>
          <w:sz w:val="20"/>
        </w:rPr>
        <w:t>Такса из овог тарифног броја плаћа се до 15. у месецу за претходни месец.</w:t>
      </w:r>
    </w:p>
    <w:p w:rsidR="00947C38" w:rsidRPr="005223DC" w:rsidRDefault="00947C38" w:rsidP="00947C38">
      <w:pPr>
        <w:jc w:val="both"/>
        <w:rPr>
          <w:rFonts w:ascii="Times New Roman" w:hAnsi="Times New Roman"/>
          <w:b w:val="0"/>
          <w:sz w:val="20"/>
          <w:lang w:val="sr-Cyrl-CS"/>
        </w:rPr>
      </w:pPr>
      <w:r w:rsidRPr="005223DC">
        <w:rPr>
          <w:rFonts w:ascii="Times New Roman" w:hAnsi="Times New Roman"/>
          <w:b w:val="0"/>
          <w:sz w:val="20"/>
          <w:lang w:val="sr-Cyrl-CS"/>
        </w:rPr>
        <w:t xml:space="preserve">       </w:t>
      </w:r>
      <w:r>
        <w:rPr>
          <w:rFonts w:ascii="Times New Roman" w:hAnsi="Times New Roman"/>
          <w:b w:val="0"/>
          <w:sz w:val="20"/>
          <w:lang w:val="sr-Cyrl-CS"/>
        </w:rPr>
        <w:t xml:space="preserve"> </w:t>
      </w:r>
      <w:r w:rsidRPr="005223DC">
        <w:rPr>
          <w:rFonts w:ascii="Times New Roman" w:hAnsi="Times New Roman"/>
          <w:b w:val="0"/>
          <w:sz w:val="20"/>
          <w:lang w:val="sr-Cyrl-CS"/>
        </w:rPr>
        <w:t xml:space="preserve"> Утврђивање и наплату из овог тарифног броја врши надлежна организациона јединица Општинске управе.</w:t>
      </w:r>
    </w:p>
    <w:p w:rsidR="00947C38" w:rsidRPr="002D1ECF" w:rsidRDefault="00947C38" w:rsidP="00947C38">
      <w:pPr>
        <w:pStyle w:val="Footer"/>
        <w:jc w:val="both"/>
        <w:rPr>
          <w:rFonts w:ascii="Times New Roman" w:hAnsi="Times New Roman"/>
          <w:b w:val="0"/>
          <w:sz w:val="14"/>
          <w:lang w:val="ru-RU"/>
        </w:rPr>
      </w:pPr>
    </w:p>
    <w:p w:rsidR="00947C38" w:rsidRPr="008322CB" w:rsidRDefault="00947C38" w:rsidP="00947C38">
      <w:pPr>
        <w:pStyle w:val="Footer"/>
        <w:jc w:val="center"/>
        <w:rPr>
          <w:rFonts w:ascii="Times New Roman" w:hAnsi="Times New Roman"/>
          <w:sz w:val="20"/>
          <w:lang w:val="ru-RU"/>
        </w:rPr>
      </w:pPr>
      <w:r w:rsidRPr="008322CB">
        <w:rPr>
          <w:rFonts w:ascii="Times New Roman" w:hAnsi="Times New Roman"/>
          <w:sz w:val="20"/>
          <w:lang w:val="ru-RU"/>
        </w:rPr>
        <w:t>Образац пријаве за локалну комуналну таксу  за држање средстава за игру (забавне игре)  –</w:t>
      </w:r>
    </w:p>
    <w:p w:rsidR="00947C38" w:rsidRPr="008322CB" w:rsidRDefault="00947C38" w:rsidP="00947C38">
      <w:pPr>
        <w:pStyle w:val="Footer"/>
        <w:jc w:val="center"/>
        <w:rPr>
          <w:rFonts w:ascii="Times New Roman" w:hAnsi="Times New Roman"/>
          <w:sz w:val="20"/>
          <w:lang w:val="sr-Cyrl-CS"/>
        </w:rPr>
      </w:pPr>
      <w:r w:rsidRPr="008322CB">
        <w:rPr>
          <w:rFonts w:ascii="Times New Roman" w:hAnsi="Times New Roman"/>
          <w:sz w:val="20"/>
          <w:lang w:val="ru-RU"/>
        </w:rPr>
        <w:t>( П ЛКТЗИ).</w:t>
      </w:r>
    </w:p>
    <w:p w:rsidR="00947C38" w:rsidRPr="005223DC" w:rsidRDefault="00947C38" w:rsidP="00947C38">
      <w:pPr>
        <w:rPr>
          <w:rFonts w:ascii="Times New Roman" w:hAnsi="Times New Roman"/>
          <w:b w:val="0"/>
          <w:bCs/>
          <w:sz w:val="20"/>
          <w:lang w:val="sr-Cyrl-CS"/>
        </w:rPr>
      </w:pPr>
      <w:r w:rsidRPr="005223DC">
        <w:rPr>
          <w:rFonts w:ascii="Times New Roman" w:hAnsi="Times New Roman"/>
          <w:b w:val="0"/>
          <w:bCs/>
          <w:sz w:val="20"/>
          <w:lang w:val="sr-Cyrl-CS"/>
        </w:rPr>
        <w:t xml:space="preserve"> РЕПУБЛИКА СРБИЈА</w:t>
      </w:r>
    </w:p>
    <w:p w:rsidR="00947C38" w:rsidRPr="005223DC" w:rsidRDefault="00947C38" w:rsidP="00947C38">
      <w:pPr>
        <w:jc w:val="both"/>
        <w:rPr>
          <w:rFonts w:ascii="Times New Roman" w:hAnsi="Times New Roman"/>
          <w:b w:val="0"/>
          <w:sz w:val="20"/>
          <w:lang w:val="sr-Cyrl-CS"/>
        </w:rPr>
      </w:pPr>
      <w:r w:rsidRPr="005223DC">
        <w:rPr>
          <w:rFonts w:ascii="Times New Roman" w:hAnsi="Times New Roman"/>
          <w:b w:val="0"/>
          <w:sz w:val="20"/>
          <w:lang w:val="sr-Cyrl-CS"/>
        </w:rPr>
        <w:t xml:space="preserve"> ОПШТИНА ЋИЋЕВАЦ</w:t>
      </w:r>
    </w:p>
    <w:p w:rsidR="00947C38" w:rsidRPr="005223DC" w:rsidRDefault="00947C38" w:rsidP="00947C38">
      <w:pPr>
        <w:jc w:val="both"/>
        <w:rPr>
          <w:rFonts w:ascii="Times New Roman" w:hAnsi="Times New Roman"/>
          <w:b w:val="0"/>
          <w:sz w:val="20"/>
          <w:lang w:val="sr-Cyrl-CS"/>
        </w:rPr>
      </w:pPr>
      <w:r w:rsidRPr="005223DC">
        <w:rPr>
          <w:rFonts w:ascii="Times New Roman" w:hAnsi="Times New Roman"/>
          <w:b w:val="0"/>
          <w:sz w:val="20"/>
          <w:lang w:val="sr-Cyrl-CS"/>
        </w:rPr>
        <w:t xml:space="preserve"> ОПШТИНСКА УПРАВА ЋИЋЕВАЦ   </w:t>
      </w:r>
    </w:p>
    <w:p w:rsidR="00947C38" w:rsidRPr="005223DC" w:rsidRDefault="00947C38" w:rsidP="00947C38">
      <w:pPr>
        <w:jc w:val="both"/>
        <w:rPr>
          <w:rFonts w:ascii="Times New Roman" w:hAnsi="Times New Roman"/>
          <w:b w:val="0"/>
          <w:sz w:val="20"/>
          <w:lang w:val="sr-Cyrl-CS"/>
        </w:rPr>
      </w:pPr>
      <w:r w:rsidRPr="005223DC">
        <w:rPr>
          <w:rFonts w:ascii="Times New Roman" w:hAnsi="Times New Roman"/>
          <w:b w:val="0"/>
          <w:sz w:val="20"/>
          <w:lang w:val="sr-Cyrl-CS"/>
        </w:rPr>
        <w:t xml:space="preserve"> Образац П ЛКТЗИ</w:t>
      </w:r>
    </w:p>
    <w:p w:rsidR="00947C38" w:rsidRPr="005223DC" w:rsidRDefault="00947C38" w:rsidP="00947C38">
      <w:pPr>
        <w:jc w:val="both"/>
        <w:rPr>
          <w:rFonts w:ascii="Times New Roman" w:hAnsi="Times New Roman"/>
          <w:b w:val="0"/>
          <w:sz w:val="20"/>
          <w:lang w:val="sr-Cyrl-CS"/>
        </w:rPr>
      </w:pPr>
      <w:r w:rsidRPr="005223DC">
        <w:rPr>
          <w:rFonts w:ascii="Times New Roman" w:hAnsi="Times New Roman"/>
          <w:b w:val="0"/>
          <w:sz w:val="20"/>
          <w:lang w:val="sr-Cyrl-CS"/>
        </w:rPr>
        <w:t xml:space="preserve"> Служба за локалну пореску администрацију</w:t>
      </w:r>
    </w:p>
    <w:p w:rsidR="00947C38" w:rsidRPr="002D1ECF" w:rsidRDefault="00947C38" w:rsidP="00947C38">
      <w:pPr>
        <w:rPr>
          <w:rFonts w:ascii="Times New Roman" w:hAnsi="Times New Roman"/>
          <w:b w:val="0"/>
          <w:bCs/>
          <w:sz w:val="14"/>
          <w:lang w:val="sr-Cyrl-CS"/>
        </w:rPr>
      </w:pPr>
    </w:p>
    <w:p w:rsidR="00947C38" w:rsidRPr="005223DC" w:rsidRDefault="00947C38" w:rsidP="00947C38">
      <w:pPr>
        <w:pStyle w:val="Footer"/>
        <w:jc w:val="both"/>
        <w:rPr>
          <w:rFonts w:ascii="Times New Roman" w:hAnsi="Times New Roman"/>
          <w:b w:val="0"/>
          <w:sz w:val="20"/>
          <w:lang w:val="sr-Cyrl-CS"/>
        </w:rPr>
      </w:pPr>
      <w:r w:rsidRPr="005223DC">
        <w:rPr>
          <w:rFonts w:ascii="Times New Roman" w:hAnsi="Times New Roman"/>
          <w:b w:val="0"/>
          <w:sz w:val="20"/>
          <w:lang w:val="sr-Cyrl-CS"/>
        </w:rPr>
        <w:t>ПРИЈАВА ЗА УТВРЂИВАЊЕ ЛОКАЛНЕ КОМУНАЛНЕ ТАКСЕ ЗА ДРЖАЊЕ СРЕДСТАВА ЗА ИГРУ (</w:t>
      </w:r>
      <w:r w:rsidRPr="005223DC">
        <w:rPr>
          <w:rFonts w:ascii="Times New Roman" w:hAnsi="Times New Roman"/>
          <w:b w:val="0"/>
          <w:bCs/>
          <w:sz w:val="20"/>
          <w:lang w:val="sr-Cyrl-CS"/>
        </w:rPr>
        <w:t>забавне игре, билијар, томбола, компјутерске и видео-игре, кладионице, рулет и др.)</w:t>
      </w:r>
      <w:r w:rsidRPr="005223DC">
        <w:rPr>
          <w:rFonts w:ascii="Times New Roman" w:hAnsi="Times New Roman"/>
          <w:b w:val="0"/>
          <w:color w:val="FF0000"/>
          <w:sz w:val="20"/>
          <w:lang w:val="sr-Cyrl-CS"/>
        </w:rPr>
        <w:t xml:space="preserve"> </w:t>
      </w:r>
      <w:r w:rsidRPr="005223DC">
        <w:rPr>
          <w:rFonts w:ascii="Times New Roman" w:hAnsi="Times New Roman"/>
          <w:b w:val="0"/>
          <w:sz w:val="20"/>
          <w:lang w:val="sr-Cyrl-CS"/>
        </w:rPr>
        <w:t>на ТЕРИТОРИЈИ  општине Ћићевац</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121"/>
        <w:gridCol w:w="3291"/>
      </w:tblGrid>
      <w:tr w:rsidR="00947C38" w:rsidRPr="005223DC" w:rsidTr="00B00AE4">
        <w:trPr>
          <w:trHeight w:val="322"/>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rPr>
              <w:t>I</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ПОДАЦИ О ОБВЕЗНИКУ ТАКСЕ</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72"/>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1.</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Фирма-пословно име</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2.</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Порески идентификациони број (ПИБ)</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327"/>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3.</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Матични број (правног лица, односно предузетника)</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09"/>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4.</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Име и презиме власника (оснивача)</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525"/>
        </w:trPr>
        <w:tc>
          <w:tcPr>
            <w:tcW w:w="516" w:type="dxa"/>
          </w:tcPr>
          <w:p w:rsidR="00947C38" w:rsidRPr="005223DC" w:rsidRDefault="00947C38" w:rsidP="00B00AE4">
            <w:pPr>
              <w:rPr>
                <w:rFonts w:ascii="Times New Roman" w:hAnsi="Times New Roman"/>
                <w:b w:val="0"/>
                <w:bCs/>
                <w:sz w:val="20"/>
                <w:lang w:val="sr-Cyrl-CS"/>
              </w:rPr>
            </w:pP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5.</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Јединствен матични број грађана (ЈМБГ);</w:t>
            </w: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 xml:space="preserve">За стране држављане бр. </w:t>
            </w:r>
            <w:r>
              <w:rPr>
                <w:rFonts w:ascii="Times New Roman" w:hAnsi="Times New Roman"/>
                <w:b w:val="0"/>
                <w:bCs/>
                <w:sz w:val="20"/>
                <w:lang w:val="sr-Cyrl-CS"/>
              </w:rPr>
              <w:t>п</w:t>
            </w:r>
            <w:r w:rsidRPr="005223DC">
              <w:rPr>
                <w:rFonts w:ascii="Times New Roman" w:hAnsi="Times New Roman"/>
                <w:b w:val="0"/>
                <w:bCs/>
                <w:sz w:val="20"/>
                <w:lang w:val="sr-Cyrl-CS"/>
              </w:rPr>
              <w:t>асоша и евиденциони број; избегла, прогнана и расељена лица бр. исправе</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50"/>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6.</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Подаци о седишту /пребивалишту</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83"/>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6.1.</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Општина</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16"/>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6.2.</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Место</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177"/>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6.3.</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Назив улице</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22"/>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6.4.</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Кућни број (број и слово)</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313"/>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6.5.</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Спрат, број стана и слово</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46"/>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7.</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Број телефона или факса; Е-маил</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49"/>
        </w:trPr>
        <w:tc>
          <w:tcPr>
            <w:tcW w:w="51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8.</w:t>
            </w:r>
          </w:p>
        </w:tc>
        <w:tc>
          <w:tcPr>
            <w:tcW w:w="512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Датум почетка обављања делатности</w:t>
            </w:r>
          </w:p>
        </w:tc>
        <w:tc>
          <w:tcPr>
            <w:tcW w:w="3291" w:type="dxa"/>
          </w:tcPr>
          <w:p w:rsidR="00947C38" w:rsidRPr="005223DC" w:rsidRDefault="00947C38" w:rsidP="00B00AE4">
            <w:pPr>
              <w:rPr>
                <w:rFonts w:ascii="Times New Roman" w:hAnsi="Times New Roman"/>
                <w:b w:val="0"/>
                <w:bCs/>
                <w:sz w:val="20"/>
                <w:lang w:val="sr-Cyrl-CS"/>
              </w:rPr>
            </w:pPr>
          </w:p>
        </w:tc>
      </w:tr>
    </w:tbl>
    <w:p w:rsidR="00947C38" w:rsidRPr="005223DC" w:rsidRDefault="00947C38" w:rsidP="00947C38">
      <w:pPr>
        <w:rPr>
          <w:rFonts w:ascii="Times New Roman" w:hAnsi="Times New Roman"/>
          <w:b w:val="0"/>
          <w:bCs/>
          <w:sz w:val="20"/>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4551"/>
        <w:gridCol w:w="3291"/>
      </w:tblGrid>
      <w:tr w:rsidR="00947C38" w:rsidRPr="005223DC" w:rsidTr="00B00AE4">
        <w:tc>
          <w:tcPr>
            <w:tcW w:w="108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ab/>
              <w:t>3.</w:t>
            </w: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СРЕДСТВА  И АПАРАТИ  ЗА ИГРУ</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15"/>
        </w:trPr>
        <w:tc>
          <w:tcPr>
            <w:tcW w:w="108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3.1.</w:t>
            </w: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Врста апарата</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178"/>
        </w:trPr>
        <w:tc>
          <w:tcPr>
            <w:tcW w:w="1086" w:type="dxa"/>
          </w:tcPr>
          <w:p w:rsidR="00947C38" w:rsidRPr="005223DC" w:rsidRDefault="00947C38" w:rsidP="00B00AE4">
            <w:pPr>
              <w:rPr>
                <w:rFonts w:ascii="Times New Roman" w:hAnsi="Times New Roman"/>
                <w:b w:val="0"/>
                <w:bCs/>
                <w:sz w:val="20"/>
                <w:lang w:val="sr-Cyrl-CS"/>
              </w:rPr>
            </w:pP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Марка</w:t>
            </w:r>
            <w:r w:rsidRPr="005223DC">
              <w:rPr>
                <w:rFonts w:ascii="Times New Roman" w:hAnsi="Times New Roman"/>
                <w:b w:val="0"/>
                <w:bCs/>
                <w:sz w:val="20"/>
              </w:rPr>
              <w:t>,</w:t>
            </w:r>
            <w:r w:rsidRPr="005223DC">
              <w:rPr>
                <w:rFonts w:ascii="Times New Roman" w:hAnsi="Times New Roman"/>
                <w:b w:val="0"/>
                <w:bCs/>
                <w:sz w:val="20"/>
                <w:lang w:val="sr-Cyrl-CS"/>
              </w:rPr>
              <w:t xml:space="preserve"> тип</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306"/>
        </w:trPr>
        <w:tc>
          <w:tcPr>
            <w:tcW w:w="1086" w:type="dxa"/>
          </w:tcPr>
          <w:p w:rsidR="00947C38" w:rsidRPr="005223DC" w:rsidRDefault="00947C38" w:rsidP="00B00AE4">
            <w:pPr>
              <w:rPr>
                <w:rFonts w:ascii="Times New Roman" w:hAnsi="Times New Roman"/>
                <w:b w:val="0"/>
                <w:bCs/>
                <w:sz w:val="20"/>
                <w:lang w:val="sr-Cyrl-CS"/>
              </w:rPr>
            </w:pP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Укупан број ове врсте апарата</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170"/>
        </w:trPr>
        <w:tc>
          <w:tcPr>
            <w:tcW w:w="108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3.2.</w:t>
            </w: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Врста апарата</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176"/>
        </w:trPr>
        <w:tc>
          <w:tcPr>
            <w:tcW w:w="1086" w:type="dxa"/>
          </w:tcPr>
          <w:p w:rsidR="00947C38" w:rsidRPr="005223DC" w:rsidRDefault="00947C38" w:rsidP="00B00AE4">
            <w:pPr>
              <w:rPr>
                <w:rFonts w:ascii="Times New Roman" w:hAnsi="Times New Roman"/>
                <w:b w:val="0"/>
                <w:bCs/>
                <w:sz w:val="20"/>
                <w:lang w:val="sr-Cyrl-CS"/>
              </w:rPr>
            </w:pP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Марка, тип</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05"/>
        </w:trPr>
        <w:tc>
          <w:tcPr>
            <w:tcW w:w="1086" w:type="dxa"/>
          </w:tcPr>
          <w:p w:rsidR="00947C38" w:rsidRPr="005223DC" w:rsidRDefault="00947C38" w:rsidP="00B00AE4">
            <w:pPr>
              <w:rPr>
                <w:rFonts w:ascii="Times New Roman" w:hAnsi="Times New Roman"/>
                <w:b w:val="0"/>
                <w:bCs/>
                <w:sz w:val="20"/>
                <w:lang w:val="sr-Cyrl-CS"/>
              </w:rPr>
            </w:pP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Укупан број ове врсте апарата</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169"/>
        </w:trPr>
        <w:tc>
          <w:tcPr>
            <w:tcW w:w="1086"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3.3.</w:t>
            </w: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Врста апарата</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178"/>
        </w:trPr>
        <w:tc>
          <w:tcPr>
            <w:tcW w:w="1086" w:type="dxa"/>
          </w:tcPr>
          <w:p w:rsidR="00947C38" w:rsidRPr="005223DC" w:rsidRDefault="00947C38" w:rsidP="00B00AE4">
            <w:pPr>
              <w:rPr>
                <w:rFonts w:ascii="Times New Roman" w:hAnsi="Times New Roman"/>
                <w:b w:val="0"/>
                <w:bCs/>
                <w:sz w:val="20"/>
                <w:lang w:val="sr-Cyrl-CS"/>
              </w:rPr>
            </w:pP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Марка, тип</w:t>
            </w:r>
          </w:p>
        </w:tc>
        <w:tc>
          <w:tcPr>
            <w:tcW w:w="3291" w:type="dxa"/>
          </w:tcPr>
          <w:p w:rsidR="00947C38" w:rsidRPr="005223DC" w:rsidRDefault="00947C38" w:rsidP="00B00AE4">
            <w:pPr>
              <w:rPr>
                <w:rFonts w:ascii="Times New Roman" w:hAnsi="Times New Roman"/>
                <w:b w:val="0"/>
                <w:bCs/>
                <w:sz w:val="20"/>
                <w:lang w:val="sr-Cyrl-CS"/>
              </w:rPr>
            </w:pPr>
          </w:p>
        </w:tc>
      </w:tr>
      <w:tr w:rsidR="00947C38" w:rsidRPr="005223DC" w:rsidTr="00B00AE4">
        <w:trPr>
          <w:trHeight w:val="284"/>
        </w:trPr>
        <w:tc>
          <w:tcPr>
            <w:tcW w:w="1086" w:type="dxa"/>
          </w:tcPr>
          <w:p w:rsidR="00947C38" w:rsidRPr="005223DC" w:rsidRDefault="00947C38" w:rsidP="00B00AE4">
            <w:pPr>
              <w:rPr>
                <w:rFonts w:ascii="Times New Roman" w:hAnsi="Times New Roman"/>
                <w:b w:val="0"/>
                <w:bCs/>
                <w:sz w:val="20"/>
                <w:lang w:val="sr-Cyrl-CS"/>
              </w:rPr>
            </w:pPr>
          </w:p>
        </w:tc>
        <w:tc>
          <w:tcPr>
            <w:tcW w:w="455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Укупан број ове врсте апарата</w:t>
            </w:r>
          </w:p>
        </w:tc>
        <w:tc>
          <w:tcPr>
            <w:tcW w:w="3291" w:type="dxa"/>
          </w:tcPr>
          <w:p w:rsidR="00947C38" w:rsidRPr="005223DC" w:rsidRDefault="00947C38" w:rsidP="00B00AE4">
            <w:pPr>
              <w:rPr>
                <w:rFonts w:ascii="Times New Roman" w:hAnsi="Times New Roman"/>
                <w:b w:val="0"/>
                <w:bCs/>
                <w:sz w:val="20"/>
                <w:lang w:val="sr-Cyrl-CS"/>
              </w:rPr>
            </w:pPr>
          </w:p>
        </w:tc>
      </w:tr>
    </w:tbl>
    <w:p w:rsidR="00947C38" w:rsidRPr="005223DC" w:rsidRDefault="00947C38" w:rsidP="00947C38">
      <w:pPr>
        <w:rPr>
          <w:rFonts w:ascii="Times New Roman" w:hAnsi="Times New Roman"/>
          <w:b w:val="0"/>
          <w:bCs/>
          <w:sz w:val="20"/>
          <w:lang w:val="sr-Cyrl-CS"/>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1"/>
      </w:tblGrid>
      <w:tr w:rsidR="00947C38" w:rsidRPr="005223DC" w:rsidTr="00B00AE4">
        <w:trPr>
          <w:trHeight w:val="2878"/>
        </w:trPr>
        <w:tc>
          <w:tcPr>
            <w:tcW w:w="9541" w:type="dxa"/>
          </w:tcPr>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lastRenderedPageBreak/>
              <w:tab/>
              <w:t>Попуњава подносилац пријаве</w:t>
            </w:r>
          </w:p>
          <w:p w:rsidR="00947C38" w:rsidRPr="00421D3D" w:rsidRDefault="00947C38" w:rsidP="00B00AE4">
            <w:pPr>
              <w:rPr>
                <w:rFonts w:ascii="Times New Roman" w:hAnsi="Times New Roman"/>
                <w:b w:val="0"/>
                <w:bCs/>
                <w:sz w:val="8"/>
                <w:lang w:val="sr-Cyrl-CS"/>
              </w:rPr>
            </w:pPr>
            <w:r w:rsidRPr="005223DC">
              <w:rPr>
                <w:rFonts w:ascii="Times New Roman" w:hAnsi="Times New Roman"/>
                <w:b w:val="0"/>
                <w:bCs/>
                <w:sz w:val="20"/>
                <w:lang w:val="sr-Cyrl-CS"/>
              </w:rPr>
              <w:t xml:space="preserve"> </w:t>
            </w: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Пријаву, односно њен део припремио порески пуномоћник, односно порески саветник пуномоћник:</w:t>
            </w:r>
          </w:p>
          <w:p w:rsidR="00947C38" w:rsidRPr="00421D3D" w:rsidRDefault="00947C38" w:rsidP="00B00AE4">
            <w:pPr>
              <w:rPr>
                <w:rFonts w:ascii="Times New Roman" w:hAnsi="Times New Roman"/>
                <w:b w:val="0"/>
                <w:bCs/>
                <w:sz w:val="8"/>
                <w:lang w:val="sr-Cyrl-CS"/>
              </w:rPr>
            </w:pP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 xml:space="preserve">---------------------------------------     -----------------------------------    -----------------------------------         </w:t>
            </w: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 xml:space="preserve">(потпис пореског пуномоћника,       (ПИБ пореског пуномоћника,      (ЈМБГ пореског пуномоћника             </w:t>
            </w: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 xml:space="preserve">односно пореског саветника              односно пореског саветника         односно пореског саветника пуномоћника)                                      пуномоћника)                                  пуномоћника)                                                        </w:t>
            </w:r>
          </w:p>
          <w:p w:rsidR="00947C38" w:rsidRPr="005223DC" w:rsidRDefault="00947C38" w:rsidP="00B00AE4">
            <w:pPr>
              <w:rPr>
                <w:rFonts w:ascii="Times New Roman" w:hAnsi="Times New Roman"/>
                <w:b w:val="0"/>
                <w:bCs/>
                <w:sz w:val="20"/>
                <w:lang w:val="sr-Cyrl-CS"/>
              </w:rPr>
            </w:pP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Под кривичном и материјалном одговорношћу изјавњујем да су подаци у пријави потпуни и тачни:</w:t>
            </w:r>
          </w:p>
          <w:p w:rsidR="00947C38" w:rsidRPr="005223DC" w:rsidRDefault="00947C38" w:rsidP="00B00AE4">
            <w:pPr>
              <w:rPr>
                <w:rFonts w:ascii="Times New Roman" w:hAnsi="Times New Roman"/>
                <w:b w:val="0"/>
                <w:bCs/>
                <w:sz w:val="20"/>
                <w:lang w:val="sr-Cyrl-CS"/>
              </w:rPr>
            </w:pP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 xml:space="preserve"> --------------------------------------      ------------------------------ </w:t>
            </w:r>
            <w:r>
              <w:rPr>
                <w:rFonts w:ascii="Times New Roman" w:hAnsi="Times New Roman"/>
                <w:b w:val="0"/>
                <w:bCs/>
                <w:sz w:val="20"/>
                <w:lang w:val="sr-Cyrl-CS"/>
              </w:rPr>
              <w:t xml:space="preserve">   </w:t>
            </w:r>
            <w:r w:rsidRPr="005223DC">
              <w:rPr>
                <w:rFonts w:ascii="Times New Roman" w:hAnsi="Times New Roman"/>
                <w:b w:val="0"/>
                <w:bCs/>
                <w:sz w:val="20"/>
                <w:lang w:val="sr-Cyrl-CS"/>
              </w:rPr>
              <w:t xml:space="preserve">М.П.  </w:t>
            </w:r>
            <w:r>
              <w:rPr>
                <w:rFonts w:ascii="Times New Roman" w:hAnsi="Times New Roman"/>
                <w:b w:val="0"/>
                <w:bCs/>
                <w:sz w:val="20"/>
              </w:rPr>
              <w:t xml:space="preserve">      </w:t>
            </w:r>
            <w:r w:rsidRPr="005223DC">
              <w:rPr>
                <w:rFonts w:ascii="Times New Roman" w:hAnsi="Times New Roman"/>
                <w:b w:val="0"/>
                <w:bCs/>
                <w:sz w:val="20"/>
                <w:lang w:val="sr-Cyrl-CS"/>
              </w:rPr>
              <w:t>----------------------------------</w:t>
            </w: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 xml:space="preserve">          (место)                                                (датум)                                   (потпис одговорног лица-</w:t>
            </w:r>
          </w:p>
          <w:p w:rsidR="00947C38" w:rsidRPr="005223DC" w:rsidRDefault="00947C38" w:rsidP="00B00AE4">
            <w:pPr>
              <w:rPr>
                <w:rFonts w:ascii="Times New Roman" w:hAnsi="Times New Roman"/>
                <w:b w:val="0"/>
                <w:bCs/>
                <w:sz w:val="20"/>
                <w:lang w:val="sr-Cyrl-CS"/>
              </w:rPr>
            </w:pPr>
            <w:r w:rsidRPr="005223DC">
              <w:rPr>
                <w:rFonts w:ascii="Times New Roman" w:hAnsi="Times New Roman"/>
                <w:b w:val="0"/>
                <w:bCs/>
                <w:sz w:val="20"/>
                <w:lang w:val="sr-Cyrl-CS"/>
              </w:rPr>
              <w:t xml:space="preserve">                                                                                                                           подносиоца пријаве)</w:t>
            </w:r>
          </w:p>
        </w:tc>
      </w:tr>
    </w:tbl>
    <w:p w:rsidR="00947C38" w:rsidRPr="008322CB" w:rsidRDefault="00947C38" w:rsidP="00947C38">
      <w:pPr>
        <w:pStyle w:val="Footer"/>
        <w:tabs>
          <w:tab w:val="left" w:pos="0"/>
          <w:tab w:val="left" w:pos="540"/>
          <w:tab w:val="left" w:pos="851"/>
        </w:tabs>
        <w:ind w:right="-54"/>
        <w:jc w:val="both"/>
        <w:rPr>
          <w:rFonts w:ascii="Times New Roman" w:hAnsi="Times New Roman"/>
          <w:b w:val="0"/>
          <w:sz w:val="20"/>
        </w:rPr>
      </w:pPr>
      <w:r w:rsidRPr="005223DC">
        <w:rPr>
          <w:rFonts w:ascii="Times New Roman" w:hAnsi="Times New Roman"/>
          <w:b w:val="0"/>
          <w:sz w:val="20"/>
          <w:lang w:val="sr-Cyrl-CS"/>
        </w:rPr>
        <w:t>___________________________________________________________________________________</w:t>
      </w:r>
      <w:r>
        <w:rPr>
          <w:rFonts w:ascii="Times New Roman" w:hAnsi="Times New Roman"/>
          <w:b w:val="0"/>
          <w:sz w:val="20"/>
        </w:rPr>
        <w:t>_____________</w:t>
      </w:r>
    </w:p>
    <w:p w:rsidR="00947C38" w:rsidRPr="00EA1E3C" w:rsidRDefault="00947C38" w:rsidP="00947C38">
      <w:pPr>
        <w:pStyle w:val="Footer"/>
        <w:tabs>
          <w:tab w:val="left" w:pos="1970"/>
        </w:tabs>
        <w:jc w:val="center"/>
        <w:rPr>
          <w:rFonts w:ascii="Times New Roman" w:hAnsi="Times New Roman"/>
          <w:bCs/>
          <w:sz w:val="14"/>
          <w:lang w:val="sr-Cyrl-CS"/>
        </w:rPr>
      </w:pPr>
    </w:p>
    <w:p w:rsidR="00947C38" w:rsidRPr="00EA1E3C" w:rsidRDefault="00947C38" w:rsidP="00947C38">
      <w:pPr>
        <w:pStyle w:val="Footer"/>
        <w:tabs>
          <w:tab w:val="left" w:pos="1970"/>
        </w:tabs>
        <w:jc w:val="center"/>
        <w:rPr>
          <w:rFonts w:ascii="Times New Roman" w:hAnsi="Times New Roman"/>
          <w:bCs/>
          <w:sz w:val="20"/>
        </w:rPr>
      </w:pPr>
      <w:r w:rsidRPr="00EA1E3C">
        <w:rPr>
          <w:rFonts w:ascii="Times New Roman" w:hAnsi="Times New Roman"/>
          <w:bCs/>
          <w:sz w:val="20"/>
          <w:lang w:val="sr-Cyrl-CS"/>
        </w:rPr>
        <w:t xml:space="preserve">Т А Р И Ф Н И  Б Р О Ј    </w:t>
      </w:r>
      <w:r w:rsidRPr="00EA1E3C">
        <w:rPr>
          <w:rFonts w:ascii="Times New Roman" w:hAnsi="Times New Roman"/>
          <w:bCs/>
          <w:sz w:val="20"/>
        </w:rPr>
        <w:t>6</w:t>
      </w:r>
    </w:p>
    <w:p w:rsidR="00947C38" w:rsidRPr="00EA1E3C" w:rsidRDefault="00947C38" w:rsidP="00947C38">
      <w:pPr>
        <w:pStyle w:val="Footer"/>
        <w:tabs>
          <w:tab w:val="left" w:pos="1970"/>
        </w:tabs>
        <w:jc w:val="both"/>
        <w:rPr>
          <w:rFonts w:ascii="Times New Roman" w:hAnsi="Times New Roman"/>
          <w:b w:val="0"/>
          <w:bCs/>
          <w:sz w:val="16"/>
          <w:lang w:val="sr-Cyrl-CS"/>
        </w:rPr>
      </w:pPr>
    </w:p>
    <w:p w:rsidR="00947C38" w:rsidRPr="00EA1E3C" w:rsidRDefault="00947C38" w:rsidP="00947C38">
      <w:pPr>
        <w:pStyle w:val="Footer"/>
        <w:tabs>
          <w:tab w:val="left" w:pos="1970"/>
        </w:tabs>
        <w:ind w:firstLine="540"/>
        <w:jc w:val="both"/>
        <w:rPr>
          <w:rFonts w:ascii="Times New Roman" w:hAnsi="Times New Roman"/>
          <w:bCs/>
          <w:sz w:val="20"/>
          <w:lang w:val="sr-Cyrl-CS"/>
        </w:rPr>
      </w:pPr>
      <w:r w:rsidRPr="00EA1E3C">
        <w:rPr>
          <w:rFonts w:ascii="Times New Roman" w:hAnsi="Times New Roman"/>
          <w:bCs/>
          <w:sz w:val="20"/>
        </w:rPr>
        <w:t>6</w:t>
      </w:r>
      <w:r w:rsidRPr="00EA1E3C">
        <w:rPr>
          <w:rFonts w:ascii="Times New Roman" w:hAnsi="Times New Roman"/>
          <w:bCs/>
          <w:sz w:val="20"/>
          <w:lang w:val="sr-Cyrl-CS"/>
        </w:rPr>
        <w:t>.</w:t>
      </w:r>
      <w:r w:rsidRPr="00EA1E3C">
        <w:rPr>
          <w:rFonts w:ascii="Times New Roman" w:hAnsi="Times New Roman"/>
          <w:sz w:val="20"/>
          <w:lang w:val="sr-Cyrl-CS"/>
        </w:rPr>
        <w:t xml:space="preserve"> </w:t>
      </w:r>
      <w:r w:rsidRPr="00EA1E3C">
        <w:rPr>
          <w:rFonts w:ascii="Times New Roman" w:hAnsi="Times New Roman"/>
          <w:bCs/>
          <w:sz w:val="20"/>
          <w:lang w:val="sr-Cyrl-CS"/>
        </w:rPr>
        <w:t xml:space="preserve">За </w:t>
      </w:r>
      <w:r w:rsidRPr="00EA1E3C">
        <w:rPr>
          <w:rFonts w:ascii="Times New Roman" w:hAnsi="Times New Roman"/>
          <w:sz w:val="20"/>
        </w:rPr>
        <w:t>коришћење слободних површина за кампове, постављање шатора или друге објекте привременог коришћења</w:t>
      </w:r>
    </w:p>
    <w:p w:rsidR="00947C38" w:rsidRPr="005223DC" w:rsidRDefault="00947C38" w:rsidP="00947C38">
      <w:pPr>
        <w:pStyle w:val="Footer"/>
        <w:numPr>
          <w:ilvl w:val="0"/>
          <w:numId w:val="40"/>
        </w:numPr>
        <w:tabs>
          <w:tab w:val="clear" w:pos="4320"/>
          <w:tab w:val="clear" w:pos="8640"/>
          <w:tab w:val="left" w:pos="1970"/>
        </w:tabs>
        <w:jc w:val="both"/>
        <w:rPr>
          <w:rFonts w:ascii="Times New Roman" w:hAnsi="Times New Roman"/>
          <w:b w:val="0"/>
          <w:sz w:val="20"/>
          <w:vertAlign w:val="superscript"/>
          <w:lang w:val="sr-Cyrl-CS"/>
        </w:rPr>
      </w:pPr>
      <w:r w:rsidRPr="005223DC">
        <w:rPr>
          <w:rFonts w:ascii="Times New Roman" w:hAnsi="Times New Roman"/>
          <w:b w:val="0"/>
          <w:sz w:val="20"/>
          <w:lang w:val="sr-Cyrl-CS"/>
        </w:rPr>
        <w:t>за постављање кампова, шатора и других објеката привременог коришћења на слободним површинама плаћа се комунална такса дневно по 1 м</w:t>
      </w:r>
      <w:r w:rsidRPr="005223DC">
        <w:rPr>
          <w:rFonts w:ascii="Times New Roman" w:hAnsi="Times New Roman"/>
          <w:b w:val="0"/>
          <w:sz w:val="20"/>
          <w:vertAlign w:val="superscript"/>
          <w:lang w:val="sr-Cyrl-CS"/>
        </w:rPr>
        <w:t xml:space="preserve">2 </w:t>
      </w:r>
      <w:r w:rsidRPr="005223DC">
        <w:rPr>
          <w:rFonts w:ascii="Times New Roman" w:hAnsi="Times New Roman"/>
          <w:b w:val="0"/>
          <w:sz w:val="20"/>
          <w:lang w:val="sr-Cyrl-CS"/>
        </w:rPr>
        <w:t>и иста износи 1</w:t>
      </w:r>
      <w:r w:rsidRPr="005223DC">
        <w:rPr>
          <w:rFonts w:ascii="Times New Roman" w:hAnsi="Times New Roman"/>
          <w:b w:val="0"/>
          <w:sz w:val="20"/>
        </w:rPr>
        <w:t>5</w:t>
      </w:r>
      <w:r w:rsidRPr="005223DC">
        <w:rPr>
          <w:rFonts w:ascii="Times New Roman" w:hAnsi="Times New Roman"/>
          <w:b w:val="0"/>
          <w:sz w:val="20"/>
          <w:lang w:val="sr-Cyrl-CS"/>
        </w:rPr>
        <w:t>,00 дин./1м</w:t>
      </w:r>
      <w:r w:rsidRPr="005223DC">
        <w:rPr>
          <w:rFonts w:ascii="Times New Roman" w:hAnsi="Times New Roman"/>
          <w:b w:val="0"/>
          <w:sz w:val="20"/>
          <w:vertAlign w:val="superscript"/>
          <w:lang w:val="sr-Cyrl-CS"/>
        </w:rPr>
        <w:t>2</w:t>
      </w:r>
      <w:r w:rsidRPr="005223DC">
        <w:rPr>
          <w:rFonts w:ascii="Times New Roman" w:hAnsi="Times New Roman"/>
          <w:b w:val="0"/>
          <w:sz w:val="20"/>
          <w:lang w:val="sr-Cyrl-CS"/>
        </w:rPr>
        <w:t>.</w:t>
      </w:r>
    </w:p>
    <w:p w:rsidR="00947C38" w:rsidRPr="00EA1E3C" w:rsidRDefault="00947C38" w:rsidP="00947C38">
      <w:pPr>
        <w:pStyle w:val="Footer"/>
        <w:tabs>
          <w:tab w:val="left" w:pos="1970"/>
        </w:tabs>
        <w:jc w:val="both"/>
        <w:rPr>
          <w:rFonts w:ascii="Times New Roman" w:hAnsi="Times New Roman"/>
          <w:b w:val="0"/>
          <w:sz w:val="14"/>
          <w:vertAlign w:val="subscript"/>
          <w:lang w:val="sr-Cyrl-CS"/>
        </w:rPr>
      </w:pPr>
    </w:p>
    <w:p w:rsidR="00947C38" w:rsidRPr="005223DC" w:rsidRDefault="00947C38" w:rsidP="00947C38">
      <w:pPr>
        <w:pStyle w:val="Footer"/>
        <w:tabs>
          <w:tab w:val="left" w:pos="1970"/>
        </w:tabs>
        <w:ind w:firstLine="540"/>
        <w:rPr>
          <w:rFonts w:ascii="Times New Roman" w:hAnsi="Times New Roman"/>
          <w:b w:val="0"/>
          <w:bCs/>
          <w:sz w:val="20"/>
          <w:lang w:val="sr-Cyrl-CS"/>
        </w:rPr>
      </w:pPr>
      <w:r w:rsidRPr="005223DC">
        <w:rPr>
          <w:rFonts w:ascii="Times New Roman" w:hAnsi="Times New Roman"/>
          <w:b w:val="0"/>
          <w:bCs/>
          <w:sz w:val="20"/>
          <w:lang w:val="sr-Cyrl-CS"/>
        </w:rPr>
        <w:t xml:space="preserve"> НАПОМЕНА:</w:t>
      </w:r>
    </w:p>
    <w:p w:rsidR="00947C38" w:rsidRPr="005223DC" w:rsidRDefault="00947C38" w:rsidP="00947C38">
      <w:pPr>
        <w:pStyle w:val="Footer"/>
        <w:tabs>
          <w:tab w:val="left" w:pos="1970"/>
        </w:tabs>
        <w:ind w:firstLine="540"/>
        <w:jc w:val="both"/>
        <w:rPr>
          <w:rFonts w:ascii="Times New Roman" w:hAnsi="Times New Roman"/>
          <w:b w:val="0"/>
          <w:sz w:val="20"/>
          <w:lang w:val="sr-Cyrl-CS"/>
        </w:rPr>
      </w:pPr>
      <w:r w:rsidRPr="005223DC">
        <w:rPr>
          <w:rFonts w:ascii="Times New Roman" w:hAnsi="Times New Roman"/>
          <w:b w:val="0"/>
          <w:sz w:val="20"/>
          <w:lang w:val="sr-Cyrl-CS"/>
        </w:rPr>
        <w:t>Обвезник комуналне таксе су правна, физичка лица и предузетници.</w:t>
      </w:r>
    </w:p>
    <w:p w:rsidR="00947C38" w:rsidRPr="005223DC" w:rsidRDefault="00947C38" w:rsidP="00947C38">
      <w:pPr>
        <w:pStyle w:val="Footer"/>
        <w:ind w:firstLine="426"/>
        <w:jc w:val="both"/>
        <w:rPr>
          <w:rFonts w:ascii="Times New Roman" w:hAnsi="Times New Roman"/>
          <w:b w:val="0"/>
          <w:sz w:val="20"/>
          <w:lang w:val="sr-Cyrl-CS"/>
        </w:rPr>
      </w:pPr>
      <w:r w:rsidRPr="005223DC">
        <w:rPr>
          <w:rFonts w:ascii="Times New Roman" w:hAnsi="Times New Roman"/>
          <w:b w:val="0"/>
          <w:sz w:val="20"/>
          <w:lang w:val="sr-Cyrl-CS"/>
        </w:rPr>
        <w:t xml:space="preserve">  Комунална такса из овог тарифног броја плаћа се приликом издавања одобрења од стране надлежног органа Општинске управе.</w:t>
      </w:r>
    </w:p>
    <w:p w:rsidR="00947C38" w:rsidRPr="005223DC" w:rsidRDefault="00947C38" w:rsidP="00947C38">
      <w:pPr>
        <w:pStyle w:val="Footer"/>
        <w:tabs>
          <w:tab w:val="left" w:pos="1970"/>
        </w:tabs>
        <w:ind w:firstLine="540"/>
        <w:jc w:val="both"/>
        <w:rPr>
          <w:rFonts w:ascii="Times New Roman" w:hAnsi="Times New Roman"/>
          <w:b w:val="0"/>
          <w:sz w:val="20"/>
          <w:lang w:val="sr-Cyrl-CS"/>
        </w:rPr>
      </w:pPr>
      <w:r w:rsidRPr="005223DC">
        <w:rPr>
          <w:rFonts w:ascii="Times New Roman" w:hAnsi="Times New Roman"/>
          <w:b w:val="0"/>
          <w:sz w:val="20"/>
          <w:lang w:val="sr-Cyrl-CS"/>
        </w:rPr>
        <w:t>Не плаћају комуналну таксу из овог тарифног броја припадници војске, полиције, извиђачи, планинари, школе при извођењу наставе у природи.</w:t>
      </w:r>
    </w:p>
    <w:p w:rsidR="00947C38" w:rsidRPr="008322CB" w:rsidRDefault="00947C38" w:rsidP="00947C38">
      <w:pPr>
        <w:pStyle w:val="Footer"/>
        <w:tabs>
          <w:tab w:val="left" w:pos="0"/>
          <w:tab w:val="left" w:pos="540"/>
          <w:tab w:val="left" w:pos="851"/>
        </w:tabs>
        <w:ind w:right="-54"/>
        <w:jc w:val="both"/>
        <w:rPr>
          <w:rFonts w:ascii="Times New Roman" w:hAnsi="Times New Roman"/>
          <w:b w:val="0"/>
          <w:sz w:val="20"/>
        </w:rPr>
      </w:pPr>
      <w:r w:rsidRPr="005223DC">
        <w:rPr>
          <w:rFonts w:ascii="Times New Roman" w:hAnsi="Times New Roman"/>
          <w:b w:val="0"/>
          <w:sz w:val="20"/>
          <w:lang w:val="sr-Cyrl-CS"/>
        </w:rPr>
        <w:t>___________________________________________________________________________________</w:t>
      </w:r>
      <w:r>
        <w:rPr>
          <w:rFonts w:ascii="Times New Roman" w:hAnsi="Times New Roman"/>
          <w:b w:val="0"/>
          <w:sz w:val="20"/>
        </w:rPr>
        <w:t>_____________</w:t>
      </w:r>
    </w:p>
    <w:p w:rsidR="00947C38" w:rsidRPr="00421D3D" w:rsidRDefault="00947C38" w:rsidP="00947C38">
      <w:pPr>
        <w:pStyle w:val="Footer"/>
        <w:tabs>
          <w:tab w:val="left" w:pos="1970"/>
        </w:tabs>
        <w:ind w:firstLine="540"/>
        <w:jc w:val="both"/>
        <w:rPr>
          <w:rFonts w:ascii="Times New Roman" w:hAnsi="Times New Roman"/>
          <w:b w:val="0"/>
          <w:sz w:val="14"/>
          <w:lang w:val="sr-Cyrl-CS"/>
        </w:rPr>
      </w:pPr>
    </w:p>
    <w:p w:rsidR="00947C38" w:rsidRPr="00EA1E3C" w:rsidRDefault="00947C38" w:rsidP="00947C38">
      <w:pPr>
        <w:pStyle w:val="Footer"/>
        <w:ind w:left="426"/>
        <w:jc w:val="center"/>
        <w:rPr>
          <w:rFonts w:ascii="Times New Roman" w:hAnsi="Times New Roman"/>
          <w:bCs/>
          <w:sz w:val="20"/>
        </w:rPr>
      </w:pPr>
      <w:r w:rsidRPr="00EA1E3C">
        <w:rPr>
          <w:rFonts w:ascii="Times New Roman" w:hAnsi="Times New Roman"/>
          <w:bCs/>
          <w:sz w:val="20"/>
          <w:lang w:val="sr-Cyrl-CS"/>
        </w:rPr>
        <w:t xml:space="preserve">Т А Р И Ф Н И    Б Р О Ј   </w:t>
      </w:r>
      <w:r w:rsidRPr="00EA1E3C">
        <w:rPr>
          <w:rFonts w:ascii="Times New Roman" w:hAnsi="Times New Roman"/>
          <w:bCs/>
          <w:sz w:val="20"/>
        </w:rPr>
        <w:t>7</w:t>
      </w:r>
    </w:p>
    <w:p w:rsidR="00947C38" w:rsidRPr="00421D3D" w:rsidRDefault="00947C38" w:rsidP="00947C38">
      <w:pPr>
        <w:pStyle w:val="Footer"/>
        <w:ind w:left="426"/>
        <w:rPr>
          <w:rFonts w:ascii="Times New Roman" w:hAnsi="Times New Roman"/>
          <w:b w:val="0"/>
          <w:sz w:val="14"/>
          <w:lang w:val="sr-Cyrl-CS"/>
        </w:rPr>
      </w:pPr>
    </w:p>
    <w:p w:rsidR="00947C38" w:rsidRPr="00EA1E3C" w:rsidRDefault="00947C38" w:rsidP="00947C38">
      <w:pPr>
        <w:pStyle w:val="Footer"/>
        <w:tabs>
          <w:tab w:val="left" w:pos="0"/>
        </w:tabs>
        <w:ind w:firstLine="540"/>
        <w:jc w:val="both"/>
        <w:rPr>
          <w:rFonts w:ascii="Times New Roman" w:hAnsi="Times New Roman"/>
          <w:bCs/>
          <w:sz w:val="20"/>
          <w:lang w:val="sr-Cyrl-CS"/>
        </w:rPr>
      </w:pPr>
      <w:r w:rsidRPr="00EA1E3C">
        <w:rPr>
          <w:rFonts w:ascii="Times New Roman" w:hAnsi="Times New Roman"/>
          <w:bCs/>
          <w:sz w:val="20"/>
        </w:rPr>
        <w:t>7</w:t>
      </w:r>
      <w:r w:rsidRPr="00EA1E3C">
        <w:rPr>
          <w:rFonts w:ascii="Times New Roman" w:hAnsi="Times New Roman"/>
          <w:bCs/>
          <w:sz w:val="20"/>
          <w:lang w:val="sr-Cyrl-CS"/>
        </w:rPr>
        <w:t xml:space="preserve">. Заузеће јавне површине грађевинским материјалом и за извођење грађевинских радова </w:t>
      </w:r>
    </w:p>
    <w:p w:rsidR="00947C38" w:rsidRPr="005223DC" w:rsidRDefault="00947C38" w:rsidP="00947C38">
      <w:pPr>
        <w:pStyle w:val="Footer"/>
        <w:ind w:firstLine="426"/>
        <w:jc w:val="both"/>
        <w:rPr>
          <w:rFonts w:ascii="Times New Roman" w:hAnsi="Times New Roman"/>
          <w:b w:val="0"/>
          <w:sz w:val="20"/>
          <w:lang w:val="sr-Cyrl-CS"/>
        </w:rPr>
      </w:pPr>
      <w:r w:rsidRPr="005223DC">
        <w:rPr>
          <w:rFonts w:ascii="Times New Roman" w:hAnsi="Times New Roman"/>
          <w:b w:val="0"/>
          <w:sz w:val="20"/>
          <w:lang w:val="sr-Cyrl-CS"/>
        </w:rPr>
        <w:t>За заузеће јавне површине грађевинским материјалом држалац или власник материјала (инвеститор или извођач радова) плаћа таксу за заузеће јавне повшине и то по м</w:t>
      </w:r>
      <w:r w:rsidRPr="005223DC">
        <w:rPr>
          <w:rFonts w:ascii="Times New Roman" w:hAnsi="Times New Roman"/>
          <w:b w:val="0"/>
          <w:sz w:val="20"/>
          <w:vertAlign w:val="superscript"/>
          <w:lang w:val="sr-Cyrl-CS"/>
        </w:rPr>
        <w:t>2</w:t>
      </w:r>
      <w:r w:rsidRPr="005223DC">
        <w:rPr>
          <w:rFonts w:ascii="Times New Roman" w:hAnsi="Times New Roman"/>
          <w:b w:val="0"/>
          <w:sz w:val="20"/>
          <w:lang w:val="sr-Cyrl-CS"/>
        </w:rPr>
        <w:t xml:space="preserve">, и то: </w:t>
      </w:r>
    </w:p>
    <w:p w:rsidR="00947C38" w:rsidRPr="005223DC" w:rsidRDefault="00947C38" w:rsidP="00947C38">
      <w:pPr>
        <w:pStyle w:val="Footer"/>
        <w:ind w:left="360"/>
        <w:jc w:val="both"/>
        <w:rPr>
          <w:rFonts w:ascii="Times New Roman" w:hAnsi="Times New Roman"/>
          <w:b w:val="0"/>
          <w:sz w:val="20"/>
          <w:lang w:val="sr-Cyrl-CS"/>
        </w:rPr>
      </w:pPr>
      <w:r w:rsidRPr="005223DC">
        <w:rPr>
          <w:rFonts w:ascii="Times New Roman" w:hAnsi="Times New Roman"/>
          <w:b w:val="0"/>
          <w:sz w:val="20"/>
          <w:lang w:val="sr-Cyrl-CS"/>
        </w:rPr>
        <w:t>- при изградњи објекта, по 1 м</w:t>
      </w:r>
      <w:r w:rsidRPr="005223DC">
        <w:rPr>
          <w:rFonts w:ascii="Times New Roman" w:hAnsi="Times New Roman"/>
          <w:b w:val="0"/>
          <w:sz w:val="20"/>
          <w:vertAlign w:val="superscript"/>
          <w:lang w:val="sr-Cyrl-CS"/>
        </w:rPr>
        <w:t>2</w:t>
      </w:r>
      <w:r w:rsidRPr="005223DC">
        <w:rPr>
          <w:rFonts w:ascii="Times New Roman" w:hAnsi="Times New Roman"/>
          <w:b w:val="0"/>
          <w:sz w:val="20"/>
          <w:lang w:val="sr-Cyrl-CS"/>
        </w:rPr>
        <w:t xml:space="preserve"> заузете површине, месечно .....................</w:t>
      </w:r>
      <w:r w:rsidRPr="005223DC">
        <w:rPr>
          <w:rFonts w:ascii="Times New Roman" w:hAnsi="Times New Roman"/>
          <w:b w:val="0"/>
          <w:sz w:val="20"/>
          <w:lang w:val="sr-Cyrl-CS"/>
        </w:rPr>
        <w:tab/>
      </w:r>
      <w:r w:rsidRPr="005223DC">
        <w:rPr>
          <w:rFonts w:ascii="Times New Roman" w:hAnsi="Times New Roman"/>
          <w:b w:val="0"/>
          <w:sz w:val="20"/>
        </w:rPr>
        <w:t>6</w:t>
      </w:r>
      <w:r w:rsidRPr="005223DC">
        <w:rPr>
          <w:rFonts w:ascii="Times New Roman" w:hAnsi="Times New Roman"/>
          <w:b w:val="0"/>
          <w:sz w:val="20"/>
          <w:lang w:val="sr-Cyrl-CS"/>
        </w:rPr>
        <w:t>0,00 динара;</w:t>
      </w:r>
    </w:p>
    <w:p w:rsidR="00947C38" w:rsidRPr="005223DC" w:rsidRDefault="00947C38" w:rsidP="00947C38">
      <w:pPr>
        <w:pStyle w:val="Footer"/>
        <w:jc w:val="both"/>
        <w:rPr>
          <w:rFonts w:ascii="Times New Roman" w:hAnsi="Times New Roman"/>
          <w:b w:val="0"/>
          <w:sz w:val="20"/>
          <w:lang w:val="sr-Cyrl-CS"/>
        </w:rPr>
      </w:pPr>
      <w:r w:rsidRPr="005223DC">
        <w:rPr>
          <w:rFonts w:ascii="Times New Roman" w:hAnsi="Times New Roman"/>
          <w:b w:val="0"/>
          <w:sz w:val="20"/>
          <w:lang w:val="sr-Cyrl-CS"/>
        </w:rPr>
        <w:t xml:space="preserve">      За извођење грађевинских радова који изискују раскопавање коловоза, тротоара, зелених површина и других јавних површина, плаћа се такса по метру дужном раскопане површине, и то:</w:t>
      </w:r>
    </w:p>
    <w:p w:rsidR="00947C38" w:rsidRPr="005223DC" w:rsidRDefault="00947C38" w:rsidP="00947C38">
      <w:pPr>
        <w:pStyle w:val="Footer"/>
        <w:ind w:left="360"/>
        <w:jc w:val="both"/>
        <w:rPr>
          <w:rFonts w:ascii="Times New Roman" w:hAnsi="Times New Roman"/>
          <w:b w:val="0"/>
          <w:sz w:val="20"/>
          <w:lang w:val="sr-Cyrl-CS"/>
        </w:rPr>
      </w:pPr>
      <w:r w:rsidRPr="005223DC">
        <w:rPr>
          <w:rFonts w:ascii="Times New Roman" w:hAnsi="Times New Roman"/>
          <w:b w:val="0"/>
          <w:sz w:val="20"/>
          <w:lang w:val="sr-Cyrl-CS"/>
        </w:rPr>
        <w:t>- по 1 метру дужном, месечно ........................................................................</w:t>
      </w:r>
      <w:r w:rsidRPr="005223DC">
        <w:rPr>
          <w:rFonts w:ascii="Times New Roman" w:hAnsi="Times New Roman"/>
          <w:b w:val="0"/>
          <w:sz w:val="20"/>
          <w:lang w:val="sr-Cyrl-CS"/>
        </w:rPr>
        <w:tab/>
      </w:r>
      <w:r w:rsidRPr="005223DC">
        <w:rPr>
          <w:rFonts w:ascii="Times New Roman" w:hAnsi="Times New Roman"/>
          <w:b w:val="0"/>
          <w:sz w:val="20"/>
        </w:rPr>
        <w:t>6</w:t>
      </w:r>
      <w:r w:rsidRPr="005223DC">
        <w:rPr>
          <w:rFonts w:ascii="Times New Roman" w:hAnsi="Times New Roman"/>
          <w:b w:val="0"/>
          <w:sz w:val="20"/>
          <w:lang w:val="sr-Cyrl-CS"/>
        </w:rPr>
        <w:t xml:space="preserve">0,00 динара. </w:t>
      </w:r>
    </w:p>
    <w:p w:rsidR="00947C38" w:rsidRPr="00F167D0" w:rsidRDefault="00947C38" w:rsidP="00947C38">
      <w:pPr>
        <w:pStyle w:val="Footer"/>
        <w:rPr>
          <w:rFonts w:ascii="Times New Roman" w:hAnsi="Times New Roman"/>
          <w:b w:val="0"/>
          <w:sz w:val="8"/>
          <w:lang w:val="sr-Cyrl-CS"/>
        </w:rPr>
      </w:pPr>
    </w:p>
    <w:p w:rsidR="00947C38" w:rsidRPr="005223DC" w:rsidRDefault="00947C38" w:rsidP="00947C38">
      <w:pPr>
        <w:pStyle w:val="Footer"/>
        <w:ind w:firstLine="426"/>
        <w:rPr>
          <w:rFonts w:ascii="Times New Roman" w:hAnsi="Times New Roman"/>
          <w:b w:val="0"/>
          <w:bCs/>
          <w:sz w:val="20"/>
          <w:lang w:val="sr-Cyrl-CS"/>
        </w:rPr>
      </w:pPr>
      <w:r w:rsidRPr="005223DC">
        <w:rPr>
          <w:rFonts w:ascii="Times New Roman" w:hAnsi="Times New Roman"/>
          <w:b w:val="0"/>
          <w:bCs/>
          <w:sz w:val="20"/>
          <w:lang w:val="sr-Cyrl-CS"/>
        </w:rPr>
        <w:t>НАПОМЕНА:</w:t>
      </w:r>
    </w:p>
    <w:p w:rsidR="00947C38" w:rsidRPr="005223DC" w:rsidRDefault="00947C38" w:rsidP="00947C38">
      <w:pPr>
        <w:pStyle w:val="Footer"/>
        <w:ind w:firstLine="426"/>
        <w:jc w:val="both"/>
        <w:rPr>
          <w:rFonts w:ascii="Times New Roman" w:hAnsi="Times New Roman"/>
          <w:b w:val="0"/>
          <w:sz w:val="20"/>
          <w:lang w:val="sr-Cyrl-CS"/>
        </w:rPr>
      </w:pPr>
      <w:r w:rsidRPr="005223DC">
        <w:rPr>
          <w:rFonts w:ascii="Times New Roman" w:hAnsi="Times New Roman"/>
          <w:b w:val="0"/>
          <w:sz w:val="20"/>
          <w:lang w:val="sr-Cyrl-CS"/>
        </w:rPr>
        <w:t>Таксу из овог тарифног броја плаћа правно лице, предузетник или физичко лице које је заузело јавну површину грађевинским материјалом или који изводи грађевинске радове.</w:t>
      </w:r>
    </w:p>
    <w:p w:rsidR="00947C38" w:rsidRPr="005223DC" w:rsidRDefault="00947C38" w:rsidP="00947C38">
      <w:pPr>
        <w:pStyle w:val="Footer"/>
        <w:ind w:firstLine="426"/>
        <w:jc w:val="both"/>
        <w:rPr>
          <w:rFonts w:ascii="Times New Roman" w:hAnsi="Times New Roman"/>
          <w:b w:val="0"/>
          <w:sz w:val="20"/>
          <w:lang w:val="sr-Cyrl-CS"/>
        </w:rPr>
      </w:pPr>
      <w:r w:rsidRPr="005223DC">
        <w:rPr>
          <w:rFonts w:ascii="Times New Roman" w:hAnsi="Times New Roman"/>
          <w:b w:val="0"/>
          <w:sz w:val="20"/>
          <w:lang w:val="sr-Cyrl-CS"/>
        </w:rPr>
        <w:t>Такса из овог тарифног броја плаћа се приликом издавања одобрења од стране надлежног органа Општинске управе.</w:t>
      </w:r>
    </w:p>
    <w:p w:rsidR="00947C38" w:rsidRPr="005223DC" w:rsidRDefault="00947C38" w:rsidP="00947C38">
      <w:pPr>
        <w:pStyle w:val="Footer"/>
        <w:ind w:firstLine="426"/>
        <w:jc w:val="both"/>
        <w:rPr>
          <w:rFonts w:ascii="Times New Roman" w:hAnsi="Times New Roman"/>
          <w:b w:val="0"/>
          <w:sz w:val="20"/>
          <w:lang w:val="sr-Cyrl-CS"/>
        </w:rPr>
      </w:pPr>
      <w:r w:rsidRPr="005223DC">
        <w:rPr>
          <w:rFonts w:ascii="Times New Roman" w:hAnsi="Times New Roman"/>
          <w:b w:val="0"/>
          <w:bCs/>
          <w:sz w:val="20"/>
          <w:lang w:val="sr-Cyrl-CS"/>
        </w:rPr>
        <w:t>Такса из овог тарифног броја не плаћа се за раскопавање, односно заузимање јавне површине, ако се оно врши због реконструкције коловоза, тротоара или друге јавне површине и при инвестицијама на водоводу и канализацији, а по захтеву ЈКСП „Развитак“.</w:t>
      </w:r>
    </w:p>
    <w:p w:rsidR="00947C38" w:rsidRPr="00421D3D" w:rsidRDefault="00947C38" w:rsidP="00947C38">
      <w:pPr>
        <w:pStyle w:val="Footer"/>
        <w:rPr>
          <w:rFonts w:ascii="Times New Roman" w:hAnsi="Times New Roman"/>
          <w:b w:val="0"/>
          <w:sz w:val="8"/>
        </w:rPr>
      </w:pPr>
      <w:r w:rsidRPr="005223DC">
        <w:rPr>
          <w:rFonts w:ascii="Times New Roman" w:hAnsi="Times New Roman"/>
          <w:b w:val="0"/>
          <w:sz w:val="20"/>
          <w:lang w:val="sr-Cyrl-CS"/>
        </w:rPr>
        <w:t xml:space="preserve">        </w:t>
      </w:r>
    </w:p>
    <w:p w:rsidR="00947C38" w:rsidRPr="005223DC" w:rsidRDefault="00947C38" w:rsidP="00947C38">
      <w:pPr>
        <w:pStyle w:val="Footer"/>
        <w:jc w:val="center"/>
        <w:rPr>
          <w:rFonts w:ascii="Times New Roman" w:hAnsi="Times New Roman"/>
          <w:b w:val="0"/>
          <w:sz w:val="20"/>
          <w:lang w:val="sr-Cyrl-CS"/>
        </w:rPr>
      </w:pPr>
      <w:r w:rsidRPr="005223DC">
        <w:rPr>
          <w:rFonts w:ascii="Times New Roman" w:hAnsi="Times New Roman"/>
          <w:b w:val="0"/>
          <w:sz w:val="20"/>
          <w:lang w:val="sr-Cyrl-CS"/>
        </w:rPr>
        <w:t>СКУПШТИНА  ОПШТИНЕ ЋИЋЕВАЦ</w:t>
      </w:r>
    </w:p>
    <w:p w:rsidR="00947C38" w:rsidRPr="005223DC" w:rsidRDefault="00947C38" w:rsidP="00947C38">
      <w:pPr>
        <w:pStyle w:val="Footer"/>
        <w:jc w:val="center"/>
        <w:rPr>
          <w:rFonts w:ascii="Times New Roman" w:hAnsi="Times New Roman"/>
          <w:b w:val="0"/>
          <w:sz w:val="20"/>
          <w:lang w:val="sr-Cyrl-CS"/>
        </w:rPr>
      </w:pPr>
      <w:r w:rsidRPr="005223DC">
        <w:rPr>
          <w:rFonts w:ascii="Times New Roman" w:hAnsi="Times New Roman"/>
          <w:b w:val="0"/>
          <w:sz w:val="20"/>
          <w:lang w:val="sr-Cyrl-CS"/>
        </w:rPr>
        <w:t>Број:</w:t>
      </w:r>
      <w:r w:rsidRPr="005223DC">
        <w:rPr>
          <w:rFonts w:ascii="Times New Roman" w:hAnsi="Times New Roman"/>
          <w:b w:val="0"/>
          <w:sz w:val="20"/>
        </w:rPr>
        <w:t xml:space="preserve"> </w:t>
      </w:r>
      <w:r w:rsidRPr="005223DC">
        <w:rPr>
          <w:rFonts w:ascii="Times New Roman" w:hAnsi="Times New Roman"/>
          <w:b w:val="0"/>
          <w:sz w:val="20"/>
          <w:lang w:val="sr-Cyrl-CS"/>
        </w:rPr>
        <w:t>434-6/1</w:t>
      </w:r>
      <w:r w:rsidRPr="005223DC">
        <w:rPr>
          <w:rFonts w:ascii="Times New Roman" w:hAnsi="Times New Roman"/>
          <w:b w:val="0"/>
          <w:sz w:val="20"/>
        </w:rPr>
        <w:t>7</w:t>
      </w:r>
      <w:r w:rsidRPr="005223DC">
        <w:rPr>
          <w:rFonts w:ascii="Times New Roman" w:hAnsi="Times New Roman"/>
          <w:b w:val="0"/>
          <w:sz w:val="20"/>
          <w:lang w:val="sr-Cyrl-CS"/>
        </w:rPr>
        <w:t>-0</w:t>
      </w:r>
      <w:r w:rsidRPr="005223DC">
        <w:rPr>
          <w:rFonts w:ascii="Times New Roman" w:hAnsi="Times New Roman"/>
          <w:b w:val="0"/>
          <w:sz w:val="20"/>
        </w:rPr>
        <w:t>1</w:t>
      </w:r>
      <w:r w:rsidRPr="005223DC">
        <w:rPr>
          <w:rFonts w:ascii="Times New Roman" w:hAnsi="Times New Roman"/>
          <w:b w:val="0"/>
          <w:sz w:val="20"/>
          <w:lang w:val="sr-Cyrl-CS"/>
        </w:rPr>
        <w:t xml:space="preserve">  од</w:t>
      </w:r>
      <w:r w:rsidRPr="005223DC">
        <w:rPr>
          <w:rFonts w:ascii="Times New Roman" w:hAnsi="Times New Roman"/>
          <w:b w:val="0"/>
          <w:sz w:val="20"/>
        </w:rPr>
        <w:t xml:space="preserve"> 18.12.2017. </w:t>
      </w:r>
      <w:r w:rsidRPr="005223DC">
        <w:rPr>
          <w:rFonts w:ascii="Times New Roman" w:hAnsi="Times New Roman"/>
          <w:b w:val="0"/>
          <w:sz w:val="20"/>
          <w:lang w:val="sr-Cyrl-CS"/>
        </w:rPr>
        <w:t>године</w:t>
      </w:r>
    </w:p>
    <w:p w:rsidR="00947C38" w:rsidRPr="00EA1E3C" w:rsidRDefault="00947C38" w:rsidP="00947C38">
      <w:pPr>
        <w:pStyle w:val="Footer"/>
        <w:jc w:val="center"/>
        <w:rPr>
          <w:rFonts w:ascii="Times New Roman" w:hAnsi="Times New Roman"/>
          <w:b w:val="0"/>
          <w:sz w:val="8"/>
          <w:lang w:val="sr-Cyrl-CS"/>
        </w:rPr>
      </w:pPr>
    </w:p>
    <w:p w:rsidR="00947C38" w:rsidRPr="005223DC" w:rsidRDefault="00947C38" w:rsidP="00947C38">
      <w:pPr>
        <w:pStyle w:val="Footer"/>
        <w:tabs>
          <w:tab w:val="clear" w:pos="8640"/>
          <w:tab w:val="right" w:pos="6804"/>
        </w:tabs>
        <w:jc w:val="both"/>
        <w:rPr>
          <w:rFonts w:ascii="Times New Roman" w:hAnsi="Times New Roman"/>
          <w:b w:val="0"/>
          <w:sz w:val="20"/>
          <w:lang w:val="sr-Cyrl-CS"/>
        </w:rPr>
      </w:pPr>
      <w:r w:rsidRPr="005223DC">
        <w:rPr>
          <w:rFonts w:ascii="Times New Roman" w:hAnsi="Times New Roman"/>
          <w:b w:val="0"/>
          <w:sz w:val="20"/>
          <w:lang w:val="sr-Cyrl-CS"/>
        </w:rPr>
        <w:t xml:space="preserve">                                                                                                                       </w:t>
      </w:r>
      <w:r>
        <w:rPr>
          <w:rFonts w:ascii="Times New Roman" w:hAnsi="Times New Roman"/>
          <w:b w:val="0"/>
          <w:sz w:val="20"/>
          <w:lang w:val="sr-Cyrl-CS"/>
        </w:rPr>
        <w:tab/>
        <w:t xml:space="preserve">                </w:t>
      </w:r>
      <w:r w:rsidRPr="005223DC">
        <w:rPr>
          <w:rFonts w:ascii="Times New Roman" w:hAnsi="Times New Roman"/>
          <w:b w:val="0"/>
          <w:sz w:val="20"/>
          <w:lang w:val="sr-Cyrl-CS"/>
        </w:rPr>
        <w:t>ПРЕДСЕДНИК</w:t>
      </w:r>
    </w:p>
    <w:p w:rsidR="00947C38" w:rsidRDefault="00947C38" w:rsidP="00947C38">
      <w:pPr>
        <w:pStyle w:val="Footer"/>
        <w:jc w:val="both"/>
        <w:rPr>
          <w:rFonts w:ascii="Times New Roman" w:hAnsi="Times New Roman"/>
          <w:b w:val="0"/>
          <w:sz w:val="20"/>
        </w:rPr>
      </w:pPr>
      <w:r w:rsidRPr="005223DC">
        <w:rPr>
          <w:rFonts w:ascii="Times New Roman" w:hAnsi="Times New Roman"/>
          <w:b w:val="0"/>
          <w:sz w:val="20"/>
          <w:lang w:val="sr-Cyrl-CS"/>
        </w:rPr>
        <w:t xml:space="preserve">                                                                                                                       </w:t>
      </w:r>
      <w:r>
        <w:rPr>
          <w:rFonts w:ascii="Times New Roman" w:hAnsi="Times New Roman"/>
          <w:b w:val="0"/>
          <w:sz w:val="20"/>
          <w:lang w:val="sr-Cyrl-CS"/>
        </w:rPr>
        <w:tab/>
      </w:r>
      <w:r w:rsidRPr="005223DC">
        <w:rPr>
          <w:rFonts w:ascii="Times New Roman" w:hAnsi="Times New Roman"/>
          <w:b w:val="0"/>
          <w:sz w:val="20"/>
          <w:lang w:val="sr-Cyrl-CS"/>
        </w:rPr>
        <w:t>Славољуб Симић, с.р.</w:t>
      </w:r>
    </w:p>
    <w:p w:rsidR="00F555D4" w:rsidRPr="00F167D0" w:rsidRDefault="00F555D4" w:rsidP="00F555D4">
      <w:pPr>
        <w:pStyle w:val="Footer"/>
        <w:jc w:val="both"/>
        <w:rPr>
          <w:rFonts w:ascii="Times New Roman" w:hAnsi="Times New Roman"/>
          <w:sz w:val="22"/>
        </w:rPr>
      </w:pPr>
      <w:r w:rsidRPr="00F167D0">
        <w:rPr>
          <w:rFonts w:ascii="Times New Roman" w:hAnsi="Times New Roman"/>
          <w:sz w:val="22"/>
        </w:rPr>
        <w:t>141.</w:t>
      </w:r>
    </w:p>
    <w:p w:rsidR="00F555D4" w:rsidRPr="00421D3D" w:rsidRDefault="00F555D4" w:rsidP="00F555D4">
      <w:pPr>
        <w:pStyle w:val="NoSpacing"/>
        <w:jc w:val="both"/>
        <w:rPr>
          <w:rFonts w:ascii="Times New Roman" w:hAnsi="Times New Roman"/>
          <w:sz w:val="20"/>
          <w:lang w:val="sr-Cyrl-CS"/>
        </w:rPr>
      </w:pPr>
      <w:r w:rsidRPr="005223DC">
        <w:rPr>
          <w:rFonts w:ascii="Times New Roman" w:hAnsi="Times New Roman"/>
          <w:b/>
          <w:sz w:val="20"/>
          <w:lang w:val="sr-Cyrl-CS"/>
        </w:rPr>
        <w:t xml:space="preserve">    </w:t>
      </w:r>
      <w:r w:rsidRPr="005F1A87">
        <w:rPr>
          <w:rFonts w:ascii="Times New Roman" w:hAnsi="Times New Roman"/>
          <w:lang w:val="sr-Cyrl-CS"/>
        </w:rPr>
        <w:tab/>
      </w:r>
      <w:r w:rsidRPr="00421D3D">
        <w:rPr>
          <w:rFonts w:ascii="Times New Roman" w:hAnsi="Times New Roman"/>
          <w:sz w:val="20"/>
          <w:lang w:val="sr-Cyrl-CS"/>
        </w:rPr>
        <w:t>На основу члана 32. Закона о локалној самоуправи („Службени гласник РС“, бр. 129/07, 83/14-др. закон и 101/2016-др. закон) и члана 33. Статута општине Ћићевац („Сл. лист општине Ћићевац“, бр. 17/13-пречишћен текст, 22/13 и 10/15), Скупштина општине Ћићевац на 25</w:t>
      </w:r>
      <w:r w:rsidRPr="00421D3D">
        <w:rPr>
          <w:rFonts w:ascii="Times New Roman" w:hAnsi="Times New Roman"/>
          <w:sz w:val="20"/>
        </w:rPr>
        <w:t>.</w:t>
      </w:r>
      <w:r w:rsidRPr="00421D3D">
        <w:rPr>
          <w:rFonts w:ascii="Times New Roman" w:hAnsi="Times New Roman"/>
          <w:sz w:val="20"/>
          <w:lang w:val="sr-Cyrl-CS"/>
        </w:rPr>
        <w:t xml:space="preserve"> седници одржаној 18.12.2017. године, донела је</w:t>
      </w:r>
    </w:p>
    <w:p w:rsidR="00F555D4" w:rsidRPr="00421D3D" w:rsidRDefault="00F555D4" w:rsidP="00F555D4">
      <w:pPr>
        <w:pStyle w:val="NoSpacing"/>
        <w:jc w:val="both"/>
        <w:rPr>
          <w:rFonts w:ascii="Times New Roman" w:hAnsi="Times New Roman"/>
          <w:sz w:val="14"/>
          <w:lang w:val="sr-Cyrl-CS"/>
        </w:rPr>
      </w:pPr>
    </w:p>
    <w:p w:rsidR="00F555D4" w:rsidRPr="00421D3D" w:rsidRDefault="00F555D4" w:rsidP="00F555D4">
      <w:pPr>
        <w:pStyle w:val="NoSpacing"/>
        <w:jc w:val="center"/>
        <w:rPr>
          <w:rFonts w:ascii="Times New Roman" w:hAnsi="Times New Roman"/>
          <w:b/>
          <w:lang w:val="sr-Cyrl-CS"/>
        </w:rPr>
      </w:pPr>
      <w:r w:rsidRPr="00421D3D">
        <w:rPr>
          <w:rFonts w:ascii="Times New Roman" w:hAnsi="Times New Roman"/>
          <w:b/>
          <w:lang w:val="sr-Cyrl-CS"/>
        </w:rPr>
        <w:t>ОДЛУКУ</w:t>
      </w:r>
    </w:p>
    <w:p w:rsidR="00F555D4" w:rsidRPr="00421D3D" w:rsidRDefault="00F555D4" w:rsidP="00F555D4">
      <w:pPr>
        <w:pStyle w:val="NoSpacing"/>
        <w:jc w:val="center"/>
        <w:rPr>
          <w:rFonts w:ascii="Times New Roman" w:hAnsi="Times New Roman"/>
          <w:sz w:val="20"/>
          <w:lang w:val="sr-Cyrl-CS"/>
        </w:rPr>
      </w:pPr>
      <w:r w:rsidRPr="00421D3D">
        <w:rPr>
          <w:rFonts w:ascii="Times New Roman" w:hAnsi="Times New Roman"/>
          <w:sz w:val="20"/>
          <w:lang w:val="sr-Cyrl-CS"/>
        </w:rPr>
        <w:t>О ИЗМЕНИ ОДЛУКЕ О ГАСИФИКАЦИЈИ НА ТЕРИТОРИЈИ ОПШТИНЕ ЋИЋЕВАЦ</w:t>
      </w:r>
    </w:p>
    <w:p w:rsidR="00F555D4" w:rsidRPr="00421D3D" w:rsidRDefault="00F555D4" w:rsidP="00F555D4">
      <w:pPr>
        <w:pStyle w:val="NoSpacing"/>
        <w:jc w:val="center"/>
        <w:rPr>
          <w:rFonts w:ascii="Times New Roman" w:hAnsi="Times New Roman"/>
          <w:sz w:val="20"/>
          <w:lang w:val="sr-Cyrl-CS"/>
        </w:rPr>
      </w:pPr>
    </w:p>
    <w:p w:rsidR="00F555D4" w:rsidRPr="00421D3D" w:rsidRDefault="00F555D4" w:rsidP="00F555D4">
      <w:pPr>
        <w:pStyle w:val="NoSpacing"/>
        <w:jc w:val="center"/>
        <w:rPr>
          <w:rFonts w:ascii="Times New Roman" w:hAnsi="Times New Roman"/>
          <w:sz w:val="20"/>
          <w:lang w:val="sr-Cyrl-CS"/>
        </w:rPr>
      </w:pPr>
      <w:r w:rsidRPr="00421D3D">
        <w:rPr>
          <w:rFonts w:ascii="Times New Roman" w:hAnsi="Times New Roman"/>
          <w:sz w:val="20"/>
          <w:lang w:val="sr-Cyrl-CS"/>
        </w:rPr>
        <w:t>Члан 1.</w:t>
      </w:r>
    </w:p>
    <w:p w:rsidR="00F555D4" w:rsidRPr="00421D3D" w:rsidRDefault="00F555D4" w:rsidP="00F555D4">
      <w:pPr>
        <w:pStyle w:val="NoSpacing"/>
        <w:jc w:val="both"/>
        <w:rPr>
          <w:rFonts w:ascii="Times New Roman" w:hAnsi="Times New Roman"/>
          <w:sz w:val="20"/>
          <w:lang w:val="sr-Cyrl-CS"/>
        </w:rPr>
      </w:pPr>
      <w:r w:rsidRPr="00421D3D">
        <w:rPr>
          <w:rFonts w:ascii="Times New Roman" w:hAnsi="Times New Roman"/>
          <w:sz w:val="20"/>
          <w:lang w:val="sr-Cyrl-CS"/>
        </w:rPr>
        <w:tab/>
        <w:t>У Одлуци о гасификацији на територији Општине Ћићевац („Сл. лист општине Ћићевац“, бр. 18/17) у члан 2. мења се и гласи:</w:t>
      </w:r>
    </w:p>
    <w:p w:rsidR="00F555D4" w:rsidRPr="00421D3D" w:rsidRDefault="00F555D4" w:rsidP="00F555D4">
      <w:pPr>
        <w:pStyle w:val="NoSpacing"/>
        <w:jc w:val="center"/>
        <w:rPr>
          <w:rFonts w:ascii="Times New Roman" w:hAnsi="Times New Roman"/>
          <w:sz w:val="20"/>
          <w:lang w:val="sr-Cyrl-CS"/>
        </w:rPr>
      </w:pPr>
      <w:r w:rsidRPr="00421D3D">
        <w:rPr>
          <w:rFonts w:ascii="Times New Roman" w:hAnsi="Times New Roman"/>
          <w:sz w:val="20"/>
          <w:lang w:val="sr-Cyrl-CS"/>
        </w:rPr>
        <w:t>„Члан 2.</w:t>
      </w:r>
    </w:p>
    <w:p w:rsidR="00F555D4" w:rsidRPr="00421D3D" w:rsidRDefault="00F555D4" w:rsidP="00F555D4">
      <w:pPr>
        <w:pStyle w:val="NoSpacing"/>
        <w:ind w:firstLine="720"/>
        <w:jc w:val="both"/>
        <w:rPr>
          <w:rFonts w:ascii="Times New Roman" w:hAnsi="Times New Roman"/>
          <w:sz w:val="20"/>
          <w:lang w:val="sr-Cyrl-CS"/>
        </w:rPr>
      </w:pPr>
      <w:r w:rsidRPr="00421D3D">
        <w:rPr>
          <w:rFonts w:ascii="Times New Roman" w:hAnsi="Times New Roman"/>
          <w:sz w:val="20"/>
          <w:lang w:val="sr-Cyrl-CS"/>
        </w:rPr>
        <w:t>Општина Ћићевац ће спроводити активности из своје надлежности у циљу гасификације општине Ћићевац у сарадњи са изабраним стратешким партнером.“</w:t>
      </w:r>
    </w:p>
    <w:p w:rsidR="00F555D4" w:rsidRPr="00421D3D" w:rsidRDefault="00F555D4" w:rsidP="00F555D4">
      <w:pPr>
        <w:pStyle w:val="NoSpacing"/>
        <w:ind w:firstLine="720"/>
        <w:jc w:val="both"/>
        <w:rPr>
          <w:rFonts w:ascii="Times New Roman" w:hAnsi="Times New Roman"/>
          <w:sz w:val="14"/>
          <w:lang w:val="sr-Cyrl-CS"/>
        </w:rPr>
      </w:pPr>
    </w:p>
    <w:p w:rsidR="00F555D4" w:rsidRPr="00421D3D" w:rsidRDefault="00F555D4" w:rsidP="00F555D4">
      <w:pPr>
        <w:pStyle w:val="NoSpacing"/>
        <w:jc w:val="center"/>
        <w:rPr>
          <w:rFonts w:ascii="Times New Roman" w:hAnsi="Times New Roman"/>
          <w:sz w:val="20"/>
          <w:lang w:val="sr-Cyrl-CS"/>
        </w:rPr>
      </w:pPr>
      <w:r w:rsidRPr="00421D3D">
        <w:rPr>
          <w:rFonts w:ascii="Times New Roman" w:hAnsi="Times New Roman"/>
          <w:sz w:val="20"/>
          <w:lang w:val="sr-Cyrl-CS"/>
        </w:rPr>
        <w:t>Члан 2.</w:t>
      </w:r>
    </w:p>
    <w:p w:rsidR="00F555D4" w:rsidRPr="00421D3D" w:rsidRDefault="00F555D4" w:rsidP="00F555D4">
      <w:pPr>
        <w:pStyle w:val="NoSpacing"/>
        <w:jc w:val="both"/>
        <w:rPr>
          <w:rFonts w:ascii="Times New Roman" w:hAnsi="Times New Roman"/>
          <w:sz w:val="20"/>
          <w:lang w:val="sr-Cyrl-CS"/>
        </w:rPr>
      </w:pPr>
      <w:r w:rsidRPr="00421D3D">
        <w:rPr>
          <w:rFonts w:ascii="Times New Roman" w:hAnsi="Times New Roman"/>
          <w:sz w:val="20"/>
          <w:lang w:val="sr-Cyrl-CS"/>
        </w:rPr>
        <w:lastRenderedPageBreak/>
        <w:tab/>
        <w:t>У члану 3. речи: „“МДСЕ Ћићевац“ д.о.о.“ бришу се.</w:t>
      </w:r>
    </w:p>
    <w:p w:rsidR="00F555D4" w:rsidRPr="00421D3D" w:rsidRDefault="00F555D4" w:rsidP="00F555D4">
      <w:pPr>
        <w:pStyle w:val="NoSpacing"/>
        <w:jc w:val="both"/>
        <w:rPr>
          <w:rFonts w:ascii="Times New Roman" w:hAnsi="Times New Roman"/>
          <w:sz w:val="14"/>
          <w:lang w:val="sr-Cyrl-CS"/>
        </w:rPr>
      </w:pPr>
    </w:p>
    <w:p w:rsidR="00F555D4" w:rsidRPr="00421D3D" w:rsidRDefault="00F555D4" w:rsidP="00F555D4">
      <w:pPr>
        <w:pStyle w:val="NoSpacing"/>
        <w:jc w:val="center"/>
        <w:rPr>
          <w:rFonts w:ascii="Times New Roman" w:hAnsi="Times New Roman"/>
          <w:sz w:val="20"/>
          <w:lang w:val="sr-Cyrl-CS"/>
        </w:rPr>
      </w:pPr>
      <w:r w:rsidRPr="00421D3D">
        <w:rPr>
          <w:rFonts w:ascii="Times New Roman" w:hAnsi="Times New Roman"/>
          <w:sz w:val="20"/>
          <w:lang w:val="sr-Cyrl-CS"/>
        </w:rPr>
        <w:t>Члан 3.</w:t>
      </w:r>
    </w:p>
    <w:p w:rsidR="00F555D4" w:rsidRPr="00421D3D" w:rsidRDefault="00F555D4" w:rsidP="00F555D4">
      <w:pPr>
        <w:pStyle w:val="NoSpacing"/>
        <w:ind w:firstLine="720"/>
        <w:jc w:val="both"/>
        <w:rPr>
          <w:rFonts w:ascii="Times New Roman" w:hAnsi="Times New Roman"/>
          <w:sz w:val="20"/>
          <w:lang w:val="sr-Cyrl-CS"/>
        </w:rPr>
      </w:pPr>
      <w:r w:rsidRPr="00421D3D">
        <w:rPr>
          <w:rFonts w:ascii="Times New Roman" w:hAnsi="Times New Roman"/>
          <w:sz w:val="20"/>
          <w:lang w:val="sr-Cyrl-CS"/>
        </w:rPr>
        <w:t>Члан 4. мења се и гласи:</w:t>
      </w:r>
    </w:p>
    <w:p w:rsidR="00F555D4" w:rsidRPr="00421D3D" w:rsidRDefault="00F555D4" w:rsidP="00F555D4">
      <w:pPr>
        <w:pStyle w:val="NoSpacing"/>
        <w:jc w:val="center"/>
        <w:rPr>
          <w:rFonts w:ascii="Times New Roman" w:hAnsi="Times New Roman"/>
          <w:sz w:val="20"/>
          <w:lang w:val="sr-Cyrl-CS"/>
        </w:rPr>
      </w:pPr>
      <w:r w:rsidRPr="00421D3D">
        <w:rPr>
          <w:rFonts w:ascii="Times New Roman" w:hAnsi="Times New Roman"/>
          <w:sz w:val="20"/>
          <w:lang w:val="sr-Cyrl-CS"/>
        </w:rPr>
        <w:t>„Члан 4.</w:t>
      </w:r>
    </w:p>
    <w:p w:rsidR="00F555D4" w:rsidRPr="00421D3D" w:rsidRDefault="00F555D4" w:rsidP="00F555D4">
      <w:pPr>
        <w:pStyle w:val="NoSpacing"/>
        <w:ind w:firstLine="720"/>
        <w:jc w:val="both"/>
        <w:rPr>
          <w:rFonts w:ascii="Times New Roman" w:hAnsi="Times New Roman"/>
          <w:sz w:val="20"/>
          <w:lang w:val="sr-Cyrl-CS"/>
        </w:rPr>
      </w:pPr>
      <w:r w:rsidRPr="00421D3D">
        <w:rPr>
          <w:rFonts w:ascii="Times New Roman" w:hAnsi="Times New Roman"/>
          <w:sz w:val="20"/>
          <w:lang w:val="sr-Cyrl-CS"/>
        </w:rPr>
        <w:t>Овлашћује се председник општине да са изабраним стратешким партнером може потписати потребне акте у вези са радовима из члана 1. ове одлуке, као и да може предузимати друге радње потребне за спровођење ове одлуке.“</w:t>
      </w:r>
    </w:p>
    <w:p w:rsidR="00F555D4" w:rsidRPr="00421D3D" w:rsidRDefault="00F555D4" w:rsidP="00F555D4">
      <w:pPr>
        <w:pStyle w:val="NoSpacing"/>
        <w:jc w:val="both"/>
        <w:rPr>
          <w:rFonts w:ascii="Times New Roman" w:hAnsi="Times New Roman"/>
          <w:sz w:val="14"/>
          <w:lang w:val="sr-Cyrl-CS"/>
        </w:rPr>
      </w:pPr>
    </w:p>
    <w:p w:rsidR="00F555D4" w:rsidRPr="00421D3D" w:rsidRDefault="00F555D4" w:rsidP="00F555D4">
      <w:pPr>
        <w:pStyle w:val="NoSpacing"/>
        <w:jc w:val="center"/>
        <w:rPr>
          <w:rFonts w:ascii="Times New Roman" w:hAnsi="Times New Roman"/>
          <w:sz w:val="20"/>
          <w:lang w:val="sr-Cyrl-CS"/>
        </w:rPr>
      </w:pPr>
      <w:r w:rsidRPr="00421D3D">
        <w:rPr>
          <w:rFonts w:ascii="Times New Roman" w:hAnsi="Times New Roman"/>
          <w:sz w:val="20"/>
          <w:lang w:val="sr-Cyrl-CS"/>
        </w:rPr>
        <w:t>Члан 4.</w:t>
      </w:r>
    </w:p>
    <w:p w:rsidR="00F555D4" w:rsidRPr="00421D3D" w:rsidRDefault="00F555D4" w:rsidP="00F555D4">
      <w:pPr>
        <w:pStyle w:val="NoSpacing"/>
        <w:ind w:firstLine="720"/>
        <w:jc w:val="both"/>
        <w:rPr>
          <w:rFonts w:ascii="Times New Roman" w:hAnsi="Times New Roman"/>
          <w:sz w:val="20"/>
          <w:lang w:val="sr-Cyrl-CS"/>
        </w:rPr>
      </w:pPr>
      <w:r w:rsidRPr="00421D3D">
        <w:rPr>
          <w:rFonts w:ascii="Times New Roman" w:hAnsi="Times New Roman"/>
          <w:sz w:val="20"/>
          <w:lang w:val="sr-Cyrl-CS"/>
        </w:rPr>
        <w:t>Ова одлука ступа на снагу осмог дана од дана објављивања у „Сл. листу општине Ћићевац“.</w:t>
      </w:r>
    </w:p>
    <w:p w:rsidR="00F555D4" w:rsidRPr="00421D3D" w:rsidRDefault="00F555D4" w:rsidP="00F555D4">
      <w:pPr>
        <w:pStyle w:val="NoSpacing"/>
        <w:jc w:val="both"/>
        <w:rPr>
          <w:rFonts w:ascii="Times New Roman" w:hAnsi="Times New Roman"/>
          <w:sz w:val="14"/>
          <w:lang w:val="sr-Cyrl-CS"/>
        </w:rPr>
      </w:pPr>
    </w:p>
    <w:p w:rsidR="00F555D4" w:rsidRPr="00421D3D" w:rsidRDefault="00F555D4" w:rsidP="00F555D4">
      <w:pPr>
        <w:pStyle w:val="NoSpacing"/>
        <w:jc w:val="center"/>
        <w:rPr>
          <w:rFonts w:ascii="Times New Roman" w:hAnsi="Times New Roman"/>
          <w:sz w:val="20"/>
          <w:lang w:val="sr-Cyrl-CS"/>
        </w:rPr>
      </w:pPr>
      <w:r w:rsidRPr="00421D3D">
        <w:rPr>
          <w:rFonts w:ascii="Times New Roman" w:hAnsi="Times New Roman"/>
          <w:sz w:val="20"/>
          <w:lang w:val="sr-Cyrl-CS"/>
        </w:rPr>
        <w:t>СКУПШТИНА ОПШТИНЕ ЋИЋЕВАЦ</w:t>
      </w:r>
    </w:p>
    <w:p w:rsidR="00F555D4" w:rsidRPr="00421D3D" w:rsidRDefault="00F555D4" w:rsidP="00F555D4">
      <w:pPr>
        <w:pStyle w:val="NoSpacing"/>
        <w:jc w:val="center"/>
        <w:rPr>
          <w:rFonts w:ascii="Times New Roman" w:hAnsi="Times New Roman"/>
          <w:sz w:val="20"/>
          <w:lang w:val="sr-Cyrl-CS"/>
        </w:rPr>
      </w:pPr>
      <w:r w:rsidRPr="00421D3D">
        <w:rPr>
          <w:rFonts w:ascii="Times New Roman" w:hAnsi="Times New Roman"/>
          <w:sz w:val="20"/>
          <w:lang w:val="sr-Cyrl-CS"/>
        </w:rPr>
        <w:t>Бр. 352-61/17-02 од 18.12.2017. године</w:t>
      </w:r>
    </w:p>
    <w:p w:rsidR="00F555D4" w:rsidRPr="00421D3D" w:rsidRDefault="00F555D4" w:rsidP="00F555D4">
      <w:pPr>
        <w:pStyle w:val="NoSpacing"/>
        <w:jc w:val="center"/>
        <w:rPr>
          <w:rFonts w:ascii="Times New Roman" w:hAnsi="Times New Roman"/>
          <w:sz w:val="14"/>
          <w:lang w:val="sr-Cyrl-CS"/>
        </w:rPr>
      </w:pPr>
    </w:p>
    <w:p w:rsidR="00F555D4" w:rsidRPr="00421D3D" w:rsidRDefault="00F555D4" w:rsidP="00F555D4">
      <w:pPr>
        <w:pStyle w:val="NoSpacing"/>
        <w:jc w:val="both"/>
        <w:rPr>
          <w:rFonts w:ascii="Times New Roman" w:hAnsi="Times New Roman"/>
          <w:sz w:val="20"/>
          <w:lang w:val="sr-Cyrl-CS"/>
        </w:rPr>
      </w:pPr>
      <w:r w:rsidRPr="00421D3D">
        <w:rPr>
          <w:rFonts w:ascii="Times New Roman" w:hAnsi="Times New Roman"/>
          <w:sz w:val="20"/>
          <w:lang w:val="sr-Cyrl-CS"/>
        </w:rPr>
        <w:t xml:space="preserve">                                                                                                                     ПРЕДСЕДНИК</w:t>
      </w:r>
    </w:p>
    <w:p w:rsidR="00F555D4" w:rsidRDefault="00F555D4" w:rsidP="00F555D4">
      <w:pPr>
        <w:pStyle w:val="NoSpacing"/>
        <w:jc w:val="both"/>
        <w:rPr>
          <w:rFonts w:ascii="Times New Roman" w:hAnsi="Times New Roman"/>
          <w:sz w:val="20"/>
          <w:lang w:val="sr-Cyrl-CS"/>
        </w:rPr>
      </w:pPr>
      <w:r w:rsidRPr="00421D3D">
        <w:rPr>
          <w:rFonts w:ascii="Times New Roman" w:hAnsi="Times New Roman"/>
          <w:sz w:val="20"/>
          <w:lang w:val="sr-Cyrl-CS"/>
        </w:rPr>
        <w:t xml:space="preserve">                                                                                                                     Славољуб Симић</w:t>
      </w:r>
      <w:r>
        <w:rPr>
          <w:rFonts w:ascii="Times New Roman" w:hAnsi="Times New Roman"/>
          <w:sz w:val="20"/>
          <w:lang w:val="sr-Cyrl-CS"/>
        </w:rPr>
        <w:t>, с.р.</w:t>
      </w:r>
    </w:p>
    <w:p w:rsidR="00F555D4" w:rsidRDefault="00F555D4" w:rsidP="00F555D4">
      <w:pPr>
        <w:pStyle w:val="NoSpacing"/>
        <w:jc w:val="both"/>
        <w:rPr>
          <w:rFonts w:ascii="Times New Roman" w:hAnsi="Times New Roman"/>
          <w:b/>
          <w:lang w:val="sr-Cyrl-CS"/>
        </w:rPr>
      </w:pPr>
      <w:r w:rsidRPr="00421D3D">
        <w:rPr>
          <w:rFonts w:ascii="Times New Roman" w:hAnsi="Times New Roman"/>
          <w:b/>
          <w:lang w:val="sr-Cyrl-CS"/>
        </w:rPr>
        <w:t>142.</w:t>
      </w:r>
    </w:p>
    <w:p w:rsidR="00F555D4" w:rsidRPr="00421D3D" w:rsidRDefault="00F555D4" w:rsidP="00F555D4">
      <w:pPr>
        <w:jc w:val="both"/>
        <w:rPr>
          <w:rFonts w:ascii="Times New Roman" w:hAnsi="Times New Roman"/>
          <w:b w:val="0"/>
          <w:sz w:val="20"/>
          <w:szCs w:val="24"/>
        </w:rPr>
      </w:pPr>
      <w:r w:rsidRPr="008A2D08">
        <w:rPr>
          <w:rFonts w:ascii="Times New Roman" w:hAnsi="Times New Roman"/>
          <w:sz w:val="24"/>
          <w:szCs w:val="24"/>
        </w:rPr>
        <w:tab/>
      </w:r>
      <w:r w:rsidRPr="00421D3D">
        <w:rPr>
          <w:rFonts w:ascii="Times New Roman" w:hAnsi="Times New Roman"/>
          <w:b w:val="0"/>
          <w:sz w:val="20"/>
          <w:szCs w:val="24"/>
        </w:rPr>
        <w:t>На основу члана 20. став 1. тачка 9 и члана 46. став 1. тачка 1 Закона о локалној самоуправи („Сл. гласник РС“, бр. 129/07, 83/2014-др. закон и 101/2016-др. закон) и члана 33. Статута општине Ћићевац („Сл. лист општине Ћићевац“, бр. 17/13-пречишћен текст, 22/13 и 10/15), Скупштина општине Ћићевац на 25. седници одржаној 18.12.2017. године, донела је</w:t>
      </w:r>
    </w:p>
    <w:p w:rsidR="00F555D4" w:rsidRPr="00421D3D" w:rsidRDefault="00F555D4" w:rsidP="00F555D4">
      <w:pPr>
        <w:jc w:val="both"/>
        <w:rPr>
          <w:rFonts w:ascii="Times New Roman" w:hAnsi="Times New Roman"/>
          <w:b w:val="0"/>
          <w:sz w:val="14"/>
          <w:szCs w:val="24"/>
        </w:rPr>
      </w:pPr>
    </w:p>
    <w:p w:rsidR="00F555D4" w:rsidRPr="00421D3D" w:rsidRDefault="00F555D4" w:rsidP="00F555D4">
      <w:pPr>
        <w:jc w:val="center"/>
        <w:rPr>
          <w:rFonts w:ascii="Times New Roman" w:hAnsi="Times New Roman"/>
          <w:sz w:val="22"/>
          <w:szCs w:val="24"/>
        </w:rPr>
      </w:pPr>
      <w:r w:rsidRPr="00421D3D">
        <w:rPr>
          <w:rFonts w:ascii="Times New Roman" w:hAnsi="Times New Roman"/>
          <w:sz w:val="22"/>
          <w:szCs w:val="24"/>
        </w:rPr>
        <w:t>ОДЛУКУ</w:t>
      </w:r>
    </w:p>
    <w:p w:rsidR="00F555D4" w:rsidRPr="00421D3D" w:rsidRDefault="00F555D4" w:rsidP="00F555D4">
      <w:pPr>
        <w:jc w:val="center"/>
        <w:rPr>
          <w:rFonts w:ascii="Times New Roman" w:hAnsi="Times New Roman"/>
          <w:b w:val="0"/>
          <w:sz w:val="20"/>
          <w:szCs w:val="24"/>
        </w:rPr>
      </w:pPr>
      <w:r w:rsidRPr="00421D3D">
        <w:rPr>
          <w:rFonts w:ascii="Times New Roman" w:hAnsi="Times New Roman"/>
          <w:b w:val="0"/>
          <w:sz w:val="20"/>
          <w:szCs w:val="24"/>
        </w:rPr>
        <w:t>О ДОНОШЕЊУ ПРОГРАМА ГАСИФИКАЦИЈЕ НАСЕЉА ОПШТИНЕ ЋИЋЕВАЦ</w:t>
      </w:r>
    </w:p>
    <w:p w:rsidR="00F555D4" w:rsidRPr="00421D3D" w:rsidRDefault="00F555D4" w:rsidP="00F555D4">
      <w:pPr>
        <w:jc w:val="center"/>
        <w:rPr>
          <w:rFonts w:ascii="Times New Roman" w:hAnsi="Times New Roman"/>
          <w:b w:val="0"/>
          <w:sz w:val="14"/>
          <w:szCs w:val="24"/>
        </w:rPr>
      </w:pPr>
    </w:p>
    <w:p w:rsidR="00F555D4" w:rsidRPr="00421D3D" w:rsidRDefault="00F555D4" w:rsidP="00F555D4">
      <w:pPr>
        <w:jc w:val="center"/>
        <w:rPr>
          <w:rFonts w:ascii="Times New Roman" w:hAnsi="Times New Roman"/>
          <w:b w:val="0"/>
          <w:sz w:val="20"/>
          <w:szCs w:val="24"/>
        </w:rPr>
      </w:pPr>
      <w:r w:rsidRPr="00421D3D">
        <w:rPr>
          <w:rFonts w:ascii="Times New Roman" w:hAnsi="Times New Roman"/>
          <w:b w:val="0"/>
          <w:sz w:val="20"/>
          <w:szCs w:val="24"/>
        </w:rPr>
        <w:t>Члан 1.</w:t>
      </w:r>
    </w:p>
    <w:p w:rsidR="00F555D4" w:rsidRPr="00421D3D" w:rsidRDefault="00F555D4" w:rsidP="00F555D4">
      <w:pPr>
        <w:jc w:val="both"/>
        <w:rPr>
          <w:rFonts w:ascii="Times New Roman" w:hAnsi="Times New Roman"/>
          <w:b w:val="0"/>
          <w:sz w:val="20"/>
          <w:szCs w:val="24"/>
        </w:rPr>
      </w:pPr>
      <w:r w:rsidRPr="00421D3D">
        <w:rPr>
          <w:rFonts w:ascii="Times New Roman" w:hAnsi="Times New Roman"/>
          <w:b w:val="0"/>
          <w:sz w:val="20"/>
          <w:szCs w:val="24"/>
        </w:rPr>
        <w:tab/>
        <w:t>Доноси се Програм гасификације насеља Општине Ћићевац.</w:t>
      </w:r>
    </w:p>
    <w:p w:rsidR="00F555D4" w:rsidRPr="00421D3D" w:rsidRDefault="00F555D4" w:rsidP="00F555D4">
      <w:pPr>
        <w:jc w:val="both"/>
        <w:rPr>
          <w:rFonts w:ascii="Times New Roman" w:hAnsi="Times New Roman"/>
          <w:b w:val="0"/>
          <w:sz w:val="14"/>
          <w:szCs w:val="24"/>
        </w:rPr>
      </w:pPr>
    </w:p>
    <w:p w:rsidR="00F555D4" w:rsidRPr="00421D3D" w:rsidRDefault="00F555D4" w:rsidP="00F555D4">
      <w:pPr>
        <w:jc w:val="center"/>
        <w:rPr>
          <w:rFonts w:ascii="Times New Roman" w:hAnsi="Times New Roman"/>
          <w:b w:val="0"/>
          <w:sz w:val="20"/>
          <w:szCs w:val="24"/>
        </w:rPr>
      </w:pPr>
      <w:r w:rsidRPr="00421D3D">
        <w:rPr>
          <w:rFonts w:ascii="Times New Roman" w:hAnsi="Times New Roman"/>
          <w:b w:val="0"/>
          <w:sz w:val="20"/>
          <w:szCs w:val="24"/>
        </w:rPr>
        <w:t>Члан 2.</w:t>
      </w:r>
    </w:p>
    <w:p w:rsidR="00F555D4" w:rsidRPr="00421D3D" w:rsidRDefault="00F555D4" w:rsidP="00F555D4">
      <w:pPr>
        <w:jc w:val="both"/>
        <w:rPr>
          <w:rFonts w:ascii="Times New Roman" w:hAnsi="Times New Roman"/>
          <w:b w:val="0"/>
          <w:sz w:val="20"/>
          <w:szCs w:val="24"/>
        </w:rPr>
      </w:pPr>
      <w:r w:rsidRPr="00421D3D">
        <w:rPr>
          <w:rFonts w:ascii="Times New Roman" w:hAnsi="Times New Roman"/>
          <w:b w:val="0"/>
          <w:sz w:val="20"/>
          <w:szCs w:val="24"/>
        </w:rPr>
        <w:tab/>
        <w:t>Саставни део ове одлуке чини Програм гасификације насеља Општине Ћићевац.</w:t>
      </w:r>
    </w:p>
    <w:p w:rsidR="00F555D4" w:rsidRPr="00421D3D" w:rsidRDefault="00F555D4" w:rsidP="00F555D4">
      <w:pPr>
        <w:jc w:val="both"/>
        <w:rPr>
          <w:rFonts w:ascii="Times New Roman" w:hAnsi="Times New Roman"/>
          <w:b w:val="0"/>
          <w:sz w:val="14"/>
          <w:szCs w:val="24"/>
        </w:rPr>
      </w:pPr>
    </w:p>
    <w:p w:rsidR="00F555D4" w:rsidRPr="00421D3D" w:rsidRDefault="00F555D4" w:rsidP="00F555D4">
      <w:pPr>
        <w:jc w:val="center"/>
        <w:rPr>
          <w:rFonts w:ascii="Times New Roman" w:hAnsi="Times New Roman"/>
          <w:b w:val="0"/>
          <w:sz w:val="20"/>
          <w:szCs w:val="24"/>
        </w:rPr>
      </w:pPr>
      <w:r w:rsidRPr="00421D3D">
        <w:rPr>
          <w:rFonts w:ascii="Times New Roman" w:hAnsi="Times New Roman"/>
          <w:b w:val="0"/>
          <w:sz w:val="20"/>
          <w:szCs w:val="24"/>
        </w:rPr>
        <w:t>Члан 3.</w:t>
      </w:r>
    </w:p>
    <w:p w:rsidR="00F555D4" w:rsidRPr="00421D3D" w:rsidRDefault="00F555D4" w:rsidP="00F555D4">
      <w:pPr>
        <w:jc w:val="both"/>
        <w:rPr>
          <w:rFonts w:ascii="Times New Roman" w:hAnsi="Times New Roman"/>
          <w:b w:val="0"/>
          <w:sz w:val="20"/>
          <w:szCs w:val="24"/>
        </w:rPr>
      </w:pPr>
      <w:r w:rsidRPr="00421D3D">
        <w:rPr>
          <w:rFonts w:ascii="Times New Roman" w:hAnsi="Times New Roman"/>
          <w:b w:val="0"/>
          <w:sz w:val="20"/>
          <w:szCs w:val="24"/>
        </w:rPr>
        <w:tab/>
        <w:t>Ова одлука ступа на снагу наредног дана од дана објављивања у „Сл. листу општине Ћићевац“.</w:t>
      </w:r>
    </w:p>
    <w:p w:rsidR="00F555D4" w:rsidRPr="00421D3D" w:rsidRDefault="00F555D4" w:rsidP="00F555D4">
      <w:pPr>
        <w:jc w:val="both"/>
        <w:rPr>
          <w:rFonts w:ascii="Times New Roman" w:hAnsi="Times New Roman"/>
          <w:b w:val="0"/>
          <w:sz w:val="14"/>
          <w:szCs w:val="24"/>
        </w:rPr>
      </w:pPr>
    </w:p>
    <w:p w:rsidR="00F555D4" w:rsidRPr="00421D3D" w:rsidRDefault="00F555D4" w:rsidP="00F555D4">
      <w:pPr>
        <w:jc w:val="center"/>
        <w:rPr>
          <w:rFonts w:ascii="Times New Roman" w:hAnsi="Times New Roman"/>
          <w:b w:val="0"/>
          <w:sz w:val="20"/>
          <w:szCs w:val="24"/>
        </w:rPr>
      </w:pPr>
      <w:r w:rsidRPr="00421D3D">
        <w:rPr>
          <w:rFonts w:ascii="Times New Roman" w:hAnsi="Times New Roman"/>
          <w:b w:val="0"/>
          <w:sz w:val="20"/>
          <w:szCs w:val="24"/>
        </w:rPr>
        <w:t>СКУПШТИНА ОПШТИНЕ ЋИЋЕВАЦ</w:t>
      </w:r>
    </w:p>
    <w:p w:rsidR="00F555D4" w:rsidRPr="00421D3D" w:rsidRDefault="00F555D4" w:rsidP="00F555D4">
      <w:pPr>
        <w:jc w:val="center"/>
        <w:rPr>
          <w:rFonts w:ascii="Times New Roman" w:hAnsi="Times New Roman"/>
          <w:b w:val="0"/>
          <w:sz w:val="20"/>
          <w:szCs w:val="24"/>
        </w:rPr>
      </w:pPr>
      <w:r w:rsidRPr="00421D3D">
        <w:rPr>
          <w:rFonts w:ascii="Times New Roman" w:hAnsi="Times New Roman"/>
          <w:b w:val="0"/>
          <w:sz w:val="20"/>
          <w:szCs w:val="24"/>
        </w:rPr>
        <w:t>Бр. 352-59/17-02 од 18.12.2017. године</w:t>
      </w:r>
    </w:p>
    <w:p w:rsidR="00F555D4" w:rsidRPr="00421D3D" w:rsidRDefault="00F555D4" w:rsidP="00F555D4">
      <w:pPr>
        <w:jc w:val="center"/>
        <w:rPr>
          <w:rFonts w:ascii="Times New Roman" w:hAnsi="Times New Roman"/>
          <w:b w:val="0"/>
          <w:sz w:val="8"/>
          <w:szCs w:val="24"/>
        </w:rPr>
      </w:pPr>
    </w:p>
    <w:p w:rsidR="00F555D4" w:rsidRPr="00421D3D" w:rsidRDefault="00F555D4" w:rsidP="00F555D4">
      <w:pPr>
        <w:ind w:left="2160" w:firstLine="720"/>
        <w:jc w:val="both"/>
        <w:rPr>
          <w:rFonts w:ascii="Times New Roman" w:hAnsi="Times New Roman"/>
          <w:b w:val="0"/>
          <w:sz w:val="20"/>
          <w:szCs w:val="24"/>
        </w:rPr>
      </w:pPr>
      <w:r w:rsidRPr="00421D3D">
        <w:rPr>
          <w:rFonts w:ascii="Times New Roman" w:hAnsi="Times New Roman"/>
          <w:b w:val="0"/>
          <w:sz w:val="20"/>
          <w:szCs w:val="24"/>
        </w:rPr>
        <w:t xml:space="preserve">                                                                                             ПРЕДСЕДНИК</w:t>
      </w:r>
    </w:p>
    <w:p w:rsidR="00F555D4" w:rsidRDefault="00F555D4" w:rsidP="00F555D4">
      <w:pPr>
        <w:jc w:val="both"/>
        <w:rPr>
          <w:rFonts w:ascii="Times New Roman" w:hAnsi="Times New Roman"/>
          <w:b w:val="0"/>
          <w:sz w:val="20"/>
          <w:szCs w:val="24"/>
        </w:rPr>
      </w:pPr>
      <w:r w:rsidRPr="00421D3D">
        <w:rPr>
          <w:rFonts w:ascii="Times New Roman" w:hAnsi="Times New Roman"/>
          <w:b w:val="0"/>
          <w:sz w:val="20"/>
          <w:szCs w:val="24"/>
        </w:rPr>
        <w:t xml:space="preserve">                                                                                             </w:t>
      </w:r>
      <w:r>
        <w:rPr>
          <w:rFonts w:ascii="Times New Roman" w:hAnsi="Times New Roman"/>
          <w:b w:val="0"/>
          <w:sz w:val="20"/>
          <w:szCs w:val="24"/>
        </w:rPr>
        <w:tab/>
      </w:r>
      <w:r>
        <w:rPr>
          <w:rFonts w:ascii="Times New Roman" w:hAnsi="Times New Roman"/>
          <w:b w:val="0"/>
          <w:sz w:val="20"/>
          <w:szCs w:val="24"/>
        </w:rPr>
        <w:tab/>
      </w:r>
      <w:r>
        <w:rPr>
          <w:rFonts w:ascii="Times New Roman" w:hAnsi="Times New Roman"/>
          <w:b w:val="0"/>
          <w:sz w:val="20"/>
          <w:szCs w:val="24"/>
        </w:rPr>
        <w:tab/>
      </w:r>
      <w:r>
        <w:rPr>
          <w:rFonts w:ascii="Times New Roman" w:hAnsi="Times New Roman"/>
          <w:b w:val="0"/>
          <w:sz w:val="20"/>
          <w:szCs w:val="24"/>
        </w:rPr>
        <w:tab/>
        <w:t xml:space="preserve">       </w:t>
      </w:r>
      <w:r w:rsidRPr="00421D3D">
        <w:rPr>
          <w:rFonts w:ascii="Times New Roman" w:hAnsi="Times New Roman"/>
          <w:b w:val="0"/>
          <w:sz w:val="20"/>
          <w:szCs w:val="24"/>
        </w:rPr>
        <w:t>Славољуб Симић, с.р.</w:t>
      </w:r>
    </w:p>
    <w:p w:rsidR="00F555D4" w:rsidRPr="00421D3D" w:rsidRDefault="00F555D4" w:rsidP="00F555D4">
      <w:pPr>
        <w:tabs>
          <w:tab w:val="left" w:pos="0"/>
        </w:tabs>
        <w:jc w:val="center"/>
        <w:rPr>
          <w:rFonts w:ascii="Times New Roman" w:hAnsi="Times New Roman"/>
          <w:b w:val="0"/>
          <w:sz w:val="20"/>
        </w:rPr>
      </w:pPr>
      <w:r w:rsidRPr="00421D3D">
        <w:rPr>
          <w:rFonts w:ascii="Times New Roman" w:hAnsi="Times New Roman"/>
          <w:b w:val="0"/>
          <w:sz w:val="20"/>
        </w:rPr>
        <w:t>РЕПУБЛИКА СРБИЈА</w:t>
      </w:r>
    </w:p>
    <w:p w:rsidR="00F555D4" w:rsidRPr="00421D3D" w:rsidRDefault="00F555D4" w:rsidP="00F555D4">
      <w:pPr>
        <w:tabs>
          <w:tab w:val="left" w:pos="0"/>
        </w:tabs>
        <w:jc w:val="center"/>
        <w:rPr>
          <w:rFonts w:ascii="Times New Roman" w:hAnsi="Times New Roman"/>
          <w:b w:val="0"/>
          <w:sz w:val="20"/>
          <w:lang w:val="sr-Cyrl-CS"/>
        </w:rPr>
      </w:pPr>
      <w:r w:rsidRPr="00421D3D">
        <w:rPr>
          <w:rFonts w:ascii="Times New Roman" w:hAnsi="Times New Roman"/>
          <w:b w:val="0"/>
          <w:sz w:val="20"/>
        </w:rPr>
        <w:t xml:space="preserve">ОПШТИНА </w:t>
      </w:r>
      <w:r w:rsidRPr="00421D3D">
        <w:rPr>
          <w:rFonts w:ascii="Times New Roman" w:hAnsi="Times New Roman"/>
          <w:b w:val="0"/>
          <w:sz w:val="20"/>
          <w:lang w:val="sr-Cyrl-CS"/>
        </w:rPr>
        <w:t>ЋИЋЕВАЦ</w:t>
      </w:r>
    </w:p>
    <w:p w:rsidR="00F555D4" w:rsidRPr="00421D3D" w:rsidRDefault="00F555D4" w:rsidP="00F555D4">
      <w:pPr>
        <w:rPr>
          <w:rFonts w:ascii="Times New Roman" w:hAnsi="Times New Roman"/>
          <w:sz w:val="20"/>
          <w:lang w:val="sr-Cyrl-CS"/>
        </w:rPr>
      </w:pPr>
    </w:p>
    <w:p w:rsidR="00F555D4" w:rsidRPr="00421D3D" w:rsidRDefault="00F555D4" w:rsidP="00F555D4">
      <w:pPr>
        <w:jc w:val="center"/>
        <w:rPr>
          <w:rFonts w:ascii="Times New Roman" w:hAnsi="Times New Roman"/>
          <w:sz w:val="22"/>
          <w:lang w:val="sr-Cyrl-CS"/>
        </w:rPr>
      </w:pPr>
      <w:r w:rsidRPr="00421D3D">
        <w:rPr>
          <w:rFonts w:ascii="Times New Roman" w:hAnsi="Times New Roman"/>
          <w:sz w:val="22"/>
          <w:lang w:val="sr-Cyrl-CS"/>
        </w:rPr>
        <w:t>ПРОГРАМ</w:t>
      </w:r>
    </w:p>
    <w:p w:rsidR="00F555D4" w:rsidRPr="00421D3D" w:rsidRDefault="00F555D4" w:rsidP="00F555D4">
      <w:pPr>
        <w:jc w:val="center"/>
        <w:rPr>
          <w:rFonts w:ascii="Times New Roman" w:hAnsi="Times New Roman"/>
          <w:sz w:val="22"/>
          <w:lang w:val="sr-Cyrl-CS"/>
        </w:rPr>
      </w:pPr>
      <w:r w:rsidRPr="00421D3D">
        <w:rPr>
          <w:rFonts w:ascii="Times New Roman" w:hAnsi="Times New Roman"/>
          <w:sz w:val="22"/>
          <w:lang w:val="sr-Cyrl-CS"/>
        </w:rPr>
        <w:t>Гасификација насеља Општине Ћићевац</w:t>
      </w:r>
    </w:p>
    <w:p w:rsidR="00F555D4" w:rsidRPr="00421D3D" w:rsidRDefault="00F555D4" w:rsidP="00F555D4">
      <w:pPr>
        <w:jc w:val="center"/>
        <w:rPr>
          <w:rFonts w:ascii="Times New Roman" w:hAnsi="Times New Roman"/>
          <w:b w:val="0"/>
          <w:sz w:val="20"/>
          <w:lang w:val="sr-Cyrl-CS"/>
        </w:rPr>
      </w:pPr>
    </w:p>
    <w:p w:rsidR="00F555D4" w:rsidRPr="00421D3D" w:rsidRDefault="00F555D4" w:rsidP="00F555D4">
      <w:pPr>
        <w:jc w:val="center"/>
        <w:rPr>
          <w:rFonts w:ascii="Arial" w:hAnsi="Arial" w:cs="Arial"/>
          <w:b w:val="0"/>
          <w:sz w:val="20"/>
          <w:lang w:val="sr-Cyrl-CS"/>
        </w:rPr>
      </w:pPr>
      <w:r w:rsidRPr="00421D3D">
        <w:rPr>
          <w:rFonts w:ascii="Times New Roman" w:hAnsi="Times New Roman"/>
          <w:b w:val="0"/>
          <w:sz w:val="20"/>
          <w:lang w:val="sr-Cyrl-CS"/>
        </w:rPr>
        <w:t>Децембар 2017. године</w:t>
      </w:r>
    </w:p>
    <w:p w:rsidR="00F555D4" w:rsidRPr="00421D3D" w:rsidRDefault="00F555D4" w:rsidP="00F555D4">
      <w:pPr>
        <w:widowControl w:val="0"/>
        <w:numPr>
          <w:ilvl w:val="0"/>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br w:type="page"/>
      </w:r>
      <w:r w:rsidRPr="00421D3D">
        <w:rPr>
          <w:rFonts w:ascii="Times New Roman" w:hAnsi="Times New Roman"/>
          <w:b w:val="0"/>
          <w:sz w:val="20"/>
          <w:lang w:val="sr-Cyrl-CS"/>
        </w:rPr>
        <w:lastRenderedPageBreak/>
        <w:t>ПОДЛОГЕ ЗА ИЗРАДУ ПРОГРАМА</w:t>
      </w:r>
    </w:p>
    <w:p w:rsidR="00F555D4" w:rsidRPr="002F1E7C" w:rsidRDefault="00F555D4" w:rsidP="00F555D4">
      <w:pPr>
        <w:jc w:val="both"/>
        <w:rPr>
          <w:rFonts w:ascii="Times New Roman" w:hAnsi="Times New Roman"/>
          <w:b w:val="0"/>
          <w:sz w:val="14"/>
          <w:lang w:val="sr-Latn-CS"/>
        </w:rPr>
      </w:pP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Као подлоге за израду овог програма коришћени су следећи документи:</w:t>
      </w:r>
    </w:p>
    <w:p w:rsidR="00F555D4" w:rsidRPr="00421D3D" w:rsidRDefault="00F555D4" w:rsidP="00F555D4">
      <w:pPr>
        <w:widowControl w:val="0"/>
        <w:numPr>
          <w:ilvl w:val="1"/>
          <w:numId w:val="44"/>
        </w:numPr>
        <w:suppressAutoHyphens/>
        <w:spacing w:after="60"/>
        <w:ind w:left="567"/>
        <w:jc w:val="both"/>
        <w:rPr>
          <w:rFonts w:ascii="Times New Roman" w:hAnsi="Times New Roman"/>
          <w:b w:val="0"/>
          <w:sz w:val="20"/>
          <w:lang w:val="sr-Cyrl-CS"/>
        </w:rPr>
      </w:pPr>
      <w:r w:rsidRPr="00421D3D">
        <w:rPr>
          <w:rFonts w:ascii="Times New Roman" w:hAnsi="Times New Roman"/>
          <w:b w:val="0"/>
          <w:sz w:val="20"/>
          <w:lang w:val="sr-Cyrl-CS"/>
        </w:rPr>
        <w:t>Интерне анализе ЈП „Србијагаса“</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Поред наведене документације коришћени су подаци добијени од Одсека за урбанизам, комунално</w:t>
      </w:r>
      <w:r>
        <w:rPr>
          <w:rFonts w:ascii="Times New Roman" w:hAnsi="Times New Roman"/>
          <w:b w:val="0"/>
          <w:sz w:val="20"/>
          <w:lang w:val="sr-Cyrl-CS"/>
        </w:rPr>
        <w:t>-</w:t>
      </w:r>
      <w:r w:rsidRPr="00421D3D">
        <w:rPr>
          <w:rFonts w:ascii="Times New Roman" w:hAnsi="Times New Roman"/>
          <w:b w:val="0"/>
          <w:sz w:val="20"/>
          <w:lang w:val="sr-Cyrl-CS"/>
        </w:rPr>
        <w:t xml:space="preserve"> стамбене и имовинско</w:t>
      </w:r>
      <w:r>
        <w:rPr>
          <w:rFonts w:ascii="Times New Roman" w:hAnsi="Times New Roman"/>
          <w:b w:val="0"/>
          <w:sz w:val="20"/>
          <w:lang w:val="sr-Cyrl-CS"/>
        </w:rPr>
        <w:t>-</w:t>
      </w:r>
      <w:r w:rsidRPr="00421D3D">
        <w:rPr>
          <w:rFonts w:ascii="Times New Roman" w:hAnsi="Times New Roman"/>
          <w:b w:val="0"/>
          <w:sz w:val="20"/>
          <w:lang w:val="sr-Cyrl-CS"/>
        </w:rPr>
        <w:t xml:space="preserve"> правне послове, јавних предузећа општине, подаци прикупљени непосредним увидом у стање на терену и примењена искуства из праксе при пројектовању и изградњи објеката система гасификације насеља.</w:t>
      </w:r>
    </w:p>
    <w:p w:rsidR="00F555D4" w:rsidRPr="00421D3D" w:rsidRDefault="00F555D4" w:rsidP="00F555D4">
      <w:pPr>
        <w:widowControl w:val="0"/>
        <w:numPr>
          <w:ilvl w:val="0"/>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t>ПРЕДМЕТ ПРОГРАМА</w:t>
      </w:r>
    </w:p>
    <w:p w:rsidR="00F555D4" w:rsidRPr="002F1E7C" w:rsidRDefault="00F555D4" w:rsidP="00F555D4">
      <w:pPr>
        <w:ind w:firstLine="720"/>
        <w:jc w:val="both"/>
        <w:rPr>
          <w:rFonts w:ascii="Times New Roman" w:hAnsi="Times New Roman"/>
          <w:b w:val="0"/>
          <w:sz w:val="8"/>
          <w:lang w:val="sr-Latn-CS"/>
        </w:rPr>
      </w:pPr>
    </w:p>
    <w:p w:rsidR="00F555D4" w:rsidRPr="002F1E7C" w:rsidRDefault="00F555D4" w:rsidP="00F555D4">
      <w:pPr>
        <w:pStyle w:val="NoSpacing"/>
        <w:ind w:firstLine="720"/>
        <w:jc w:val="both"/>
        <w:rPr>
          <w:rFonts w:ascii="Times New Roman" w:hAnsi="Times New Roman"/>
          <w:sz w:val="20"/>
          <w:szCs w:val="20"/>
        </w:rPr>
      </w:pPr>
      <w:r w:rsidRPr="002F1E7C">
        <w:rPr>
          <w:rFonts w:ascii="Times New Roman" w:hAnsi="Times New Roman"/>
          <w:sz w:val="20"/>
          <w:szCs w:val="20"/>
        </w:rPr>
        <w:t>Предмет овог програма је пројектовање и изградња објеката за гасификацију насеља у Општини Ћићевац:</w:t>
      </w:r>
    </w:p>
    <w:p w:rsidR="00F555D4" w:rsidRPr="002F1E7C" w:rsidRDefault="00F555D4" w:rsidP="00F555D4">
      <w:pPr>
        <w:pStyle w:val="NoSpacing"/>
        <w:numPr>
          <w:ilvl w:val="0"/>
          <w:numId w:val="52"/>
        </w:numPr>
        <w:rPr>
          <w:rFonts w:ascii="Times New Roman" w:hAnsi="Times New Roman"/>
          <w:sz w:val="20"/>
          <w:szCs w:val="20"/>
        </w:rPr>
      </w:pPr>
      <w:r w:rsidRPr="002F1E7C">
        <w:rPr>
          <w:rFonts w:ascii="Times New Roman" w:hAnsi="Times New Roman"/>
          <w:sz w:val="20"/>
          <w:szCs w:val="20"/>
        </w:rPr>
        <w:t>Мерно регулациона станица широке потрошње (МРС ШП),</w:t>
      </w:r>
    </w:p>
    <w:p w:rsidR="00F555D4" w:rsidRPr="002F1E7C" w:rsidRDefault="00F555D4" w:rsidP="00F555D4">
      <w:pPr>
        <w:pStyle w:val="NoSpacing"/>
        <w:numPr>
          <w:ilvl w:val="0"/>
          <w:numId w:val="52"/>
        </w:numPr>
        <w:rPr>
          <w:rFonts w:ascii="Times New Roman" w:hAnsi="Times New Roman"/>
          <w:sz w:val="20"/>
          <w:szCs w:val="20"/>
        </w:rPr>
      </w:pPr>
      <w:r w:rsidRPr="002F1E7C">
        <w:rPr>
          <w:rFonts w:ascii="Times New Roman" w:hAnsi="Times New Roman"/>
          <w:sz w:val="20"/>
          <w:szCs w:val="20"/>
        </w:rPr>
        <w:t>Дистрибутивне гасне мреже (ДГМ) за сва насеља у Општини са кућним гасним прикључцима (КГП) и прикључцима за јавне институције.</w:t>
      </w:r>
    </w:p>
    <w:p w:rsidR="00F555D4" w:rsidRPr="00421D3D" w:rsidRDefault="00F555D4" w:rsidP="00F555D4">
      <w:pPr>
        <w:ind w:left="720"/>
        <w:jc w:val="both"/>
        <w:rPr>
          <w:rFonts w:ascii="Times New Roman" w:hAnsi="Times New Roman"/>
          <w:b w:val="0"/>
          <w:sz w:val="20"/>
          <w:lang w:val="sr-Cyrl-CS"/>
        </w:rPr>
      </w:pPr>
    </w:p>
    <w:p w:rsidR="00F555D4" w:rsidRPr="00421D3D" w:rsidRDefault="00F555D4" w:rsidP="00F555D4">
      <w:pPr>
        <w:widowControl w:val="0"/>
        <w:numPr>
          <w:ilvl w:val="0"/>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t>НАМЕНА ПРОГРАМА</w:t>
      </w:r>
    </w:p>
    <w:p w:rsidR="00F555D4" w:rsidRPr="002F1E7C" w:rsidRDefault="00F555D4" w:rsidP="00F555D4">
      <w:pPr>
        <w:jc w:val="both"/>
        <w:rPr>
          <w:rFonts w:ascii="Times New Roman" w:hAnsi="Times New Roman"/>
          <w:b w:val="0"/>
          <w:sz w:val="14"/>
          <w:lang w:val="sr-Latn-CS"/>
        </w:rPr>
      </w:pP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Овај елаборат је урађен за потребе Општине Ћићевац, која може именовати Одсек за урбанизам, комунално</w:t>
      </w:r>
      <w:r>
        <w:rPr>
          <w:rFonts w:ascii="Times New Roman" w:hAnsi="Times New Roman"/>
          <w:b w:val="0"/>
          <w:sz w:val="20"/>
          <w:lang w:val="sr-Cyrl-CS"/>
        </w:rPr>
        <w:t>-</w:t>
      </w:r>
      <w:r w:rsidRPr="00421D3D">
        <w:rPr>
          <w:rFonts w:ascii="Times New Roman" w:hAnsi="Times New Roman"/>
          <w:b w:val="0"/>
          <w:sz w:val="20"/>
          <w:lang w:val="sr-Cyrl-CS"/>
        </w:rPr>
        <w:t xml:space="preserve"> стамбене и имовинско</w:t>
      </w:r>
      <w:r>
        <w:rPr>
          <w:rFonts w:ascii="Times New Roman" w:hAnsi="Times New Roman"/>
          <w:b w:val="0"/>
          <w:sz w:val="20"/>
          <w:lang w:val="sr-Cyrl-CS"/>
        </w:rPr>
        <w:t>-</w:t>
      </w:r>
      <w:r w:rsidRPr="00421D3D">
        <w:rPr>
          <w:rFonts w:ascii="Times New Roman" w:hAnsi="Times New Roman"/>
          <w:b w:val="0"/>
          <w:sz w:val="20"/>
          <w:lang w:val="sr-Cyrl-CS"/>
        </w:rPr>
        <w:t xml:space="preserve"> правне послове као носиоца програма гасификације насеља у Општини Ћићевац.</w:t>
      </w:r>
    </w:p>
    <w:p w:rsidR="00F555D4" w:rsidRPr="002F1E7C" w:rsidRDefault="00F555D4" w:rsidP="00F555D4">
      <w:pPr>
        <w:pStyle w:val="NoSpacing"/>
        <w:rPr>
          <w:sz w:val="8"/>
        </w:rPr>
      </w:pPr>
    </w:p>
    <w:p w:rsidR="00F555D4" w:rsidRPr="00421D3D" w:rsidRDefault="00F555D4" w:rsidP="00F555D4">
      <w:pPr>
        <w:widowControl w:val="0"/>
        <w:numPr>
          <w:ilvl w:val="0"/>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t>СВРХА И ЦИЉ ПРОГРАМА</w:t>
      </w:r>
    </w:p>
    <w:p w:rsidR="00F555D4" w:rsidRPr="002F1E7C" w:rsidRDefault="00F555D4" w:rsidP="00F555D4">
      <w:pPr>
        <w:jc w:val="both"/>
        <w:rPr>
          <w:rFonts w:ascii="Times New Roman" w:hAnsi="Times New Roman"/>
          <w:b w:val="0"/>
          <w:sz w:val="14"/>
          <w:lang w:val="sr-Latn-CS"/>
        </w:rPr>
      </w:pP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 xml:space="preserve">Програм гасификације насеља Општине Ћићевац има за циљ да се покрену активности на реализацији изградње предметних објеката за гасификацију насеља Општине Ћићевац. На основу овог документа, односно програма, могуће је, односно потребно је да се покрене иницијатива за уговарање изградње објеката гасификације </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Концепција програма гасификације требало би да буде таква да се постигне највећа брзина изградње гасне мреже почетком изградње мреже на местима за која постоји сва неопходна техничка документација.</w:t>
      </w:r>
    </w:p>
    <w:p w:rsidR="00F555D4" w:rsidRPr="00421D3D" w:rsidRDefault="00F555D4" w:rsidP="00F555D4">
      <w:pPr>
        <w:ind w:firstLine="720"/>
        <w:jc w:val="both"/>
        <w:rPr>
          <w:rFonts w:ascii="Times New Roman" w:hAnsi="Times New Roman"/>
          <w:b w:val="0"/>
          <w:sz w:val="20"/>
          <w:lang w:val="sr-Cyrl-CS"/>
        </w:rPr>
      </w:pPr>
    </w:p>
    <w:p w:rsidR="00F555D4" w:rsidRPr="00421D3D" w:rsidRDefault="00F555D4" w:rsidP="00F555D4">
      <w:pPr>
        <w:widowControl w:val="0"/>
        <w:numPr>
          <w:ilvl w:val="0"/>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t>НАЧИН ИЗГРАДЊЕ И ФИНАНСИРАЊЕ</w:t>
      </w:r>
    </w:p>
    <w:p w:rsidR="00F555D4" w:rsidRPr="00421D3D" w:rsidRDefault="00F555D4" w:rsidP="00F555D4">
      <w:pPr>
        <w:widowControl w:val="0"/>
        <w:numPr>
          <w:ilvl w:val="1"/>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t>НАЧИН ИЗГРАДЊЕ</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У реализацији изградње гасоводног система за гасификацију насеља општине Ћићевац учествоваће на основу Уговора о пословно техничкој сарадњи:</w:t>
      </w:r>
    </w:p>
    <w:p w:rsidR="00F555D4" w:rsidRPr="00421D3D" w:rsidRDefault="00F555D4" w:rsidP="00F555D4">
      <w:pPr>
        <w:widowControl w:val="0"/>
        <w:numPr>
          <w:ilvl w:val="0"/>
          <w:numId w:val="45"/>
        </w:numPr>
        <w:suppressAutoHyphens/>
        <w:spacing w:after="60"/>
        <w:ind w:left="1287" w:hanging="720"/>
        <w:jc w:val="both"/>
        <w:rPr>
          <w:rFonts w:ascii="Times New Roman" w:hAnsi="Times New Roman"/>
          <w:b w:val="0"/>
          <w:sz w:val="20"/>
          <w:lang w:val="sr-Cyrl-CS"/>
        </w:rPr>
      </w:pPr>
      <w:r w:rsidRPr="00421D3D">
        <w:rPr>
          <w:rFonts w:ascii="Times New Roman" w:hAnsi="Times New Roman"/>
          <w:b w:val="0"/>
          <w:sz w:val="20"/>
          <w:lang w:val="sr-Cyrl-CS"/>
        </w:rPr>
        <w:t>Општина Ћићевац,</w:t>
      </w:r>
    </w:p>
    <w:p w:rsidR="00F555D4" w:rsidRPr="00421D3D" w:rsidRDefault="00F555D4" w:rsidP="00F555D4">
      <w:pPr>
        <w:widowControl w:val="0"/>
        <w:numPr>
          <w:ilvl w:val="0"/>
          <w:numId w:val="45"/>
        </w:numPr>
        <w:suppressAutoHyphens/>
        <w:spacing w:after="60"/>
        <w:ind w:left="1287" w:hanging="720"/>
        <w:jc w:val="both"/>
        <w:rPr>
          <w:rFonts w:ascii="Times New Roman" w:hAnsi="Times New Roman"/>
          <w:b w:val="0"/>
          <w:sz w:val="20"/>
          <w:lang w:val="sr-Cyrl-CS"/>
        </w:rPr>
      </w:pPr>
      <w:r w:rsidRPr="00421D3D">
        <w:rPr>
          <w:rFonts w:ascii="Times New Roman" w:hAnsi="Times New Roman"/>
          <w:b w:val="0"/>
          <w:sz w:val="20"/>
          <w:lang w:val="sr-Cyrl-CS"/>
        </w:rPr>
        <w:t xml:space="preserve">Стратешки партнер </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Општина Ћићевац ће у складу са својим надлежностима и ингеренцијама пружати стручну помоћ и тзв. логистичку подршку изградњи објеката за гасификацију насеља у својој Општини.</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„Стратешки партнер“, одабран од стране Општине Ћићевац, ће имати улогу ИЗВОЂАЧА и ИНВЕСТИТОРА свих радова на преосталом пројектовању и изградњи објеката за гасификацију општине Ћићевац.</w:t>
      </w:r>
    </w:p>
    <w:p w:rsidR="00F555D4" w:rsidRPr="00421D3D" w:rsidRDefault="00F555D4" w:rsidP="00F555D4">
      <w:pPr>
        <w:widowControl w:val="0"/>
        <w:numPr>
          <w:ilvl w:val="1"/>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t>НАЧИН ФИНАНСИРАЊА</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Изворе финансирања за реализацију ове инвестиције, односно изградњу објеката и инсталација за гасификацију општине Ћићевац, ће у потпуности обезбедити стратешки партнер изабран на јавном позивом, делом сопственим средствима и делом кредитним аранжманом. Међусобни односи по питању финансирања, регулисаће се између учесника у изградњи гасификације општине Ћићевац, Уговором о пословно – техничкој сарадњи. Поред начина финансирања у овом Уговору ће се регулисати и сва остала питања, значајна за реализацију програма гасификације општине, са тачно утврђеним међусобним обавезама и одговорностима.</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Све међусобне односе и обавезе по питању реализације Програма изградње објеката и инсталација за гасификацију насеља општине Ћићевац, учесници у реализацији ће дефинисати међусобним УГОВОРОМ О ПОСЛОВНО – ТЕХНИЧКОЈ САРАДЊИ.</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Поред начина финансирања у овом Уговору треба да се регулишу и сва остала питања, значајна за реализацију ПРОГРАМА гасификације Општине, са тачно утврђеним међусобним обавезама и одговорностима.</w:t>
      </w:r>
    </w:p>
    <w:p w:rsidR="00F555D4" w:rsidRDefault="00F555D4" w:rsidP="00F555D4">
      <w:pPr>
        <w:widowControl w:val="0"/>
        <w:numPr>
          <w:ilvl w:val="0"/>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t>ФАЗЕ ИЗГРАДЊЕ</w:t>
      </w:r>
    </w:p>
    <w:p w:rsidR="00F555D4" w:rsidRPr="002F1E7C" w:rsidRDefault="00F555D4" w:rsidP="00F555D4">
      <w:pPr>
        <w:widowControl w:val="0"/>
        <w:suppressAutoHyphens/>
        <w:ind w:left="720"/>
        <w:jc w:val="both"/>
        <w:rPr>
          <w:rFonts w:ascii="Times New Roman" w:hAnsi="Times New Roman"/>
          <w:b w:val="0"/>
          <w:sz w:val="12"/>
          <w:lang w:val="sr-Cyrl-CS"/>
        </w:rPr>
      </w:pP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 xml:space="preserve">Ради обима пројекта гасификације, финансирања пројекта, његове комплексности, могућности израде пројектно – техничке документације, набавке цеви, зависности од временских услова за рад и квалитетног извођења радова, предвиђа се могућност да се изградња објеката и инсталација намењених за гасификацију општине Ћићевац изведе у фазама. </w:t>
      </w:r>
    </w:p>
    <w:p w:rsidR="00F555D4" w:rsidRPr="00421D3D" w:rsidRDefault="00F555D4" w:rsidP="00F555D4">
      <w:pPr>
        <w:widowControl w:val="0"/>
        <w:numPr>
          <w:ilvl w:val="0"/>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t>КРАТАК ТЕХНИЧКИ ОПИС ГАСНИХ ОБЈЕКАТА И МРЕЖЕ</w:t>
      </w:r>
    </w:p>
    <w:p w:rsidR="00F555D4" w:rsidRPr="00421D3D" w:rsidRDefault="00F555D4" w:rsidP="00F555D4">
      <w:pPr>
        <w:widowControl w:val="0"/>
        <w:numPr>
          <w:ilvl w:val="1"/>
          <w:numId w:val="43"/>
        </w:numPr>
        <w:suppressAutoHyphens/>
        <w:jc w:val="both"/>
        <w:rPr>
          <w:rFonts w:ascii="Times New Roman" w:hAnsi="Times New Roman"/>
          <w:b w:val="0"/>
          <w:sz w:val="20"/>
          <w:lang w:val="sr-Cyrl-CS"/>
        </w:rPr>
      </w:pPr>
      <w:r w:rsidRPr="00421D3D">
        <w:rPr>
          <w:rFonts w:ascii="Times New Roman" w:hAnsi="Times New Roman"/>
          <w:b w:val="0"/>
          <w:sz w:val="20"/>
          <w:lang w:val="sr-Cyrl-CS"/>
        </w:rPr>
        <w:t>КОНЦЕПЦИЈА ГАСИФИКАЦИЈЕ</w:t>
      </w:r>
    </w:p>
    <w:p w:rsidR="00F555D4" w:rsidRPr="00421D3D" w:rsidRDefault="00F555D4" w:rsidP="00F555D4">
      <w:pPr>
        <w:widowControl w:val="0"/>
        <w:numPr>
          <w:ilvl w:val="0"/>
          <w:numId w:val="46"/>
        </w:numPr>
        <w:suppressAutoHyphens/>
        <w:jc w:val="both"/>
        <w:rPr>
          <w:rFonts w:ascii="Times New Roman" w:hAnsi="Times New Roman"/>
          <w:b w:val="0"/>
          <w:sz w:val="20"/>
          <w:lang w:val="sr-Cyrl-CS"/>
        </w:rPr>
      </w:pPr>
      <w:r w:rsidRPr="00421D3D">
        <w:rPr>
          <w:rFonts w:ascii="Times New Roman" w:hAnsi="Times New Roman"/>
          <w:b w:val="0"/>
          <w:sz w:val="20"/>
          <w:lang w:val="sr-Cyrl-CS"/>
        </w:rPr>
        <w:t xml:space="preserve">Снабдевање општине Ћићевац гасом предвиђено је из постојеће ГМРС ,,Ћићевац,, која се налази на 1,5 км пута Ћићевац-Варварин и која је у власништву ЈП ,,Србијагас,,-а, а омогућава напајање гасом </w:t>
      </w:r>
      <w:r w:rsidRPr="00421D3D">
        <w:rPr>
          <w:rFonts w:ascii="Times New Roman" w:hAnsi="Times New Roman"/>
          <w:b w:val="0"/>
          <w:sz w:val="20"/>
          <w:lang w:val="sr-Cyrl-CS"/>
        </w:rPr>
        <w:lastRenderedPageBreak/>
        <w:t>општине Варварин и Ћићевац.</w:t>
      </w:r>
    </w:p>
    <w:p w:rsidR="00F555D4" w:rsidRPr="00421D3D" w:rsidRDefault="00F555D4" w:rsidP="00F555D4">
      <w:pPr>
        <w:widowControl w:val="0"/>
        <w:numPr>
          <w:ilvl w:val="0"/>
          <w:numId w:val="46"/>
        </w:numPr>
        <w:suppressAutoHyphens/>
        <w:jc w:val="both"/>
        <w:rPr>
          <w:rFonts w:ascii="Times New Roman" w:hAnsi="Times New Roman"/>
          <w:b w:val="0"/>
          <w:sz w:val="20"/>
          <w:lang w:val="sr-Cyrl-CS"/>
        </w:rPr>
      </w:pPr>
      <w:r w:rsidRPr="00421D3D">
        <w:rPr>
          <w:rFonts w:ascii="Times New Roman" w:hAnsi="Times New Roman"/>
          <w:b w:val="0"/>
          <w:sz w:val="20"/>
          <w:lang w:val="sr-Cyrl-CS"/>
        </w:rPr>
        <w:t xml:space="preserve">Изградњом МРС широке потрошње Ћићевац, капацитета 4000 </w:t>
      </w:r>
      <w:r w:rsidRPr="00421D3D">
        <w:rPr>
          <w:rFonts w:ascii="Times New Roman" w:hAnsi="Times New Roman"/>
          <w:b w:val="0"/>
          <w:sz w:val="20"/>
          <w:lang w:val="sr-Latn-CS"/>
        </w:rPr>
        <w:t>m</w:t>
      </w:r>
      <w:r w:rsidRPr="00421D3D">
        <w:rPr>
          <w:rFonts w:ascii="Times New Roman" w:hAnsi="Times New Roman"/>
          <w:b w:val="0"/>
          <w:sz w:val="20"/>
          <w:lang w:val="sr-Cyrl-CS"/>
        </w:rPr>
        <w:t>³/</w:t>
      </w:r>
      <w:r w:rsidRPr="00421D3D">
        <w:rPr>
          <w:rFonts w:ascii="Times New Roman" w:hAnsi="Times New Roman"/>
          <w:b w:val="0"/>
          <w:sz w:val="20"/>
          <w:lang w:val="sr-Latn-CS"/>
        </w:rPr>
        <w:t xml:space="preserve">h </w:t>
      </w:r>
      <w:r w:rsidRPr="00421D3D">
        <w:rPr>
          <w:rFonts w:ascii="Times New Roman" w:hAnsi="Times New Roman"/>
          <w:b w:val="0"/>
          <w:sz w:val="20"/>
          <w:lang w:val="sr-Cyrl-CS"/>
        </w:rPr>
        <w:t>омогућава се независно снабдевање гасом општине Ћићевац.</w:t>
      </w:r>
    </w:p>
    <w:p w:rsidR="00F555D4" w:rsidRPr="00421D3D" w:rsidRDefault="00F555D4" w:rsidP="00F555D4">
      <w:pPr>
        <w:widowControl w:val="0"/>
        <w:numPr>
          <w:ilvl w:val="0"/>
          <w:numId w:val="46"/>
        </w:numPr>
        <w:suppressAutoHyphens/>
        <w:jc w:val="both"/>
        <w:rPr>
          <w:rFonts w:ascii="Times New Roman" w:hAnsi="Times New Roman"/>
          <w:b w:val="0"/>
          <w:sz w:val="20"/>
          <w:lang w:val="sr-Cyrl-CS"/>
        </w:rPr>
      </w:pPr>
      <w:r w:rsidRPr="00421D3D">
        <w:rPr>
          <w:rFonts w:ascii="Times New Roman" w:hAnsi="Times New Roman"/>
          <w:b w:val="0"/>
          <w:sz w:val="20"/>
          <w:lang w:val="sr-Cyrl-CS"/>
        </w:rPr>
        <w:t>Гасификација насељених места у општини Ћићевац подразумева изградњу дистрибутивне гасоводне мреже (ДГМ), од локације МРС па до назначених насељених места у општини Ћићевац, као и изградњу кућних гасних прикључака (КГП), кућних мерно-регулационих сетова (КМРС) и прикључака за јавне институције.</w:t>
      </w:r>
    </w:p>
    <w:p w:rsidR="00F555D4" w:rsidRPr="00421D3D" w:rsidRDefault="00F555D4" w:rsidP="00F555D4">
      <w:pPr>
        <w:jc w:val="both"/>
        <w:rPr>
          <w:rFonts w:ascii="Times New Roman" w:hAnsi="Times New Roman"/>
          <w:b w:val="0"/>
          <w:sz w:val="20"/>
          <w:lang w:val="sr-Cyrl-CS"/>
        </w:rPr>
      </w:pPr>
    </w:p>
    <w:p w:rsidR="00F555D4" w:rsidRPr="00421D3D" w:rsidRDefault="00F555D4" w:rsidP="00F555D4">
      <w:pPr>
        <w:widowControl w:val="0"/>
        <w:numPr>
          <w:ilvl w:val="0"/>
          <w:numId w:val="44"/>
        </w:numPr>
        <w:suppressAutoHyphens/>
        <w:jc w:val="both"/>
        <w:rPr>
          <w:rFonts w:ascii="Times New Roman" w:hAnsi="Times New Roman"/>
          <w:b w:val="0"/>
          <w:sz w:val="20"/>
          <w:lang w:val="sr-Cyrl-CS"/>
        </w:rPr>
      </w:pPr>
      <w:r w:rsidRPr="00421D3D">
        <w:rPr>
          <w:rFonts w:ascii="Times New Roman" w:hAnsi="Times New Roman"/>
          <w:b w:val="0"/>
          <w:sz w:val="20"/>
          <w:lang w:val="sr-Cyrl-CS"/>
        </w:rPr>
        <w:t>Концепција изградње ДГМ из МРС ,,Ћићевац,, предвиђена је у три правца:</w:t>
      </w:r>
    </w:p>
    <w:p w:rsidR="00F555D4" w:rsidRPr="00421D3D" w:rsidRDefault="00F555D4" w:rsidP="00F555D4">
      <w:pPr>
        <w:widowControl w:val="0"/>
        <w:numPr>
          <w:ilvl w:val="0"/>
          <w:numId w:val="44"/>
        </w:numPr>
        <w:suppressAutoHyphens/>
        <w:jc w:val="both"/>
        <w:rPr>
          <w:rFonts w:ascii="Times New Roman" w:hAnsi="Times New Roman"/>
          <w:b w:val="0"/>
          <w:sz w:val="20"/>
          <w:lang w:val="sr-Cyrl-CS"/>
        </w:rPr>
      </w:pPr>
      <w:r w:rsidRPr="00421D3D">
        <w:rPr>
          <w:rFonts w:ascii="Times New Roman" w:hAnsi="Times New Roman"/>
          <w:b w:val="0"/>
          <w:sz w:val="20"/>
          <w:lang w:val="sr-Latn-CS"/>
        </w:rPr>
        <w:t xml:space="preserve">I </w:t>
      </w:r>
      <w:r w:rsidRPr="00421D3D">
        <w:rPr>
          <w:rFonts w:ascii="Times New Roman" w:hAnsi="Times New Roman"/>
          <w:b w:val="0"/>
          <w:sz w:val="20"/>
          <w:lang w:val="sr-Cyrl-CS"/>
        </w:rPr>
        <w:t>правац (пут ка Варварину)</w:t>
      </w:r>
    </w:p>
    <w:p w:rsidR="00F555D4" w:rsidRPr="00421D3D" w:rsidRDefault="00F555D4" w:rsidP="00F555D4">
      <w:pPr>
        <w:widowControl w:val="0"/>
        <w:numPr>
          <w:ilvl w:val="0"/>
          <w:numId w:val="47"/>
        </w:numPr>
        <w:suppressAutoHyphens/>
        <w:jc w:val="both"/>
        <w:rPr>
          <w:rFonts w:ascii="Times New Roman" w:hAnsi="Times New Roman"/>
          <w:b w:val="0"/>
          <w:sz w:val="20"/>
          <w:lang w:val="sr-Cyrl-CS"/>
        </w:rPr>
      </w:pPr>
      <w:r w:rsidRPr="00421D3D">
        <w:rPr>
          <w:rFonts w:ascii="Times New Roman" w:hAnsi="Times New Roman"/>
          <w:b w:val="0"/>
          <w:sz w:val="20"/>
          <w:lang w:val="sr-Cyrl-CS"/>
        </w:rPr>
        <w:t xml:space="preserve">Индустријска зона </w:t>
      </w:r>
      <w:r w:rsidRPr="00421D3D">
        <w:rPr>
          <w:rFonts w:ascii="Times New Roman" w:hAnsi="Times New Roman"/>
          <w:b w:val="0"/>
          <w:sz w:val="20"/>
          <w:lang w:val="sr-Latn-CS"/>
        </w:rPr>
        <w:t>I</w:t>
      </w:r>
    </w:p>
    <w:p w:rsidR="00F555D4" w:rsidRPr="00421D3D" w:rsidRDefault="00F555D4" w:rsidP="00F555D4">
      <w:pPr>
        <w:widowControl w:val="0"/>
        <w:numPr>
          <w:ilvl w:val="0"/>
          <w:numId w:val="44"/>
        </w:numPr>
        <w:suppressAutoHyphens/>
        <w:jc w:val="both"/>
        <w:rPr>
          <w:rFonts w:ascii="Times New Roman" w:hAnsi="Times New Roman"/>
          <w:b w:val="0"/>
          <w:sz w:val="20"/>
          <w:lang w:val="sr-Cyrl-CS"/>
        </w:rPr>
      </w:pPr>
      <w:r w:rsidRPr="00421D3D">
        <w:rPr>
          <w:rFonts w:ascii="Times New Roman" w:hAnsi="Times New Roman"/>
          <w:b w:val="0"/>
          <w:sz w:val="20"/>
          <w:lang w:val="sr-Latn-CS"/>
        </w:rPr>
        <w:t xml:space="preserve">II </w:t>
      </w:r>
      <w:r w:rsidRPr="00421D3D">
        <w:rPr>
          <w:rFonts w:ascii="Times New Roman" w:hAnsi="Times New Roman"/>
          <w:b w:val="0"/>
          <w:sz w:val="20"/>
          <w:lang w:val="sr-Cyrl-CS"/>
        </w:rPr>
        <w:t>правац (источни крак)</w:t>
      </w:r>
    </w:p>
    <w:p w:rsidR="00F555D4" w:rsidRPr="00421D3D" w:rsidRDefault="00F555D4" w:rsidP="00F555D4">
      <w:pPr>
        <w:widowControl w:val="0"/>
        <w:numPr>
          <w:ilvl w:val="0"/>
          <w:numId w:val="48"/>
        </w:numPr>
        <w:suppressAutoHyphens/>
        <w:jc w:val="both"/>
        <w:rPr>
          <w:rFonts w:ascii="Times New Roman" w:hAnsi="Times New Roman"/>
          <w:b w:val="0"/>
          <w:sz w:val="20"/>
          <w:lang w:val="sr-Cyrl-CS"/>
        </w:rPr>
      </w:pPr>
      <w:r w:rsidRPr="00421D3D">
        <w:rPr>
          <w:rFonts w:ascii="Times New Roman" w:hAnsi="Times New Roman"/>
          <w:b w:val="0"/>
          <w:sz w:val="20"/>
          <w:lang w:val="sr-Cyrl-CS"/>
        </w:rPr>
        <w:t>Ћићевац</w:t>
      </w:r>
    </w:p>
    <w:p w:rsidR="00F555D4" w:rsidRPr="00421D3D" w:rsidRDefault="00F555D4" w:rsidP="00F555D4">
      <w:pPr>
        <w:widowControl w:val="0"/>
        <w:numPr>
          <w:ilvl w:val="0"/>
          <w:numId w:val="48"/>
        </w:numPr>
        <w:suppressAutoHyphens/>
        <w:jc w:val="both"/>
        <w:rPr>
          <w:rFonts w:ascii="Times New Roman" w:hAnsi="Times New Roman"/>
          <w:b w:val="0"/>
          <w:sz w:val="20"/>
          <w:lang w:val="sr-Cyrl-CS"/>
        </w:rPr>
      </w:pPr>
      <w:r w:rsidRPr="00421D3D">
        <w:rPr>
          <w:rFonts w:ascii="Times New Roman" w:hAnsi="Times New Roman"/>
          <w:b w:val="0"/>
          <w:sz w:val="20"/>
          <w:lang w:val="sr-Cyrl-CS"/>
        </w:rPr>
        <w:t>Појате</w:t>
      </w:r>
    </w:p>
    <w:p w:rsidR="00F555D4" w:rsidRPr="00421D3D" w:rsidRDefault="00F555D4" w:rsidP="00F555D4">
      <w:pPr>
        <w:widowControl w:val="0"/>
        <w:numPr>
          <w:ilvl w:val="0"/>
          <w:numId w:val="48"/>
        </w:numPr>
        <w:suppressAutoHyphens/>
        <w:jc w:val="both"/>
        <w:rPr>
          <w:rFonts w:ascii="Times New Roman" w:hAnsi="Times New Roman"/>
          <w:b w:val="0"/>
          <w:sz w:val="20"/>
          <w:lang w:val="sr-Cyrl-CS"/>
        </w:rPr>
      </w:pPr>
      <w:r w:rsidRPr="00421D3D">
        <w:rPr>
          <w:rFonts w:ascii="Times New Roman" w:hAnsi="Times New Roman"/>
          <w:b w:val="0"/>
          <w:sz w:val="20"/>
          <w:lang w:val="sr-Cyrl-CS"/>
        </w:rPr>
        <w:t xml:space="preserve">Индустријска зона </w:t>
      </w:r>
      <w:r w:rsidRPr="00421D3D">
        <w:rPr>
          <w:rFonts w:ascii="Times New Roman" w:hAnsi="Times New Roman"/>
          <w:b w:val="0"/>
          <w:sz w:val="20"/>
          <w:lang w:val="sr-Latn-CS"/>
        </w:rPr>
        <w:t>II</w:t>
      </w:r>
    </w:p>
    <w:p w:rsidR="00F555D4" w:rsidRPr="00421D3D" w:rsidRDefault="00F555D4" w:rsidP="00F555D4">
      <w:pPr>
        <w:widowControl w:val="0"/>
        <w:numPr>
          <w:ilvl w:val="0"/>
          <w:numId w:val="48"/>
        </w:numPr>
        <w:suppressAutoHyphens/>
        <w:jc w:val="both"/>
        <w:rPr>
          <w:rFonts w:ascii="Times New Roman" w:hAnsi="Times New Roman"/>
          <w:b w:val="0"/>
          <w:sz w:val="20"/>
          <w:lang w:val="sr-Cyrl-CS"/>
        </w:rPr>
      </w:pPr>
      <w:r w:rsidRPr="00421D3D">
        <w:rPr>
          <w:rFonts w:ascii="Times New Roman" w:hAnsi="Times New Roman"/>
          <w:b w:val="0"/>
          <w:sz w:val="20"/>
          <w:lang w:val="sr-Cyrl-CS"/>
        </w:rPr>
        <w:t>Плочник</w:t>
      </w:r>
    </w:p>
    <w:p w:rsidR="00F555D4" w:rsidRPr="00421D3D" w:rsidRDefault="00F555D4" w:rsidP="00F555D4">
      <w:pPr>
        <w:widowControl w:val="0"/>
        <w:numPr>
          <w:ilvl w:val="0"/>
          <w:numId w:val="44"/>
        </w:numPr>
        <w:suppressAutoHyphens/>
        <w:jc w:val="both"/>
        <w:rPr>
          <w:rFonts w:ascii="Times New Roman" w:hAnsi="Times New Roman"/>
          <w:b w:val="0"/>
          <w:sz w:val="20"/>
          <w:lang w:val="sr-Cyrl-CS"/>
        </w:rPr>
      </w:pPr>
      <w:r w:rsidRPr="00421D3D">
        <w:rPr>
          <w:rFonts w:ascii="Times New Roman" w:hAnsi="Times New Roman"/>
          <w:b w:val="0"/>
          <w:sz w:val="20"/>
          <w:lang w:val="sr-Latn-CS"/>
        </w:rPr>
        <w:t xml:space="preserve">III </w:t>
      </w:r>
      <w:r w:rsidRPr="00421D3D">
        <w:rPr>
          <w:rFonts w:ascii="Times New Roman" w:hAnsi="Times New Roman"/>
          <w:b w:val="0"/>
          <w:sz w:val="20"/>
          <w:lang w:val="sr-Cyrl-CS"/>
        </w:rPr>
        <w:t>правац (западни крак)</w:t>
      </w:r>
    </w:p>
    <w:p w:rsidR="00F555D4" w:rsidRPr="00421D3D" w:rsidRDefault="00F555D4" w:rsidP="00F555D4">
      <w:pPr>
        <w:widowControl w:val="0"/>
        <w:numPr>
          <w:ilvl w:val="0"/>
          <w:numId w:val="49"/>
        </w:numPr>
        <w:suppressAutoHyphens/>
        <w:jc w:val="both"/>
        <w:rPr>
          <w:rFonts w:ascii="Times New Roman" w:hAnsi="Times New Roman"/>
          <w:b w:val="0"/>
          <w:sz w:val="20"/>
          <w:lang w:val="sr-Cyrl-CS"/>
        </w:rPr>
      </w:pPr>
      <w:r w:rsidRPr="00421D3D">
        <w:rPr>
          <w:rFonts w:ascii="Times New Roman" w:hAnsi="Times New Roman"/>
          <w:b w:val="0"/>
          <w:sz w:val="20"/>
          <w:lang w:val="sr-Cyrl-CS"/>
        </w:rPr>
        <w:t>Лучина</w:t>
      </w:r>
    </w:p>
    <w:p w:rsidR="00F555D4" w:rsidRPr="00421D3D" w:rsidRDefault="00F555D4" w:rsidP="00F555D4">
      <w:pPr>
        <w:widowControl w:val="0"/>
        <w:numPr>
          <w:ilvl w:val="0"/>
          <w:numId w:val="49"/>
        </w:numPr>
        <w:suppressAutoHyphens/>
        <w:jc w:val="both"/>
        <w:rPr>
          <w:rFonts w:ascii="Times New Roman" w:hAnsi="Times New Roman"/>
          <w:b w:val="0"/>
          <w:sz w:val="20"/>
          <w:lang w:val="sr-Cyrl-CS"/>
        </w:rPr>
      </w:pPr>
      <w:r w:rsidRPr="00421D3D">
        <w:rPr>
          <w:rFonts w:ascii="Times New Roman" w:hAnsi="Times New Roman"/>
          <w:b w:val="0"/>
          <w:sz w:val="20"/>
          <w:lang w:val="sr-Cyrl-CS"/>
        </w:rPr>
        <w:t>Сталаћ</w:t>
      </w:r>
    </w:p>
    <w:p w:rsidR="00F555D4" w:rsidRPr="00421D3D" w:rsidRDefault="00F555D4" w:rsidP="00F555D4">
      <w:pPr>
        <w:widowControl w:val="0"/>
        <w:numPr>
          <w:ilvl w:val="0"/>
          <w:numId w:val="49"/>
        </w:numPr>
        <w:suppressAutoHyphens/>
        <w:jc w:val="both"/>
        <w:rPr>
          <w:rFonts w:ascii="Times New Roman" w:hAnsi="Times New Roman"/>
          <w:b w:val="0"/>
          <w:sz w:val="20"/>
          <w:lang w:val="sr-Cyrl-CS"/>
        </w:rPr>
      </w:pPr>
      <w:r w:rsidRPr="00421D3D">
        <w:rPr>
          <w:rFonts w:ascii="Times New Roman" w:hAnsi="Times New Roman"/>
          <w:b w:val="0"/>
          <w:sz w:val="20"/>
          <w:lang w:val="sr-Cyrl-CS"/>
        </w:rPr>
        <w:t>Град Сталаћ</w:t>
      </w:r>
    </w:p>
    <w:p w:rsidR="00F555D4" w:rsidRPr="00421D3D" w:rsidRDefault="00F555D4" w:rsidP="00F555D4">
      <w:pPr>
        <w:widowControl w:val="0"/>
        <w:numPr>
          <w:ilvl w:val="0"/>
          <w:numId w:val="49"/>
        </w:numPr>
        <w:suppressAutoHyphens/>
        <w:jc w:val="both"/>
        <w:rPr>
          <w:rFonts w:ascii="Times New Roman" w:hAnsi="Times New Roman"/>
          <w:b w:val="0"/>
          <w:sz w:val="20"/>
          <w:lang w:val="sr-Cyrl-CS"/>
        </w:rPr>
      </w:pPr>
      <w:r w:rsidRPr="00421D3D">
        <w:rPr>
          <w:rFonts w:ascii="Times New Roman" w:hAnsi="Times New Roman"/>
          <w:b w:val="0"/>
          <w:sz w:val="20"/>
          <w:lang w:val="sr-Cyrl-CS"/>
        </w:rPr>
        <w:t>Браљина</w:t>
      </w:r>
    </w:p>
    <w:p w:rsidR="00F555D4" w:rsidRPr="00421D3D" w:rsidRDefault="00F555D4" w:rsidP="00F555D4">
      <w:pPr>
        <w:jc w:val="both"/>
        <w:rPr>
          <w:rFonts w:ascii="Times New Roman" w:hAnsi="Times New Roman"/>
          <w:b w:val="0"/>
          <w:sz w:val="20"/>
          <w:lang w:val="sr-Cyrl-CS"/>
        </w:rPr>
      </w:pPr>
    </w:p>
    <w:p w:rsidR="00F555D4" w:rsidRPr="00421D3D" w:rsidRDefault="00F555D4" w:rsidP="00F555D4">
      <w:pPr>
        <w:ind w:firstLine="720"/>
        <w:jc w:val="both"/>
        <w:rPr>
          <w:rFonts w:ascii="Times New Roman" w:hAnsi="Times New Roman"/>
          <w:b w:val="0"/>
          <w:sz w:val="20"/>
          <w:lang w:val="sr-Cyrl-CS"/>
        </w:rPr>
      </w:pPr>
      <w:r w:rsidRPr="00421D3D">
        <w:rPr>
          <w:rFonts w:ascii="Times New Roman" w:hAnsi="Times New Roman"/>
          <w:b w:val="0"/>
          <w:sz w:val="20"/>
          <w:lang w:val="sr-Cyrl-CS"/>
        </w:rPr>
        <w:t xml:space="preserve">У оквиру </w:t>
      </w:r>
      <w:r w:rsidRPr="00421D3D">
        <w:rPr>
          <w:rFonts w:ascii="Times New Roman" w:hAnsi="Times New Roman"/>
          <w:b w:val="0"/>
          <w:sz w:val="20"/>
          <w:lang w:val="sr-Latn-CS"/>
        </w:rPr>
        <w:t xml:space="preserve">III </w:t>
      </w:r>
      <w:r w:rsidRPr="00421D3D">
        <w:rPr>
          <w:rFonts w:ascii="Times New Roman" w:hAnsi="Times New Roman"/>
          <w:b w:val="0"/>
          <w:sz w:val="20"/>
          <w:lang w:val="sr-Cyrl-CS"/>
        </w:rPr>
        <w:t>правца (западни крак) оставио би се потребан капацитет за накнадно снабдевање гасом насељених места:</w:t>
      </w:r>
    </w:p>
    <w:p w:rsidR="00F555D4" w:rsidRPr="00421D3D" w:rsidRDefault="00F555D4" w:rsidP="00F555D4">
      <w:pPr>
        <w:widowControl w:val="0"/>
        <w:numPr>
          <w:ilvl w:val="0"/>
          <w:numId w:val="50"/>
        </w:numPr>
        <w:suppressAutoHyphens/>
        <w:jc w:val="both"/>
        <w:rPr>
          <w:rFonts w:ascii="Times New Roman" w:hAnsi="Times New Roman"/>
          <w:b w:val="0"/>
          <w:sz w:val="20"/>
          <w:lang w:val="sr-Cyrl-CS"/>
        </w:rPr>
      </w:pPr>
      <w:r w:rsidRPr="00421D3D">
        <w:rPr>
          <w:rFonts w:ascii="Times New Roman" w:hAnsi="Times New Roman"/>
          <w:b w:val="0"/>
          <w:sz w:val="20"/>
          <w:lang w:val="sr-Cyrl-CS"/>
        </w:rPr>
        <w:t>Мрзеница</w:t>
      </w:r>
    </w:p>
    <w:p w:rsidR="00F555D4" w:rsidRPr="00421D3D" w:rsidRDefault="00F555D4" w:rsidP="00F555D4">
      <w:pPr>
        <w:widowControl w:val="0"/>
        <w:numPr>
          <w:ilvl w:val="0"/>
          <w:numId w:val="50"/>
        </w:numPr>
        <w:suppressAutoHyphens/>
        <w:jc w:val="both"/>
        <w:rPr>
          <w:rFonts w:ascii="Times New Roman" w:hAnsi="Times New Roman"/>
          <w:b w:val="0"/>
          <w:sz w:val="20"/>
          <w:lang w:val="sr-Cyrl-CS"/>
        </w:rPr>
      </w:pPr>
      <w:r w:rsidRPr="00421D3D">
        <w:rPr>
          <w:rFonts w:ascii="Times New Roman" w:hAnsi="Times New Roman"/>
          <w:b w:val="0"/>
          <w:sz w:val="20"/>
          <w:lang w:val="sr-Cyrl-CS"/>
        </w:rPr>
        <w:t>Мојсиње</w:t>
      </w:r>
    </w:p>
    <w:p w:rsidR="00F555D4" w:rsidRPr="00421D3D" w:rsidRDefault="00F555D4" w:rsidP="00F555D4">
      <w:pPr>
        <w:widowControl w:val="0"/>
        <w:numPr>
          <w:ilvl w:val="0"/>
          <w:numId w:val="50"/>
        </w:numPr>
        <w:suppressAutoHyphens/>
        <w:jc w:val="both"/>
        <w:rPr>
          <w:rFonts w:ascii="Times New Roman" w:hAnsi="Times New Roman"/>
          <w:b w:val="0"/>
          <w:sz w:val="20"/>
          <w:lang w:val="sr-Cyrl-CS"/>
        </w:rPr>
      </w:pPr>
      <w:r w:rsidRPr="00421D3D">
        <w:rPr>
          <w:rFonts w:ascii="Times New Roman" w:hAnsi="Times New Roman"/>
          <w:b w:val="0"/>
          <w:sz w:val="20"/>
          <w:lang w:val="sr-Cyrl-CS"/>
        </w:rPr>
        <w:t>Трубарево</w:t>
      </w:r>
    </w:p>
    <w:p w:rsidR="00F555D4" w:rsidRPr="00421D3D" w:rsidRDefault="00F555D4" w:rsidP="00F555D4">
      <w:pPr>
        <w:ind w:firstLine="284"/>
        <w:jc w:val="both"/>
        <w:rPr>
          <w:rFonts w:ascii="Times New Roman" w:hAnsi="Times New Roman"/>
          <w:b w:val="0"/>
          <w:sz w:val="20"/>
          <w:lang w:val="sr-Cyrl-CS"/>
        </w:rPr>
      </w:pPr>
    </w:p>
    <w:p w:rsidR="00F555D4" w:rsidRPr="00421D3D" w:rsidRDefault="00F555D4" w:rsidP="00F555D4">
      <w:pPr>
        <w:widowControl w:val="0"/>
        <w:numPr>
          <w:ilvl w:val="1"/>
          <w:numId w:val="51"/>
        </w:numPr>
        <w:suppressAutoHyphens/>
        <w:jc w:val="both"/>
        <w:rPr>
          <w:rFonts w:ascii="Times New Roman" w:hAnsi="Times New Roman"/>
          <w:b w:val="0"/>
          <w:sz w:val="20"/>
          <w:lang w:val="sr-Cyrl-CS"/>
        </w:rPr>
      </w:pPr>
      <w:r w:rsidRPr="00421D3D">
        <w:rPr>
          <w:rFonts w:ascii="Times New Roman" w:hAnsi="Times New Roman"/>
          <w:b w:val="0"/>
          <w:sz w:val="20"/>
          <w:lang w:val="sr-Cyrl-CS"/>
        </w:rPr>
        <w:t xml:space="preserve">  МЕРНОРЕГУЛАЦИОНА СТАНИЦА</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Станиц</w:t>
      </w:r>
      <w:r w:rsidRPr="00421D3D">
        <w:rPr>
          <w:rFonts w:ascii="Times New Roman" w:hAnsi="Times New Roman"/>
          <w:b w:val="0"/>
          <w:sz w:val="20"/>
          <w:lang w:val="sr-Cyrl-CS"/>
        </w:rPr>
        <w:t>а</w:t>
      </w:r>
      <w:r w:rsidRPr="00421D3D">
        <w:rPr>
          <w:rFonts w:ascii="Times New Roman" w:hAnsi="Times New Roman"/>
          <w:b w:val="0"/>
          <w:sz w:val="20"/>
        </w:rPr>
        <w:t xml:space="preserve"> мора бити израђен</w:t>
      </w:r>
      <w:r w:rsidRPr="00421D3D">
        <w:rPr>
          <w:rFonts w:ascii="Times New Roman" w:hAnsi="Times New Roman"/>
          <w:b w:val="0"/>
          <w:sz w:val="20"/>
          <w:lang w:val="sr-Cyrl-CS"/>
        </w:rPr>
        <w:t>а</w:t>
      </w:r>
      <w:r w:rsidRPr="00421D3D">
        <w:rPr>
          <w:rFonts w:ascii="Times New Roman" w:hAnsi="Times New Roman"/>
          <w:b w:val="0"/>
          <w:sz w:val="20"/>
        </w:rPr>
        <w:t xml:space="preserve"> у складу са „Интерним техничким правилима за пројектовање и изградњу гасовода и гасоводних објеката на систему ЈП Србијагас“.</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На МРС сва опрема је АНСИ 150, односно ПН 16,</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На улазу и излазу из свих станица предвиђене су изолационе прирубнице одговарајућих пречника и класе притиска, које диелектрички раздвајају подземни део гасовода од надземног ради катодне заштите подземног дела гасовода.</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Сви прирубнички спојеви изводе се са премошћењем.</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Сви цевоводи на станиц</w:t>
      </w:r>
      <w:r w:rsidRPr="00421D3D">
        <w:rPr>
          <w:rFonts w:ascii="Times New Roman" w:hAnsi="Times New Roman"/>
          <w:b w:val="0"/>
          <w:sz w:val="20"/>
          <w:lang w:val="sr-Cyrl-CS"/>
        </w:rPr>
        <w:t>и</w:t>
      </w:r>
      <w:r w:rsidRPr="00421D3D">
        <w:rPr>
          <w:rFonts w:ascii="Times New Roman" w:hAnsi="Times New Roman"/>
          <w:b w:val="0"/>
          <w:sz w:val="20"/>
        </w:rPr>
        <w:t xml:space="preserve"> су предвиђени од челичних бешавних цеви одговарајућег пречника према АПИ 5Л од материјала Граде Б.</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На свим МРС на предвиђен је један филтер-одвајач кондензата на главној (радној) линији и „Y“ хватач нечистоћа на помоћној (резервној) линији.</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rPr>
        <w:t>Опрема МРС се смешта у лимену кућицу. За све станице потребно је предвидети носаче-ослонце од челичних профила.</w:t>
      </w:r>
      <w:r w:rsidRPr="00421D3D">
        <w:rPr>
          <w:rFonts w:ascii="Times New Roman" w:hAnsi="Times New Roman"/>
          <w:b w:val="0"/>
          <w:sz w:val="20"/>
          <w:lang w:val="sr-Cyrl-CS"/>
        </w:rPr>
        <w:t xml:space="preserve"> Око МРС предвиђа се ограда висине 2,5 м.</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 xml:space="preserve">Уз сваку станицу потребно је испоручити одушне водове славина за растерећење и сигурносних вентила, као и водове за кондензат сакупљен у филтеру – сакупљачу. </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lang w:val="sr-Cyrl-CS"/>
        </w:rPr>
        <w:t xml:space="preserve">Станица је опремљена одговарајућом </w:t>
      </w:r>
      <w:r w:rsidRPr="00421D3D">
        <w:rPr>
          <w:rFonts w:ascii="Times New Roman" w:hAnsi="Times New Roman"/>
          <w:b w:val="0"/>
          <w:sz w:val="20"/>
        </w:rPr>
        <w:t>ППЗ опрем</w:t>
      </w:r>
      <w:r w:rsidRPr="00421D3D">
        <w:rPr>
          <w:rFonts w:ascii="Times New Roman" w:hAnsi="Times New Roman"/>
          <w:b w:val="0"/>
          <w:sz w:val="20"/>
          <w:lang w:val="sr-Cyrl-CS"/>
        </w:rPr>
        <w:t>ом.</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lang w:val="sr-Cyrl-CS"/>
        </w:rPr>
        <w:t>Мерно</w:t>
      </w:r>
      <w:r w:rsidRPr="00421D3D">
        <w:rPr>
          <w:rFonts w:ascii="Times New Roman" w:hAnsi="Times New Roman"/>
          <w:b w:val="0"/>
          <w:sz w:val="20"/>
          <w:lang w:val="sr-Cyrl-CS"/>
        </w:rPr>
        <w:noBreakHyphen/>
        <w:t>регулациона станица има један излаз за широку потрошњу. МРС се састоји од мерне линије мале и велике потрошње са бајпасом, две регулационе линије са 100 % капацитета и регулационе линије мале потрошње са 15% капацитета.</w:t>
      </w:r>
    </w:p>
    <w:p w:rsidR="00F555D4" w:rsidRPr="002F1E7C" w:rsidRDefault="00F555D4" w:rsidP="00F555D4">
      <w:pPr>
        <w:pStyle w:val="NoSpacing"/>
        <w:ind w:firstLine="255"/>
        <w:rPr>
          <w:rFonts w:ascii="Times New Roman" w:hAnsi="Times New Roman"/>
          <w:sz w:val="20"/>
        </w:rPr>
      </w:pPr>
      <w:r w:rsidRPr="002F1E7C">
        <w:rPr>
          <w:rFonts w:ascii="Times New Roman" w:hAnsi="Times New Roman"/>
          <w:sz w:val="20"/>
        </w:rPr>
        <w:t>На МРС се уграђује следећа опрема:</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филтери за гас – сакупљачи кондензата</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 xml:space="preserve">мерачи протока </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регулатори притиска за 100% протока</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регулатор притиска за 15% протока</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сигурносно- прекидни (блок) вентили за линије велике потрошње</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сигурносно- прекидни (блок) вентил за линију мале потрошње</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 xml:space="preserve">сигурносни одушни вентили </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 xml:space="preserve">сигурносни одушни вентил </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 xml:space="preserve">изолационе прирубнице пречника </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запорни органи одговарајућег пречника и класе притиска</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потребна арматура и мерна опрема.</w:t>
      </w:r>
    </w:p>
    <w:p w:rsidR="00F555D4" w:rsidRPr="002F1E7C" w:rsidRDefault="00F555D4" w:rsidP="00F555D4">
      <w:pPr>
        <w:pStyle w:val="NoSpacing"/>
        <w:numPr>
          <w:ilvl w:val="0"/>
          <w:numId w:val="53"/>
        </w:numPr>
        <w:rPr>
          <w:rFonts w:ascii="Times New Roman" w:hAnsi="Times New Roman"/>
          <w:sz w:val="20"/>
        </w:rPr>
      </w:pPr>
      <w:r w:rsidRPr="002F1E7C">
        <w:rPr>
          <w:rFonts w:ascii="Times New Roman" w:hAnsi="Times New Roman"/>
          <w:sz w:val="20"/>
        </w:rPr>
        <w:t>Апсорсиони одоризатор.</w:t>
      </w:r>
    </w:p>
    <w:p w:rsidR="00F555D4" w:rsidRPr="002F1E7C" w:rsidRDefault="00F555D4" w:rsidP="00F555D4">
      <w:pPr>
        <w:pStyle w:val="NoSpacing"/>
        <w:rPr>
          <w:rFonts w:ascii="Times New Roman" w:hAnsi="Times New Roman"/>
          <w:sz w:val="20"/>
        </w:rPr>
      </w:pPr>
      <w:r w:rsidRPr="002F1E7C">
        <w:rPr>
          <w:rFonts w:ascii="Times New Roman" w:hAnsi="Times New Roman"/>
          <w:sz w:val="20"/>
        </w:rPr>
        <w:lastRenderedPageBreak/>
        <w:t>Око мерне линије предвиђен је бајпасни вод.</w:t>
      </w:r>
    </w:p>
    <w:p w:rsidR="00F555D4" w:rsidRPr="00421D3D" w:rsidRDefault="00F555D4" w:rsidP="00F555D4">
      <w:pPr>
        <w:jc w:val="both"/>
        <w:rPr>
          <w:rFonts w:ascii="Times New Roman" w:hAnsi="Times New Roman"/>
          <w:b w:val="0"/>
          <w:sz w:val="20"/>
          <w:lang w:val="sr-Cyrl-CS"/>
        </w:rPr>
      </w:pPr>
    </w:p>
    <w:p w:rsidR="00F555D4" w:rsidRPr="00421D3D" w:rsidRDefault="00F555D4" w:rsidP="00F555D4">
      <w:pPr>
        <w:widowControl w:val="0"/>
        <w:numPr>
          <w:ilvl w:val="1"/>
          <w:numId w:val="51"/>
        </w:numPr>
        <w:suppressAutoHyphens/>
        <w:jc w:val="both"/>
        <w:rPr>
          <w:rFonts w:ascii="Times New Roman" w:hAnsi="Times New Roman"/>
          <w:b w:val="0"/>
          <w:sz w:val="20"/>
          <w:lang w:val="sr-Cyrl-CS"/>
        </w:rPr>
      </w:pPr>
      <w:r w:rsidRPr="00421D3D">
        <w:rPr>
          <w:rFonts w:ascii="Times New Roman" w:hAnsi="Times New Roman"/>
          <w:b w:val="0"/>
          <w:sz w:val="20"/>
          <w:lang w:val="sr-Cyrl-CS"/>
        </w:rPr>
        <w:t xml:space="preserve">  ДИСТРИБУТИВНЕ ГАСНЕ МРЕЖЕ</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Дистрибутивне гасне мреже се предвиђају у свим насељима Општине</w:t>
      </w:r>
      <w:r w:rsidRPr="00421D3D">
        <w:rPr>
          <w:rFonts w:ascii="Times New Roman" w:hAnsi="Times New Roman"/>
          <w:b w:val="0"/>
          <w:sz w:val="20"/>
          <w:lang w:val="sr-Cyrl-CS"/>
        </w:rPr>
        <w:t xml:space="preserve"> Ћићевац</w:t>
      </w:r>
      <w:r w:rsidRPr="00421D3D">
        <w:rPr>
          <w:rFonts w:ascii="Times New Roman" w:hAnsi="Times New Roman"/>
          <w:b w:val="0"/>
          <w:sz w:val="20"/>
        </w:rPr>
        <w:t>.</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Пројектована концепција дистрибутивне гасне мреже је таква да омогућује фазну изградњу.</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Са дистрибутивне гасне мреже се снабдевају сва домаћинства</w:t>
      </w:r>
      <w:r w:rsidRPr="00421D3D">
        <w:rPr>
          <w:rFonts w:ascii="Times New Roman" w:hAnsi="Times New Roman"/>
          <w:b w:val="0"/>
          <w:sz w:val="20"/>
          <w:lang w:val="sr-Cyrl-CS"/>
        </w:rPr>
        <w:t xml:space="preserve">, јавне институције и </w:t>
      </w:r>
      <w:r w:rsidRPr="00421D3D">
        <w:rPr>
          <w:rFonts w:ascii="Times New Roman" w:hAnsi="Times New Roman"/>
          <w:b w:val="0"/>
          <w:sz w:val="20"/>
        </w:rPr>
        <w:t xml:space="preserve"> комунални потрошачи у насељима.</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Дистрибутивне гасне мреже се предвиђају као комбинација прстенасте и рачвасте, а димензионишу се на основу прорачуна, имајући у виду карактер насеља и густину објеката, препоруке из литературе и устаљену праксу. Као полазни податак за прорачун узима се просечна потрошња природног гаса од 1,1 Sm³/h по домаћинству и минимални спољашњи пречник цеви у дистрибутивној гасној мрежи од 40 mm. Мреже се пројектују за максимални радни притисак од 4 bar (надпритисак). Димензионисање мрежа треба извршити за притисак од 2-3 bar.</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Дистрибутивне гасне мреже предвиђене су од полиетиленских цеви серије С-5 у складу са југословенским стандардом ЈУС Г.Ц6.661 и полиетиленских  електро-фитинга према југословенским стандардима ЈУС Г.Ц6.662, ЈУС Г.Ц6.663, ЈУС Г.Ц6.664. Предвиђа се да се цеви спајају сучеоно и електро фитинзима.</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У дистрибутивним гасним мрежама у насељима биће предвиђене полиетиленске цеви: d40, d63, d90, d125, d180 и d225.</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Полагање цевовода као и оцена квалитета заварених спојева и испитивање дистрибутивне гасне мреже на чврстоћу и непропусност врши се према техничким условима.</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Процена дужине мреже за свако насеље дата је у поглављу 8.</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rPr>
        <w:t>Технички нормативи одређени су „Правилником о техничким нормативима за пројектовање и полагање дистрибутивног гасовода од полиетиленских цеви за радни притисак до 4 bar</w:t>
      </w:r>
      <w:r w:rsidRPr="00421D3D">
        <w:rPr>
          <w:rFonts w:ascii="Times New Roman" w:hAnsi="Times New Roman"/>
          <w:b w:val="0"/>
          <w:sz w:val="20"/>
          <w:lang w:val="sr-Cyrl-CS"/>
        </w:rPr>
        <w:t>“</w:t>
      </w:r>
      <w:r w:rsidRPr="00421D3D">
        <w:rPr>
          <w:rFonts w:ascii="Times New Roman" w:hAnsi="Times New Roman"/>
          <w:b w:val="0"/>
          <w:sz w:val="20"/>
        </w:rPr>
        <w:t xml:space="preserve">, </w:t>
      </w:r>
      <w:r w:rsidRPr="00421D3D">
        <w:rPr>
          <w:rFonts w:ascii="Times New Roman" w:hAnsi="Times New Roman"/>
          <w:b w:val="0"/>
          <w:sz w:val="20"/>
          <w:lang w:val="sr-Cyrl-CS"/>
        </w:rPr>
        <w:t>„</w:t>
      </w:r>
      <w:r w:rsidRPr="00421D3D">
        <w:rPr>
          <w:rFonts w:ascii="Times New Roman" w:hAnsi="Times New Roman"/>
          <w:b w:val="0"/>
          <w:sz w:val="20"/>
        </w:rPr>
        <w:t>Сл.лист СРЈ</w:t>
      </w:r>
      <w:r w:rsidRPr="00421D3D">
        <w:rPr>
          <w:rFonts w:ascii="Times New Roman" w:hAnsi="Times New Roman"/>
          <w:b w:val="0"/>
          <w:sz w:val="20"/>
          <w:lang w:val="sr-Cyrl-CS"/>
        </w:rPr>
        <w:t>“</w:t>
      </w:r>
      <w:r w:rsidRPr="00421D3D">
        <w:rPr>
          <w:rFonts w:ascii="Times New Roman" w:hAnsi="Times New Roman"/>
          <w:b w:val="0"/>
          <w:sz w:val="20"/>
        </w:rPr>
        <w:t>, бр. 20/92</w:t>
      </w:r>
      <w:r w:rsidRPr="00421D3D">
        <w:rPr>
          <w:rFonts w:ascii="Times New Roman" w:hAnsi="Times New Roman"/>
          <w:b w:val="0"/>
          <w:sz w:val="20"/>
          <w:lang w:val="sr-Cyrl-CS"/>
        </w:rPr>
        <w:t>.</w:t>
      </w:r>
    </w:p>
    <w:p w:rsidR="00F555D4" w:rsidRPr="002F1E7C" w:rsidRDefault="00F555D4" w:rsidP="00F555D4">
      <w:pPr>
        <w:jc w:val="both"/>
        <w:rPr>
          <w:rFonts w:ascii="Times New Roman" w:hAnsi="Times New Roman"/>
          <w:b w:val="0"/>
          <w:sz w:val="14"/>
          <w:lang w:val="sr-Cyrl-CS"/>
        </w:rPr>
      </w:pPr>
    </w:p>
    <w:p w:rsidR="00F555D4" w:rsidRPr="00421D3D" w:rsidRDefault="00F555D4" w:rsidP="00F555D4">
      <w:pPr>
        <w:widowControl w:val="0"/>
        <w:numPr>
          <w:ilvl w:val="1"/>
          <w:numId w:val="51"/>
        </w:numPr>
        <w:suppressAutoHyphens/>
        <w:jc w:val="both"/>
        <w:rPr>
          <w:rFonts w:ascii="Times New Roman" w:hAnsi="Times New Roman"/>
          <w:b w:val="0"/>
          <w:sz w:val="20"/>
          <w:lang w:val="sr-Cyrl-CS"/>
        </w:rPr>
      </w:pPr>
      <w:r w:rsidRPr="00421D3D">
        <w:rPr>
          <w:rFonts w:ascii="Times New Roman" w:hAnsi="Times New Roman"/>
          <w:b w:val="0"/>
          <w:sz w:val="20"/>
          <w:lang w:val="sr-Cyrl-CS"/>
        </w:rPr>
        <w:t xml:space="preserve">  КУЋНИ ГАСНИ ПРИКЉУЧАК</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Кућни гасни прикључак почиње прикључком на дистрибутивну гасну мрежу (,,Т,, комад, односно седласти комад), а завршава се запорним органом испред кућне мерно регулационе станице (КМРС). Запорни орган треба да је израђен у складу са југословенским стандардом ЈУС М.Ц5. 451 или ЈУС М.Ц5. 452. Предвиђена је просечна дужина кућног гасног прикључка од 1</w:t>
      </w:r>
      <w:r w:rsidRPr="00421D3D">
        <w:rPr>
          <w:rFonts w:ascii="Times New Roman" w:hAnsi="Times New Roman"/>
          <w:b w:val="0"/>
          <w:sz w:val="20"/>
          <w:lang w:val="sr-Cyrl-CS"/>
        </w:rPr>
        <w:t xml:space="preserve">2 </w:t>
      </w:r>
      <w:r w:rsidRPr="00421D3D">
        <w:rPr>
          <w:rFonts w:ascii="Times New Roman" w:hAnsi="Times New Roman"/>
          <w:b w:val="0"/>
          <w:sz w:val="20"/>
        </w:rPr>
        <w:t xml:space="preserve">m за индивидуалне потрошаче и 30 m за </w:t>
      </w:r>
      <w:r w:rsidRPr="00421D3D">
        <w:rPr>
          <w:rFonts w:ascii="Times New Roman" w:hAnsi="Times New Roman"/>
          <w:b w:val="0"/>
          <w:sz w:val="20"/>
          <w:lang w:val="sr-Cyrl-CS"/>
        </w:rPr>
        <w:t xml:space="preserve">јавне установе и </w:t>
      </w:r>
      <w:r w:rsidRPr="00421D3D">
        <w:rPr>
          <w:rFonts w:ascii="Times New Roman" w:hAnsi="Times New Roman"/>
          <w:b w:val="0"/>
          <w:sz w:val="20"/>
        </w:rPr>
        <w:t>комуналне потрошаче. Полагање кућног гасног прикључка као и оцена квалитета заварених спојева и испитивање кућног гасног прикључка на чврстоћу и непропусност врши се према приложеним техничким условима.</w:t>
      </w:r>
    </w:p>
    <w:p w:rsidR="00F555D4" w:rsidRPr="00421D3D" w:rsidRDefault="00F555D4" w:rsidP="00F555D4">
      <w:pPr>
        <w:spacing w:after="120"/>
        <w:ind w:firstLine="255"/>
        <w:jc w:val="both"/>
        <w:rPr>
          <w:rFonts w:ascii="Times New Roman" w:hAnsi="Times New Roman"/>
          <w:b w:val="0"/>
          <w:sz w:val="20"/>
          <w:lang w:val="sr-Cyrl-CS"/>
        </w:rPr>
      </w:pPr>
      <w:r w:rsidRPr="00421D3D">
        <w:rPr>
          <w:rFonts w:ascii="Times New Roman" w:hAnsi="Times New Roman"/>
          <w:b w:val="0"/>
          <w:sz w:val="20"/>
        </w:rPr>
        <w:t xml:space="preserve">Технички нормативи одређени су „Правилником о нормативима за кућни гасни прикључак за радни притисак до 4 bar“, </w:t>
      </w:r>
      <w:r w:rsidRPr="00421D3D">
        <w:rPr>
          <w:rFonts w:ascii="Times New Roman" w:hAnsi="Times New Roman"/>
          <w:b w:val="0"/>
          <w:sz w:val="20"/>
          <w:lang w:val="sr-Cyrl-CS"/>
        </w:rPr>
        <w:t>„</w:t>
      </w:r>
      <w:r w:rsidRPr="00421D3D">
        <w:rPr>
          <w:rFonts w:ascii="Times New Roman" w:hAnsi="Times New Roman"/>
          <w:b w:val="0"/>
          <w:sz w:val="20"/>
        </w:rPr>
        <w:t>Сл.лист СРЈ</w:t>
      </w:r>
      <w:r w:rsidRPr="00421D3D">
        <w:rPr>
          <w:rFonts w:ascii="Times New Roman" w:hAnsi="Times New Roman"/>
          <w:b w:val="0"/>
          <w:sz w:val="20"/>
          <w:lang w:val="sr-Cyrl-CS"/>
        </w:rPr>
        <w:t>“</w:t>
      </w:r>
      <w:r w:rsidRPr="00421D3D">
        <w:rPr>
          <w:rFonts w:ascii="Times New Roman" w:hAnsi="Times New Roman"/>
          <w:b w:val="0"/>
          <w:sz w:val="20"/>
        </w:rPr>
        <w:t>, бр.20/92.</w:t>
      </w:r>
    </w:p>
    <w:p w:rsidR="00F555D4" w:rsidRPr="00421D3D" w:rsidRDefault="00F555D4" w:rsidP="00F555D4">
      <w:pPr>
        <w:jc w:val="both"/>
        <w:rPr>
          <w:rFonts w:ascii="Times New Roman" w:hAnsi="Times New Roman"/>
          <w:b w:val="0"/>
          <w:sz w:val="20"/>
          <w:lang w:val="sr-Cyrl-CS"/>
        </w:rPr>
      </w:pPr>
    </w:p>
    <w:p w:rsidR="00F555D4" w:rsidRPr="00421D3D" w:rsidRDefault="00F555D4" w:rsidP="00F555D4">
      <w:pPr>
        <w:widowControl w:val="0"/>
        <w:numPr>
          <w:ilvl w:val="1"/>
          <w:numId w:val="51"/>
        </w:numPr>
        <w:suppressAutoHyphens/>
        <w:jc w:val="both"/>
        <w:rPr>
          <w:rFonts w:ascii="Times New Roman" w:hAnsi="Times New Roman"/>
          <w:b w:val="0"/>
          <w:sz w:val="20"/>
          <w:lang w:val="sr-Cyrl-CS"/>
        </w:rPr>
      </w:pPr>
      <w:r w:rsidRPr="00421D3D">
        <w:rPr>
          <w:rFonts w:ascii="Times New Roman" w:hAnsi="Times New Roman"/>
          <w:b w:val="0"/>
          <w:sz w:val="20"/>
          <w:lang w:val="sr-Cyrl-CS"/>
        </w:rPr>
        <w:t xml:space="preserve">  КУЋНЕ МЕРНО РЕГУЛАЦИОНЕ СТАНИЦЕ (КМРС) И ЈАВНЕ УСТАНОВЕ</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 xml:space="preserve">Предвиђа </w:t>
      </w:r>
      <w:r w:rsidRPr="00421D3D">
        <w:rPr>
          <w:rFonts w:ascii="Times New Roman" w:hAnsi="Times New Roman"/>
          <w:b w:val="0"/>
          <w:sz w:val="20"/>
          <w:lang w:val="sr-Cyrl-CS"/>
        </w:rPr>
        <w:t>се</w:t>
      </w:r>
      <w:r w:rsidRPr="00421D3D">
        <w:rPr>
          <w:rFonts w:ascii="Times New Roman" w:hAnsi="Times New Roman"/>
          <w:b w:val="0"/>
          <w:sz w:val="20"/>
        </w:rPr>
        <w:t xml:space="preserve"> уградња </w:t>
      </w:r>
      <w:r w:rsidRPr="00421D3D">
        <w:rPr>
          <w:rFonts w:ascii="Times New Roman" w:hAnsi="Times New Roman"/>
          <w:b w:val="0"/>
          <w:sz w:val="20"/>
          <w:lang w:val="sr-Cyrl-CS"/>
        </w:rPr>
        <w:t>кућне мерно регулационе станице и прикључака за јавне установе</w:t>
      </w:r>
      <w:r w:rsidRPr="00421D3D">
        <w:rPr>
          <w:rFonts w:ascii="Times New Roman" w:hAnsi="Times New Roman"/>
          <w:b w:val="0"/>
          <w:sz w:val="20"/>
        </w:rPr>
        <w:t xml:space="preserve"> са мерилом протока гаса тип Г 4, КМРС са мерилом протока гаса тип Г 6, КМРС са мерилом протока гаса тип Г 10, КМРС са мерилом протока гаса тип Г 16 и КМРС са мерилом протока гаса тип Г 25 за индивидуалне и комуналне потрошаче. КМРС почиње "Y" филтером за гас, а завршава се навојним фитингом за спајање мерила протока гаса са унутрашњом (кућном) гасном инсталацијом.</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 xml:space="preserve">Локацију КМРС </w:t>
      </w:r>
      <w:r w:rsidRPr="00421D3D">
        <w:rPr>
          <w:rFonts w:ascii="Times New Roman" w:hAnsi="Times New Roman"/>
          <w:b w:val="0"/>
          <w:sz w:val="20"/>
          <w:lang w:val="sr-Cyrl-CS"/>
        </w:rPr>
        <w:t xml:space="preserve">и прикључака за јавне установе </w:t>
      </w:r>
      <w:r w:rsidRPr="00421D3D">
        <w:rPr>
          <w:rFonts w:ascii="Times New Roman" w:hAnsi="Times New Roman"/>
          <w:b w:val="0"/>
          <w:sz w:val="20"/>
        </w:rPr>
        <w:t>одредиће дистрибутер гаса у складу са приложеним техничким условима за постављање. Усвојени тип КМРС није предвиђен за уградњу унутар објеката.</w:t>
      </w:r>
    </w:p>
    <w:p w:rsidR="00F555D4" w:rsidRPr="00421D3D" w:rsidRDefault="00F555D4" w:rsidP="00F555D4">
      <w:pPr>
        <w:spacing w:after="120"/>
        <w:ind w:firstLine="255"/>
        <w:jc w:val="both"/>
        <w:rPr>
          <w:rFonts w:ascii="Times New Roman" w:hAnsi="Times New Roman"/>
          <w:b w:val="0"/>
          <w:sz w:val="20"/>
        </w:rPr>
      </w:pPr>
      <w:r w:rsidRPr="00421D3D">
        <w:rPr>
          <w:rFonts w:ascii="Times New Roman" w:hAnsi="Times New Roman"/>
          <w:b w:val="0"/>
          <w:sz w:val="20"/>
        </w:rPr>
        <w:t xml:space="preserve">Испитивање КМРС на чврстоћу и непропусност врши се у складу са </w:t>
      </w:r>
      <w:r w:rsidR="008807E4">
        <w:rPr>
          <w:rFonts w:ascii="Times New Roman" w:hAnsi="Times New Roman"/>
          <w:b w:val="0"/>
          <w:sz w:val="20"/>
        </w:rPr>
        <w:t>П</w:t>
      </w:r>
      <w:r w:rsidRPr="00421D3D">
        <w:rPr>
          <w:rFonts w:ascii="Times New Roman" w:hAnsi="Times New Roman"/>
          <w:b w:val="0"/>
          <w:sz w:val="20"/>
        </w:rPr>
        <w:t>равилником о техничким нормативима за унутрашње гасне инсталације   (</w:t>
      </w:r>
      <w:r w:rsidRPr="00421D3D">
        <w:rPr>
          <w:rFonts w:ascii="Times New Roman" w:hAnsi="Times New Roman"/>
          <w:b w:val="0"/>
          <w:sz w:val="20"/>
          <w:lang w:val="sr-Cyrl-CS"/>
        </w:rPr>
        <w:t>„</w:t>
      </w:r>
      <w:r w:rsidRPr="00421D3D">
        <w:rPr>
          <w:rFonts w:ascii="Times New Roman" w:hAnsi="Times New Roman"/>
          <w:b w:val="0"/>
          <w:sz w:val="20"/>
        </w:rPr>
        <w:t>Сл. лист СРЈ</w:t>
      </w:r>
      <w:r w:rsidRPr="00421D3D">
        <w:rPr>
          <w:rFonts w:ascii="Times New Roman" w:hAnsi="Times New Roman"/>
          <w:b w:val="0"/>
          <w:sz w:val="20"/>
          <w:lang w:val="sr-Cyrl-CS"/>
        </w:rPr>
        <w:t>“</w:t>
      </w:r>
      <w:r w:rsidRPr="00421D3D">
        <w:rPr>
          <w:rFonts w:ascii="Times New Roman" w:hAnsi="Times New Roman"/>
          <w:b w:val="0"/>
          <w:sz w:val="20"/>
        </w:rPr>
        <w:t>,</w:t>
      </w:r>
      <w:r w:rsidRPr="00421D3D">
        <w:rPr>
          <w:rFonts w:ascii="Times New Roman" w:hAnsi="Times New Roman"/>
          <w:b w:val="0"/>
          <w:sz w:val="20"/>
          <w:lang w:val="sr-Cyrl-CS"/>
        </w:rPr>
        <w:t xml:space="preserve"> </w:t>
      </w:r>
      <w:r w:rsidRPr="00421D3D">
        <w:rPr>
          <w:rFonts w:ascii="Times New Roman" w:hAnsi="Times New Roman"/>
          <w:b w:val="0"/>
          <w:sz w:val="20"/>
        </w:rPr>
        <w:t>бр.20/1992 год).</w:t>
      </w:r>
    </w:p>
    <w:p w:rsidR="00F555D4" w:rsidRPr="00421D3D" w:rsidRDefault="00F555D4" w:rsidP="00F555D4">
      <w:pPr>
        <w:jc w:val="both"/>
        <w:rPr>
          <w:rFonts w:ascii="Times New Roman" w:hAnsi="Times New Roman"/>
          <w:b w:val="0"/>
          <w:sz w:val="20"/>
          <w:lang w:val="sr-Cyrl-CS"/>
        </w:rPr>
      </w:pPr>
    </w:p>
    <w:p w:rsidR="00F555D4" w:rsidRPr="00421D3D" w:rsidRDefault="00F555D4" w:rsidP="00F555D4">
      <w:pPr>
        <w:widowControl w:val="0"/>
        <w:numPr>
          <w:ilvl w:val="1"/>
          <w:numId w:val="51"/>
        </w:numPr>
        <w:suppressAutoHyphens/>
        <w:jc w:val="both"/>
        <w:rPr>
          <w:rFonts w:ascii="Times New Roman" w:hAnsi="Times New Roman"/>
          <w:b w:val="0"/>
          <w:sz w:val="20"/>
          <w:lang w:val="sr-Cyrl-CS"/>
        </w:rPr>
      </w:pPr>
      <w:r w:rsidRPr="00421D3D">
        <w:rPr>
          <w:rFonts w:ascii="Times New Roman" w:hAnsi="Times New Roman"/>
          <w:b w:val="0"/>
          <w:sz w:val="20"/>
          <w:lang w:val="sr-Cyrl-CS"/>
        </w:rPr>
        <w:t>РАДНИ ПОЈАС</w:t>
      </w:r>
    </w:p>
    <w:p w:rsidR="00F555D4" w:rsidRPr="002F1E7C" w:rsidRDefault="00F555D4" w:rsidP="00F555D4">
      <w:pPr>
        <w:pStyle w:val="NoSpacing"/>
        <w:ind w:firstLine="720"/>
        <w:jc w:val="both"/>
        <w:rPr>
          <w:rFonts w:ascii="Times New Roman" w:hAnsi="Times New Roman"/>
          <w:sz w:val="20"/>
        </w:rPr>
      </w:pPr>
      <w:r w:rsidRPr="002F1E7C">
        <w:rPr>
          <w:rFonts w:ascii="Times New Roman" w:hAnsi="Times New Roman"/>
          <w:sz w:val="20"/>
        </w:rPr>
        <w:t>Приликом извођења радова дефинише се радни појас који је потребно обезбедити да се несметано могу извести радови. Радни појас дефинисан је правилником и његова ширина зависи од пречника цеви. На радном појасу може доћи до измештања растиња које се налазе на траси у периоду извођења радова.</w:t>
      </w:r>
    </w:p>
    <w:p w:rsidR="00F555D4" w:rsidRPr="002F1E7C" w:rsidRDefault="00F555D4" w:rsidP="00F555D4">
      <w:pPr>
        <w:pStyle w:val="NoSpacing"/>
        <w:ind w:firstLine="720"/>
        <w:jc w:val="both"/>
        <w:rPr>
          <w:rFonts w:ascii="Times New Roman" w:hAnsi="Times New Roman"/>
          <w:sz w:val="20"/>
        </w:rPr>
      </w:pPr>
      <w:r w:rsidRPr="002F1E7C">
        <w:rPr>
          <w:rFonts w:ascii="Times New Roman" w:hAnsi="Times New Roman"/>
          <w:sz w:val="20"/>
        </w:rPr>
        <w:t>Радни појас кроз насељено место дефинисаће се и прилагодити према условима на терену уз максимално омогућавање комуникација и одвијања саобраћаја. Приликом извођења радова посебну пажњу прилагођавања ширине радног појаса посветиће Извођач радова деоници гасовода код паралелног вођења гасовода са локалним путем и железничком пругом. На овим деоницама гасовод ће се изводити тако да се омогући несметан саобраћај на овим деоницама пута уз обавезно постављање саобраћајне хоризонталне, вертикалне и светлеће сигнализације.</w:t>
      </w:r>
    </w:p>
    <w:p w:rsidR="00F555D4" w:rsidRPr="002F1E7C" w:rsidRDefault="00F555D4" w:rsidP="00F555D4">
      <w:pPr>
        <w:pStyle w:val="NoSpacing"/>
        <w:ind w:firstLine="720"/>
        <w:jc w:val="both"/>
        <w:rPr>
          <w:rFonts w:ascii="Times New Roman" w:hAnsi="Times New Roman"/>
          <w:sz w:val="20"/>
        </w:rPr>
      </w:pPr>
      <w:r w:rsidRPr="002F1E7C">
        <w:rPr>
          <w:rFonts w:ascii="Times New Roman" w:hAnsi="Times New Roman"/>
          <w:sz w:val="20"/>
        </w:rPr>
        <w:t xml:space="preserve">Ров се копа са вертикалним одсецањем страница пошто тло на којем се полаже гасовод то дозвољава. Како се гасна мрежа полаже у зеленом појасу, испод тротоара, испод одводних путних јаркова, путних ригола и у изузетним случајевима испод коловоза улице, сваки од наведених положаја гасовода захтева и прилагођавање одређеном типу рова. Код ископа рова у зеленом појасу ров се копа ручно на уобичајени начин. Ископ рова </w:t>
      </w:r>
      <w:r w:rsidRPr="002F1E7C">
        <w:rPr>
          <w:rFonts w:ascii="Times New Roman" w:hAnsi="Times New Roman"/>
          <w:sz w:val="20"/>
        </w:rPr>
        <w:lastRenderedPageBreak/>
        <w:t>испод тротоара захтева рушење тротоара, који могу бити од бетонских плоча 30 х 30, бетона и асфалтбетона. Ископ рова испод тротоара од бетонских плоча, врши се тако да се плоче скину и депонују са стране како би се искористиле за довођење тротоара у првобитни положај. Код ископа рова испод бетонских и асфалтбетонских тротоара прво се са одговарајућим средствима разбије бетон и асфалтбетон, који се депонује са стране, а затим транспортује на депонију. Након постављања цевовода ров се набије до потребне носивости тротоар доведе у првобитно стање у слојевима како је било пре ископа рова. Код ровова испод путних јаркова који су калдрсани, прво се камен отклони и депоније поред рова како би се по затрпавању рова могао искористити. За ископ рова испод путних ригола користи се исти начин као код тротоара, а након постављања цевовода ров се набије до потребне носивости и ригол доведе у првобитно стање у слојевима како је било пре ископа рова.</w:t>
      </w:r>
    </w:p>
    <w:p w:rsidR="00F555D4" w:rsidRDefault="00F555D4" w:rsidP="00F555D4">
      <w:pPr>
        <w:pStyle w:val="NoSpacing"/>
        <w:ind w:firstLine="360"/>
        <w:jc w:val="both"/>
        <w:rPr>
          <w:rFonts w:ascii="Times New Roman" w:hAnsi="Times New Roman"/>
          <w:sz w:val="20"/>
        </w:rPr>
      </w:pPr>
      <w:r w:rsidRPr="002F1E7C">
        <w:rPr>
          <w:rFonts w:ascii="Times New Roman" w:hAnsi="Times New Roman"/>
          <w:sz w:val="20"/>
        </w:rPr>
        <w:t>За ископ рова испод коловоза систем ископа је исти као и код тротоара. Ископани материјал се депонује са стране и депонује ван насеља. Пре постављања цевовода на дно рова поставља се слој песка дебљине 10 cm. Затрпавање се врши у слојевима и носивостима као што су били пре ископа рова. Полагање цеви, без обзира где се цевовод налази (зелени појас, тротоар, путни јарак, ригол или коловоз), се врши тако што се цев положи на припремљено дно рова и затим се приступа затрпавању рова песком 10,00 cm изнад цеви и са растреситим материјалом 40,00 cm изнад цеви. У случају да материјал из ископа садржи веће груменове који би могли да оштете цев, затрпавање се мора вршити уз одстрањивање оваквог материјала или се врши замена материјала са песком. Преостали део рова затрпава се у слојевима зависно где се цевовод налази у свему према детаљима у пројекту. Сви могући начини ископа рова треба да прате и поштују правила грађења за дате зоне.</w:t>
      </w:r>
    </w:p>
    <w:p w:rsidR="00D74553" w:rsidRPr="002F1E7C" w:rsidRDefault="00D74553" w:rsidP="00F555D4">
      <w:pPr>
        <w:pStyle w:val="NoSpacing"/>
        <w:ind w:firstLine="360"/>
        <w:jc w:val="both"/>
        <w:rPr>
          <w:rFonts w:ascii="Times New Roman" w:hAnsi="Times New Roman"/>
          <w:b/>
          <w:sz w:val="20"/>
        </w:rPr>
      </w:pPr>
    </w:p>
    <w:p w:rsidR="00D74553" w:rsidRPr="00421D3D" w:rsidRDefault="00D74553" w:rsidP="00D74553">
      <w:pPr>
        <w:widowControl w:val="0"/>
        <w:numPr>
          <w:ilvl w:val="0"/>
          <w:numId w:val="51"/>
        </w:numPr>
        <w:suppressAutoHyphens/>
        <w:jc w:val="both"/>
        <w:rPr>
          <w:rFonts w:ascii="Times New Roman" w:hAnsi="Times New Roman"/>
          <w:b w:val="0"/>
          <w:sz w:val="20"/>
          <w:lang w:val="sr-Cyrl-CS"/>
        </w:rPr>
      </w:pPr>
      <w:r w:rsidRPr="00421D3D">
        <w:rPr>
          <w:rFonts w:ascii="Times New Roman" w:hAnsi="Times New Roman"/>
          <w:b w:val="0"/>
          <w:sz w:val="20"/>
          <w:lang w:val="sr-Cyrl-CS"/>
        </w:rPr>
        <w:t>ПРОЦЕНА ОБЈЕКАТА И ИНВЕСТИЦИОНИХ УЛАГАЊА</w:t>
      </w:r>
    </w:p>
    <w:p w:rsidR="00D74553" w:rsidRPr="00421D3D" w:rsidRDefault="00D74553" w:rsidP="00D74553">
      <w:pPr>
        <w:widowControl w:val="0"/>
        <w:numPr>
          <w:ilvl w:val="1"/>
          <w:numId w:val="55"/>
        </w:numPr>
        <w:suppressAutoHyphens/>
        <w:jc w:val="both"/>
        <w:rPr>
          <w:rFonts w:ascii="Times New Roman" w:hAnsi="Times New Roman"/>
          <w:b w:val="0"/>
          <w:sz w:val="20"/>
          <w:lang w:val="sr-Cyrl-CS"/>
        </w:rPr>
      </w:pPr>
      <w:r w:rsidRPr="00421D3D">
        <w:rPr>
          <w:rFonts w:ascii="Times New Roman" w:hAnsi="Times New Roman"/>
          <w:b w:val="0"/>
          <w:sz w:val="20"/>
          <w:lang w:val="sr-Cyrl-CS"/>
        </w:rPr>
        <w:t>ПРОЦЕНА БРОЈА МРС, ДУЖИНЕ ДГМ И КУЋНИХ   ГАСНИХ ПРИКЉУЧАКА</w:t>
      </w:r>
    </w:p>
    <w:p w:rsidR="00D74553" w:rsidRPr="00421D3D" w:rsidRDefault="00D74553" w:rsidP="00D74553">
      <w:pPr>
        <w:widowControl w:val="0"/>
        <w:numPr>
          <w:ilvl w:val="0"/>
          <w:numId w:val="54"/>
        </w:numPr>
        <w:suppressAutoHyphens/>
        <w:spacing w:after="120"/>
        <w:ind w:hanging="273"/>
        <w:jc w:val="both"/>
        <w:rPr>
          <w:rFonts w:ascii="Times New Roman" w:hAnsi="Times New Roman"/>
          <w:b w:val="0"/>
          <w:sz w:val="20"/>
          <w:lang w:val="sr-Cyrl-CS"/>
        </w:rPr>
      </w:pPr>
      <w:r w:rsidRPr="00421D3D">
        <w:rPr>
          <w:rFonts w:ascii="Times New Roman" w:hAnsi="Times New Roman"/>
          <w:b w:val="0"/>
          <w:sz w:val="20"/>
          <w:lang w:val="sr-Cyrl-CS"/>
        </w:rPr>
        <w:t>Мерно регулациона станица МРС ШП:</w:t>
      </w:r>
    </w:p>
    <w:p w:rsidR="00D74553" w:rsidRPr="00421D3D" w:rsidRDefault="00D74553" w:rsidP="00D74553">
      <w:pPr>
        <w:ind w:left="585" w:firstLine="255"/>
        <w:jc w:val="both"/>
        <w:rPr>
          <w:rFonts w:ascii="Times New Roman" w:hAnsi="Times New Roman"/>
          <w:b w:val="0"/>
          <w:sz w:val="20"/>
          <w:lang w:val="sr-Cyrl-CS"/>
        </w:rPr>
      </w:pPr>
      <w:r w:rsidRPr="00421D3D">
        <w:rPr>
          <w:rFonts w:ascii="Times New Roman" w:hAnsi="Times New Roman"/>
          <w:b w:val="0"/>
          <w:sz w:val="20"/>
          <w:lang w:val="sr-Cyrl-CS"/>
        </w:rPr>
        <w:t>За потребе индустрије и широке потрошње предвиђена је изградња једне мернорегулационе станице са одоризацијом капацитета 4</w:t>
      </w:r>
      <w:r w:rsidRPr="00421D3D">
        <w:rPr>
          <w:rFonts w:ascii="Times New Roman" w:hAnsi="Times New Roman"/>
          <w:b w:val="0"/>
          <w:sz w:val="20"/>
        </w:rPr>
        <w:t>.</w:t>
      </w:r>
      <w:r w:rsidRPr="00421D3D">
        <w:rPr>
          <w:rFonts w:ascii="Times New Roman" w:hAnsi="Times New Roman"/>
          <w:b w:val="0"/>
          <w:sz w:val="20"/>
          <w:lang w:val="sr-Cyrl-CS"/>
        </w:rPr>
        <w:t>000 m</w:t>
      </w:r>
      <w:r w:rsidRPr="00421D3D">
        <w:rPr>
          <w:rFonts w:ascii="Times New Roman" w:hAnsi="Times New Roman"/>
          <w:b w:val="0"/>
          <w:sz w:val="20"/>
        </w:rPr>
        <w:t>³/h</w:t>
      </w:r>
      <w:r w:rsidRPr="00421D3D">
        <w:rPr>
          <w:rFonts w:ascii="Times New Roman" w:hAnsi="Times New Roman"/>
          <w:b w:val="0"/>
          <w:sz w:val="20"/>
          <w:lang w:val="sr-Cyrl-CS"/>
        </w:rPr>
        <w:t>.</w:t>
      </w:r>
    </w:p>
    <w:p w:rsidR="00D74553" w:rsidRPr="00421D3D" w:rsidRDefault="00D74553" w:rsidP="00D74553">
      <w:pPr>
        <w:spacing w:after="120"/>
        <w:ind w:left="585" w:firstLine="135"/>
        <w:jc w:val="both"/>
        <w:rPr>
          <w:rFonts w:ascii="Times New Roman" w:hAnsi="Times New Roman"/>
          <w:b w:val="0"/>
          <w:sz w:val="20"/>
          <w:lang w:val="sr-Cyrl-CS"/>
        </w:rPr>
      </w:pPr>
      <w:r w:rsidRPr="00421D3D">
        <w:rPr>
          <w:rFonts w:ascii="Times New Roman" w:hAnsi="Times New Roman"/>
          <w:b w:val="0"/>
          <w:sz w:val="20"/>
        </w:rPr>
        <w:t>Подаци о броју домаћинстава су пр</w:t>
      </w:r>
      <w:r w:rsidRPr="00421D3D">
        <w:rPr>
          <w:rFonts w:ascii="Times New Roman" w:hAnsi="Times New Roman"/>
          <w:b w:val="0"/>
          <w:sz w:val="20"/>
          <w:lang w:val="sr-Cyrl-CS"/>
        </w:rPr>
        <w:t>е</w:t>
      </w:r>
      <w:r w:rsidRPr="00421D3D">
        <w:rPr>
          <w:rFonts w:ascii="Times New Roman" w:hAnsi="Times New Roman"/>
          <w:b w:val="0"/>
          <w:sz w:val="20"/>
        </w:rPr>
        <w:t xml:space="preserve">узети из </w:t>
      </w:r>
      <w:r w:rsidRPr="00421D3D">
        <w:rPr>
          <w:rFonts w:ascii="Times New Roman" w:hAnsi="Times New Roman"/>
          <w:b w:val="0"/>
          <w:sz w:val="20"/>
          <w:lang w:val="sr-Cyrl-CS"/>
        </w:rPr>
        <w:t>доступних статистичких публикација.</w:t>
      </w:r>
    </w:p>
    <w:p w:rsidR="00D74553" w:rsidRPr="00421D3D" w:rsidRDefault="00D74553" w:rsidP="00D74553">
      <w:pPr>
        <w:widowControl w:val="0"/>
        <w:numPr>
          <w:ilvl w:val="0"/>
          <w:numId w:val="54"/>
        </w:numPr>
        <w:tabs>
          <w:tab w:val="num" w:pos="720"/>
        </w:tabs>
        <w:suppressAutoHyphens/>
        <w:ind w:left="720" w:hanging="153"/>
        <w:jc w:val="both"/>
        <w:rPr>
          <w:rFonts w:ascii="Times New Roman" w:hAnsi="Times New Roman"/>
          <w:b w:val="0"/>
          <w:sz w:val="20"/>
          <w:lang w:val="sr-Cyrl-CS"/>
        </w:rPr>
      </w:pPr>
      <w:r w:rsidRPr="00421D3D">
        <w:rPr>
          <w:rFonts w:ascii="Times New Roman" w:hAnsi="Times New Roman"/>
          <w:b w:val="0"/>
          <w:sz w:val="20"/>
          <w:lang w:val="sr-Cyrl-CS"/>
        </w:rPr>
        <w:t>Укупна дужина кућних гасних прикључака (КГП) за сва насеља (процена 100% прикључених домаћинстава) је 40</w:t>
      </w:r>
      <w:r w:rsidRPr="00421D3D">
        <w:rPr>
          <w:rFonts w:ascii="Times New Roman" w:hAnsi="Times New Roman"/>
          <w:b w:val="0"/>
          <w:sz w:val="20"/>
        </w:rPr>
        <w:t>.000</w:t>
      </w:r>
      <w:r w:rsidRPr="00421D3D">
        <w:rPr>
          <w:rFonts w:ascii="Times New Roman" w:hAnsi="Times New Roman"/>
          <w:b w:val="0"/>
          <w:sz w:val="20"/>
          <w:lang w:val="sr-Cyrl-CS"/>
        </w:rPr>
        <w:t xml:space="preserve"> </w:t>
      </w:r>
      <w:r w:rsidRPr="00421D3D">
        <w:rPr>
          <w:rFonts w:ascii="Times New Roman" w:hAnsi="Times New Roman"/>
          <w:b w:val="0"/>
          <w:sz w:val="20"/>
        </w:rPr>
        <w:t>m.</w:t>
      </w:r>
    </w:p>
    <w:p w:rsidR="00D74553" w:rsidRPr="00421D3D" w:rsidRDefault="00D74553" w:rsidP="00D74553">
      <w:pPr>
        <w:spacing w:after="120"/>
        <w:ind w:firstLine="255"/>
        <w:jc w:val="both"/>
        <w:rPr>
          <w:rFonts w:ascii="Times New Roman" w:hAnsi="Times New Roman"/>
          <w:b w:val="0"/>
          <w:sz w:val="20"/>
          <w:lang w:val="sr-Cyrl-CS"/>
        </w:rPr>
      </w:pPr>
      <w:r w:rsidRPr="00421D3D">
        <w:rPr>
          <w:rFonts w:ascii="Times New Roman" w:hAnsi="Times New Roman"/>
          <w:b w:val="0"/>
          <w:sz w:val="20"/>
        </w:rPr>
        <w:t>У процени је узета процењена дужина кућног гасног прикључка (КГП) од 12 m</w:t>
      </w:r>
      <w:r w:rsidRPr="00421D3D">
        <w:rPr>
          <w:rFonts w:ascii="Times New Roman" w:hAnsi="Times New Roman"/>
          <w:b w:val="0"/>
          <w:sz w:val="20"/>
          <w:lang w:val="sr-Cyrl-CS"/>
        </w:rPr>
        <w:t>.</w:t>
      </w:r>
    </w:p>
    <w:p w:rsidR="00D74553" w:rsidRPr="00421D3D" w:rsidRDefault="00D74553" w:rsidP="00D74553">
      <w:pPr>
        <w:widowControl w:val="0"/>
        <w:numPr>
          <w:ilvl w:val="0"/>
          <w:numId w:val="54"/>
        </w:numPr>
        <w:suppressAutoHyphens/>
        <w:ind w:hanging="273"/>
        <w:jc w:val="both"/>
        <w:rPr>
          <w:rFonts w:ascii="Times New Roman" w:hAnsi="Times New Roman"/>
          <w:b w:val="0"/>
          <w:sz w:val="20"/>
          <w:lang w:val="sr-Cyrl-CS"/>
        </w:rPr>
      </w:pPr>
      <w:r w:rsidRPr="00421D3D">
        <w:rPr>
          <w:rFonts w:ascii="Times New Roman" w:hAnsi="Times New Roman"/>
          <w:b w:val="0"/>
          <w:sz w:val="20"/>
          <w:lang w:val="sr-Cyrl-CS"/>
        </w:rPr>
        <w:t>Процењене дужине дистрибутивних гасних мрежа дате су у табели 1.</w:t>
      </w:r>
    </w:p>
    <w:p w:rsidR="0061287C" w:rsidRDefault="0061287C" w:rsidP="0061287C">
      <w:pPr>
        <w:pStyle w:val="ListParagraph"/>
        <w:spacing w:after="120"/>
        <w:ind w:left="840"/>
        <w:jc w:val="center"/>
        <w:rPr>
          <w:rFonts w:ascii="Times New Roman" w:hAnsi="Times New Roman"/>
          <w:sz w:val="20"/>
          <w:lang w:val="en-US"/>
        </w:rPr>
      </w:pPr>
    </w:p>
    <w:p w:rsidR="0061287C" w:rsidRPr="0061287C" w:rsidRDefault="0061287C" w:rsidP="0061287C">
      <w:pPr>
        <w:pStyle w:val="ListParagraph"/>
        <w:spacing w:after="120"/>
        <w:ind w:left="840" w:hanging="840"/>
        <w:jc w:val="center"/>
        <w:rPr>
          <w:rFonts w:ascii="Times New Roman" w:hAnsi="Times New Roman"/>
          <w:sz w:val="20"/>
          <w:lang w:val="sr-Cyrl-CS"/>
        </w:rPr>
      </w:pPr>
      <w:r w:rsidRPr="0061287C">
        <w:rPr>
          <w:rFonts w:ascii="Times New Roman" w:hAnsi="Times New Roman"/>
          <w:sz w:val="20"/>
          <w:lang w:val="sr-Cyrl-CS"/>
        </w:rPr>
        <w:t>ТАБЕЛА 2</w:t>
      </w:r>
    </w:p>
    <w:tbl>
      <w:tblPr>
        <w:tblW w:w="7810"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073"/>
        <w:gridCol w:w="2456"/>
      </w:tblGrid>
      <w:tr w:rsidR="0061287C" w:rsidRPr="00421D3D" w:rsidTr="00FC5826">
        <w:trPr>
          <w:trHeight w:val="300"/>
          <w:jc w:val="center"/>
        </w:trPr>
        <w:tc>
          <w:tcPr>
            <w:tcW w:w="2281" w:type="dxa"/>
            <w:shd w:val="clear" w:color="auto" w:fill="auto"/>
            <w:noWrap/>
            <w:vAlign w:val="bottom"/>
          </w:tcPr>
          <w:p w:rsidR="0061287C" w:rsidRPr="002F1E7C" w:rsidRDefault="0061287C" w:rsidP="00FC5826">
            <w:pPr>
              <w:jc w:val="center"/>
              <w:rPr>
                <w:rFonts w:ascii="Times New Roman" w:hAnsi="Times New Roman"/>
                <w:b w:val="0"/>
                <w:sz w:val="20"/>
              </w:rPr>
            </w:pPr>
            <w:r w:rsidRPr="002F1E7C">
              <w:rPr>
                <w:rFonts w:ascii="Times New Roman" w:hAnsi="Times New Roman"/>
                <w:b w:val="0"/>
                <w:sz w:val="20"/>
              </w:rPr>
              <w:t>насеље</w:t>
            </w:r>
          </w:p>
        </w:tc>
        <w:tc>
          <w:tcPr>
            <w:tcW w:w="3073" w:type="dxa"/>
            <w:shd w:val="clear" w:color="auto" w:fill="auto"/>
            <w:noWrap/>
            <w:vAlign w:val="bottom"/>
          </w:tcPr>
          <w:p w:rsidR="0061287C" w:rsidRPr="002F1E7C" w:rsidRDefault="0061287C" w:rsidP="00FC5826">
            <w:pPr>
              <w:jc w:val="center"/>
              <w:rPr>
                <w:rFonts w:ascii="Times New Roman" w:hAnsi="Times New Roman"/>
                <w:b w:val="0"/>
                <w:sz w:val="20"/>
              </w:rPr>
            </w:pPr>
            <w:r w:rsidRPr="002F1E7C">
              <w:rPr>
                <w:rFonts w:ascii="Times New Roman" w:hAnsi="Times New Roman"/>
                <w:b w:val="0"/>
                <w:sz w:val="20"/>
              </w:rPr>
              <w:t>бр.домаћинстава</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rPr>
            </w:pPr>
            <w:r w:rsidRPr="002F1E7C">
              <w:rPr>
                <w:rFonts w:ascii="Times New Roman" w:hAnsi="Times New Roman"/>
                <w:b w:val="0"/>
                <w:sz w:val="20"/>
              </w:rPr>
              <w:t>дужина ДГМ (m)</w:t>
            </w:r>
          </w:p>
        </w:tc>
      </w:tr>
      <w:tr w:rsidR="0061287C" w:rsidRPr="00421D3D" w:rsidTr="00FC5826">
        <w:trPr>
          <w:trHeight w:val="300"/>
          <w:jc w:val="center"/>
        </w:trPr>
        <w:tc>
          <w:tcPr>
            <w:tcW w:w="2281" w:type="dxa"/>
            <w:shd w:val="clear" w:color="auto" w:fill="auto"/>
            <w:noWrap/>
            <w:vAlign w:val="bottom"/>
          </w:tcPr>
          <w:p w:rsidR="0061287C" w:rsidRPr="002F1E7C" w:rsidRDefault="0061287C" w:rsidP="00FC5826">
            <w:pPr>
              <w:rPr>
                <w:rFonts w:ascii="Times New Roman" w:hAnsi="Times New Roman"/>
                <w:b w:val="0"/>
                <w:sz w:val="20"/>
                <w:lang w:val="sr-Cyrl-CS"/>
              </w:rPr>
            </w:pPr>
            <w:r w:rsidRPr="002F1E7C">
              <w:rPr>
                <w:rFonts w:ascii="Times New Roman" w:hAnsi="Times New Roman"/>
                <w:b w:val="0"/>
                <w:sz w:val="20"/>
                <w:lang w:val="sr-Cyrl-CS"/>
              </w:rPr>
              <w:t>Ћићевац</w:t>
            </w:r>
          </w:p>
        </w:tc>
        <w:tc>
          <w:tcPr>
            <w:tcW w:w="3073"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1.604</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50.000</w:t>
            </w:r>
          </w:p>
        </w:tc>
      </w:tr>
      <w:tr w:rsidR="0061287C" w:rsidRPr="00421D3D" w:rsidTr="00FC5826">
        <w:trPr>
          <w:trHeight w:val="300"/>
          <w:jc w:val="center"/>
        </w:trPr>
        <w:tc>
          <w:tcPr>
            <w:tcW w:w="2281" w:type="dxa"/>
            <w:shd w:val="clear" w:color="auto" w:fill="auto"/>
            <w:noWrap/>
            <w:vAlign w:val="bottom"/>
          </w:tcPr>
          <w:p w:rsidR="0061287C" w:rsidRPr="002F1E7C" w:rsidRDefault="0061287C" w:rsidP="00FC5826">
            <w:pPr>
              <w:rPr>
                <w:rFonts w:ascii="Times New Roman" w:hAnsi="Times New Roman"/>
                <w:b w:val="0"/>
                <w:sz w:val="20"/>
                <w:lang w:val="sr-Cyrl-CS"/>
              </w:rPr>
            </w:pPr>
            <w:r w:rsidRPr="002F1E7C">
              <w:rPr>
                <w:rFonts w:ascii="Times New Roman" w:hAnsi="Times New Roman"/>
                <w:b w:val="0"/>
                <w:sz w:val="20"/>
                <w:lang w:val="sr-Cyrl-CS"/>
              </w:rPr>
              <w:t>Појате</w:t>
            </w:r>
          </w:p>
        </w:tc>
        <w:tc>
          <w:tcPr>
            <w:tcW w:w="3073"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298</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20.000</w:t>
            </w:r>
          </w:p>
        </w:tc>
      </w:tr>
      <w:tr w:rsidR="0061287C" w:rsidRPr="00421D3D" w:rsidTr="00FC5826">
        <w:trPr>
          <w:trHeight w:val="300"/>
          <w:jc w:val="center"/>
        </w:trPr>
        <w:tc>
          <w:tcPr>
            <w:tcW w:w="2281" w:type="dxa"/>
            <w:shd w:val="clear" w:color="auto" w:fill="auto"/>
            <w:noWrap/>
            <w:vAlign w:val="bottom"/>
          </w:tcPr>
          <w:p w:rsidR="0061287C" w:rsidRPr="002F1E7C" w:rsidRDefault="0061287C" w:rsidP="00FC5826">
            <w:pPr>
              <w:rPr>
                <w:rFonts w:ascii="Times New Roman" w:hAnsi="Times New Roman"/>
                <w:b w:val="0"/>
                <w:sz w:val="20"/>
                <w:lang w:val="sr-Cyrl-CS"/>
              </w:rPr>
            </w:pPr>
            <w:r w:rsidRPr="002F1E7C">
              <w:rPr>
                <w:rFonts w:ascii="Times New Roman" w:hAnsi="Times New Roman"/>
                <w:b w:val="0"/>
                <w:sz w:val="20"/>
                <w:lang w:val="sr-Cyrl-CS"/>
              </w:rPr>
              <w:t>Плочник</w:t>
            </w:r>
          </w:p>
        </w:tc>
        <w:tc>
          <w:tcPr>
            <w:tcW w:w="3073"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164</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15.000</w:t>
            </w:r>
          </w:p>
        </w:tc>
      </w:tr>
      <w:tr w:rsidR="0061287C" w:rsidRPr="00421D3D" w:rsidTr="00FC5826">
        <w:trPr>
          <w:trHeight w:val="300"/>
          <w:jc w:val="center"/>
        </w:trPr>
        <w:tc>
          <w:tcPr>
            <w:tcW w:w="2281" w:type="dxa"/>
            <w:shd w:val="clear" w:color="auto" w:fill="auto"/>
            <w:noWrap/>
            <w:vAlign w:val="bottom"/>
          </w:tcPr>
          <w:p w:rsidR="0061287C" w:rsidRPr="002F1E7C" w:rsidRDefault="0061287C" w:rsidP="00FC5826">
            <w:pPr>
              <w:rPr>
                <w:rFonts w:ascii="Times New Roman" w:hAnsi="Times New Roman"/>
                <w:b w:val="0"/>
                <w:sz w:val="20"/>
                <w:lang w:val="sr-Cyrl-CS"/>
              </w:rPr>
            </w:pPr>
            <w:r w:rsidRPr="002F1E7C">
              <w:rPr>
                <w:rFonts w:ascii="Times New Roman" w:hAnsi="Times New Roman"/>
                <w:b w:val="0"/>
                <w:sz w:val="20"/>
                <w:lang w:val="sr-Cyrl-CS"/>
              </w:rPr>
              <w:t>Лучина</w:t>
            </w:r>
          </w:p>
        </w:tc>
        <w:tc>
          <w:tcPr>
            <w:tcW w:w="3073"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275</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15.000</w:t>
            </w:r>
          </w:p>
        </w:tc>
      </w:tr>
      <w:tr w:rsidR="0061287C" w:rsidRPr="00421D3D" w:rsidTr="00FC5826">
        <w:trPr>
          <w:trHeight w:val="300"/>
          <w:jc w:val="center"/>
        </w:trPr>
        <w:tc>
          <w:tcPr>
            <w:tcW w:w="2281" w:type="dxa"/>
            <w:shd w:val="clear" w:color="auto" w:fill="auto"/>
            <w:noWrap/>
            <w:vAlign w:val="bottom"/>
          </w:tcPr>
          <w:p w:rsidR="0061287C" w:rsidRPr="002F1E7C" w:rsidRDefault="0061287C" w:rsidP="00FC5826">
            <w:pPr>
              <w:rPr>
                <w:rFonts w:ascii="Times New Roman" w:hAnsi="Times New Roman"/>
                <w:b w:val="0"/>
                <w:sz w:val="20"/>
                <w:lang w:val="sr-Cyrl-CS"/>
              </w:rPr>
            </w:pPr>
            <w:r w:rsidRPr="002F1E7C">
              <w:rPr>
                <w:rFonts w:ascii="Times New Roman" w:hAnsi="Times New Roman"/>
                <w:b w:val="0"/>
                <w:sz w:val="20"/>
                <w:lang w:val="sr-Cyrl-CS"/>
              </w:rPr>
              <w:t>Сталаћ</w:t>
            </w:r>
          </w:p>
        </w:tc>
        <w:tc>
          <w:tcPr>
            <w:tcW w:w="3073"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572</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30.000</w:t>
            </w:r>
          </w:p>
        </w:tc>
      </w:tr>
      <w:tr w:rsidR="0061287C" w:rsidRPr="00421D3D" w:rsidTr="00FC5826">
        <w:trPr>
          <w:trHeight w:val="300"/>
          <w:jc w:val="center"/>
        </w:trPr>
        <w:tc>
          <w:tcPr>
            <w:tcW w:w="2281" w:type="dxa"/>
            <w:shd w:val="clear" w:color="auto" w:fill="auto"/>
            <w:noWrap/>
            <w:vAlign w:val="bottom"/>
          </w:tcPr>
          <w:p w:rsidR="0061287C" w:rsidRPr="002F1E7C" w:rsidRDefault="0061287C" w:rsidP="00FC5826">
            <w:pPr>
              <w:rPr>
                <w:rFonts w:ascii="Times New Roman" w:hAnsi="Times New Roman"/>
                <w:b w:val="0"/>
                <w:sz w:val="20"/>
                <w:lang w:val="sr-Cyrl-CS"/>
              </w:rPr>
            </w:pPr>
            <w:r w:rsidRPr="002F1E7C">
              <w:rPr>
                <w:rFonts w:ascii="Times New Roman" w:hAnsi="Times New Roman"/>
                <w:b w:val="0"/>
                <w:sz w:val="20"/>
                <w:lang w:val="sr-Cyrl-CS"/>
              </w:rPr>
              <w:t>Град Сталаћ</w:t>
            </w:r>
          </w:p>
        </w:tc>
        <w:tc>
          <w:tcPr>
            <w:tcW w:w="3073"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213</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15.000</w:t>
            </w:r>
          </w:p>
        </w:tc>
      </w:tr>
      <w:tr w:rsidR="0061287C" w:rsidRPr="00421D3D" w:rsidTr="00FC5826">
        <w:trPr>
          <w:trHeight w:val="300"/>
          <w:jc w:val="center"/>
        </w:trPr>
        <w:tc>
          <w:tcPr>
            <w:tcW w:w="2281" w:type="dxa"/>
            <w:shd w:val="clear" w:color="auto" w:fill="auto"/>
            <w:noWrap/>
            <w:vAlign w:val="bottom"/>
          </w:tcPr>
          <w:p w:rsidR="0061287C" w:rsidRPr="002F1E7C" w:rsidRDefault="0061287C" w:rsidP="00FC5826">
            <w:pPr>
              <w:rPr>
                <w:rFonts w:ascii="Times New Roman" w:hAnsi="Times New Roman"/>
                <w:b w:val="0"/>
                <w:sz w:val="20"/>
                <w:lang w:val="sr-Cyrl-CS"/>
              </w:rPr>
            </w:pPr>
            <w:r w:rsidRPr="002F1E7C">
              <w:rPr>
                <w:rFonts w:ascii="Times New Roman" w:hAnsi="Times New Roman"/>
                <w:b w:val="0"/>
                <w:sz w:val="20"/>
                <w:lang w:val="sr-Cyrl-CS"/>
              </w:rPr>
              <w:t>Браљина</w:t>
            </w:r>
          </w:p>
        </w:tc>
        <w:tc>
          <w:tcPr>
            <w:tcW w:w="3073"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78</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15.000</w:t>
            </w:r>
          </w:p>
        </w:tc>
      </w:tr>
      <w:tr w:rsidR="0061287C" w:rsidRPr="00421D3D" w:rsidTr="00FC5826">
        <w:trPr>
          <w:trHeight w:val="300"/>
          <w:jc w:val="center"/>
        </w:trPr>
        <w:tc>
          <w:tcPr>
            <w:tcW w:w="2281" w:type="dxa"/>
            <w:shd w:val="clear" w:color="auto" w:fill="auto"/>
            <w:noWrap/>
            <w:vAlign w:val="bottom"/>
          </w:tcPr>
          <w:p w:rsidR="0061287C" w:rsidRPr="002F1E7C" w:rsidRDefault="0061287C" w:rsidP="00FC5826">
            <w:pPr>
              <w:rPr>
                <w:rFonts w:ascii="Times New Roman" w:hAnsi="Times New Roman"/>
                <w:b w:val="0"/>
                <w:sz w:val="20"/>
              </w:rPr>
            </w:pPr>
          </w:p>
        </w:tc>
        <w:tc>
          <w:tcPr>
            <w:tcW w:w="3073" w:type="dxa"/>
            <w:shd w:val="clear" w:color="auto" w:fill="auto"/>
            <w:noWrap/>
            <w:vAlign w:val="bottom"/>
          </w:tcPr>
          <w:p w:rsidR="0061287C" w:rsidRPr="002F1E7C" w:rsidRDefault="0061287C" w:rsidP="00FC5826">
            <w:pPr>
              <w:rPr>
                <w:rFonts w:ascii="Times New Roman" w:hAnsi="Times New Roman"/>
                <w:b w:val="0"/>
                <w:sz w:val="20"/>
                <w:lang w:val="sr-Cyrl-CS"/>
              </w:rPr>
            </w:pPr>
            <w:r w:rsidRPr="002F1E7C">
              <w:rPr>
                <w:rFonts w:ascii="Times New Roman" w:hAnsi="Times New Roman"/>
                <w:b w:val="0"/>
                <w:sz w:val="20"/>
                <w:lang w:val="sr-Cyrl-CS"/>
              </w:rPr>
              <w:t>УКУПНО:</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160.000</w:t>
            </w:r>
          </w:p>
        </w:tc>
      </w:tr>
      <w:tr w:rsidR="0061287C" w:rsidRPr="00421D3D" w:rsidTr="00FC5826">
        <w:trPr>
          <w:trHeight w:val="300"/>
          <w:jc w:val="center"/>
        </w:trPr>
        <w:tc>
          <w:tcPr>
            <w:tcW w:w="2281" w:type="dxa"/>
            <w:shd w:val="clear" w:color="auto" w:fill="auto"/>
            <w:noWrap/>
            <w:vAlign w:val="bottom"/>
          </w:tcPr>
          <w:p w:rsidR="0061287C" w:rsidRPr="002F1E7C" w:rsidRDefault="0061287C" w:rsidP="00FC5826">
            <w:pPr>
              <w:rPr>
                <w:rFonts w:ascii="Times New Roman" w:hAnsi="Times New Roman"/>
                <w:b w:val="0"/>
                <w:sz w:val="20"/>
              </w:rPr>
            </w:pPr>
          </w:p>
        </w:tc>
        <w:tc>
          <w:tcPr>
            <w:tcW w:w="3073" w:type="dxa"/>
            <w:shd w:val="clear" w:color="auto" w:fill="auto"/>
            <w:noWrap/>
            <w:vAlign w:val="bottom"/>
          </w:tcPr>
          <w:p w:rsidR="0061287C" w:rsidRPr="002F1E7C" w:rsidRDefault="0061287C" w:rsidP="00FC5826">
            <w:pPr>
              <w:rPr>
                <w:rFonts w:ascii="Times New Roman" w:hAnsi="Times New Roman"/>
                <w:b w:val="0"/>
                <w:sz w:val="20"/>
                <w:lang w:val="sr-Latn-CS"/>
              </w:rPr>
            </w:pPr>
            <w:r w:rsidRPr="002F1E7C">
              <w:rPr>
                <w:rFonts w:ascii="Times New Roman" w:hAnsi="Times New Roman"/>
                <w:b w:val="0"/>
                <w:sz w:val="20"/>
                <w:lang w:val="sr-Cyrl-CS"/>
              </w:rPr>
              <w:t xml:space="preserve">Индустријска зона </w:t>
            </w:r>
            <w:r w:rsidRPr="002F1E7C">
              <w:rPr>
                <w:rFonts w:ascii="Times New Roman" w:hAnsi="Times New Roman"/>
                <w:b w:val="0"/>
                <w:sz w:val="20"/>
                <w:lang w:val="sr-Latn-CS"/>
              </w:rPr>
              <w:t>I</w:t>
            </w:r>
          </w:p>
        </w:tc>
        <w:tc>
          <w:tcPr>
            <w:tcW w:w="2456" w:type="dxa"/>
            <w:shd w:val="clear" w:color="auto" w:fill="auto"/>
            <w:noWrap/>
            <w:vAlign w:val="bottom"/>
          </w:tcPr>
          <w:p w:rsidR="0061287C" w:rsidRPr="002F1E7C" w:rsidRDefault="0061287C" w:rsidP="00FC5826">
            <w:pPr>
              <w:jc w:val="center"/>
              <w:rPr>
                <w:rFonts w:ascii="Times New Roman" w:hAnsi="Times New Roman"/>
                <w:b w:val="0"/>
                <w:sz w:val="20"/>
                <w:lang w:val="sr-Cyrl-CS"/>
              </w:rPr>
            </w:pPr>
            <w:r w:rsidRPr="002F1E7C">
              <w:rPr>
                <w:rFonts w:ascii="Times New Roman" w:hAnsi="Times New Roman"/>
                <w:b w:val="0"/>
                <w:sz w:val="20"/>
                <w:lang w:val="sr-Cyrl-CS"/>
              </w:rPr>
              <w:t>6.000</w:t>
            </w:r>
          </w:p>
        </w:tc>
      </w:tr>
      <w:tr w:rsidR="0061287C" w:rsidRPr="00421D3D" w:rsidTr="00FC5826">
        <w:trPr>
          <w:trHeight w:val="300"/>
          <w:jc w:val="center"/>
        </w:trPr>
        <w:tc>
          <w:tcPr>
            <w:tcW w:w="2281" w:type="dxa"/>
            <w:shd w:val="clear" w:color="auto" w:fill="auto"/>
            <w:noWrap/>
            <w:vAlign w:val="bottom"/>
          </w:tcPr>
          <w:p w:rsidR="0061287C" w:rsidRPr="00421D3D" w:rsidRDefault="0061287C" w:rsidP="00FC5826">
            <w:pPr>
              <w:rPr>
                <w:rFonts w:ascii="Times New Roman" w:hAnsi="Times New Roman"/>
                <w:b w:val="0"/>
                <w:sz w:val="20"/>
              </w:rPr>
            </w:pPr>
          </w:p>
        </w:tc>
        <w:tc>
          <w:tcPr>
            <w:tcW w:w="3073" w:type="dxa"/>
            <w:shd w:val="clear" w:color="auto" w:fill="auto"/>
            <w:noWrap/>
            <w:vAlign w:val="bottom"/>
          </w:tcPr>
          <w:p w:rsidR="0061287C" w:rsidRPr="00421D3D" w:rsidRDefault="0061287C" w:rsidP="00FC5826">
            <w:pPr>
              <w:rPr>
                <w:rFonts w:ascii="Times New Roman" w:hAnsi="Times New Roman"/>
                <w:b w:val="0"/>
                <w:sz w:val="20"/>
                <w:lang w:val="sr-Latn-CS"/>
              </w:rPr>
            </w:pPr>
            <w:r w:rsidRPr="00421D3D">
              <w:rPr>
                <w:rFonts w:ascii="Times New Roman" w:hAnsi="Times New Roman"/>
                <w:b w:val="0"/>
                <w:sz w:val="20"/>
                <w:lang w:val="sr-Cyrl-CS"/>
              </w:rPr>
              <w:t xml:space="preserve">Индустријска зона </w:t>
            </w:r>
            <w:r w:rsidRPr="00421D3D">
              <w:rPr>
                <w:rFonts w:ascii="Times New Roman" w:hAnsi="Times New Roman"/>
                <w:b w:val="0"/>
                <w:sz w:val="20"/>
                <w:lang w:val="sr-Latn-CS"/>
              </w:rPr>
              <w:t>II</w:t>
            </w:r>
          </w:p>
        </w:tc>
        <w:tc>
          <w:tcPr>
            <w:tcW w:w="2456" w:type="dxa"/>
            <w:shd w:val="clear" w:color="auto" w:fill="auto"/>
            <w:noWrap/>
            <w:vAlign w:val="bottom"/>
          </w:tcPr>
          <w:p w:rsidR="0061287C" w:rsidRPr="00421D3D" w:rsidRDefault="0061287C" w:rsidP="00FC5826">
            <w:pPr>
              <w:jc w:val="center"/>
              <w:rPr>
                <w:rFonts w:ascii="Times New Roman" w:hAnsi="Times New Roman"/>
                <w:b w:val="0"/>
                <w:sz w:val="20"/>
                <w:lang w:val="sr-Cyrl-CS"/>
              </w:rPr>
            </w:pPr>
            <w:r w:rsidRPr="00421D3D">
              <w:rPr>
                <w:rFonts w:ascii="Times New Roman" w:hAnsi="Times New Roman"/>
                <w:b w:val="0"/>
                <w:sz w:val="20"/>
                <w:lang w:val="sr-Cyrl-CS"/>
              </w:rPr>
              <w:t>4.000</w:t>
            </w:r>
          </w:p>
        </w:tc>
      </w:tr>
      <w:tr w:rsidR="0061287C" w:rsidRPr="00421D3D" w:rsidTr="00FC5826">
        <w:trPr>
          <w:trHeight w:val="300"/>
          <w:jc w:val="center"/>
        </w:trPr>
        <w:tc>
          <w:tcPr>
            <w:tcW w:w="2281" w:type="dxa"/>
            <w:shd w:val="clear" w:color="auto" w:fill="auto"/>
            <w:noWrap/>
            <w:vAlign w:val="bottom"/>
          </w:tcPr>
          <w:p w:rsidR="0061287C" w:rsidRPr="00421D3D" w:rsidRDefault="0061287C" w:rsidP="00FC5826">
            <w:pPr>
              <w:rPr>
                <w:rFonts w:ascii="Times New Roman" w:hAnsi="Times New Roman"/>
                <w:b w:val="0"/>
                <w:sz w:val="20"/>
              </w:rPr>
            </w:pPr>
          </w:p>
        </w:tc>
        <w:tc>
          <w:tcPr>
            <w:tcW w:w="3073" w:type="dxa"/>
            <w:shd w:val="clear" w:color="auto" w:fill="BFBFBF"/>
            <w:noWrap/>
            <w:vAlign w:val="bottom"/>
          </w:tcPr>
          <w:p w:rsidR="0061287C" w:rsidRPr="00421D3D" w:rsidRDefault="0061287C" w:rsidP="00FC5826">
            <w:pPr>
              <w:rPr>
                <w:rFonts w:ascii="Times New Roman" w:hAnsi="Times New Roman"/>
                <w:b w:val="0"/>
                <w:sz w:val="20"/>
                <w:lang w:val="sr-Cyrl-CS"/>
              </w:rPr>
            </w:pPr>
            <w:r w:rsidRPr="00421D3D">
              <w:rPr>
                <w:rFonts w:ascii="Times New Roman" w:hAnsi="Times New Roman"/>
                <w:b w:val="0"/>
                <w:sz w:val="20"/>
                <w:lang w:val="sr-Cyrl-CS"/>
              </w:rPr>
              <w:t>УКУПНО:</w:t>
            </w:r>
          </w:p>
        </w:tc>
        <w:tc>
          <w:tcPr>
            <w:tcW w:w="2456" w:type="dxa"/>
            <w:shd w:val="clear" w:color="auto" w:fill="BFBFBF"/>
            <w:noWrap/>
            <w:vAlign w:val="bottom"/>
          </w:tcPr>
          <w:p w:rsidR="0061287C" w:rsidRPr="00421D3D" w:rsidRDefault="0061287C" w:rsidP="00FC5826">
            <w:pPr>
              <w:jc w:val="center"/>
              <w:rPr>
                <w:rFonts w:ascii="Times New Roman" w:hAnsi="Times New Roman"/>
                <w:b w:val="0"/>
                <w:sz w:val="20"/>
                <w:lang w:val="sr-Cyrl-CS"/>
              </w:rPr>
            </w:pPr>
            <w:r w:rsidRPr="00421D3D">
              <w:rPr>
                <w:rFonts w:ascii="Times New Roman" w:hAnsi="Times New Roman"/>
                <w:b w:val="0"/>
                <w:sz w:val="20"/>
                <w:lang w:val="sr-Cyrl-CS"/>
              </w:rPr>
              <w:t>170.000 м</w:t>
            </w:r>
          </w:p>
        </w:tc>
      </w:tr>
    </w:tbl>
    <w:p w:rsidR="00A443C5" w:rsidRDefault="00A443C5" w:rsidP="00A443C5">
      <w:pPr>
        <w:spacing w:after="120"/>
        <w:ind w:firstLine="255"/>
        <w:jc w:val="both"/>
        <w:rPr>
          <w:rFonts w:ascii="Times New Roman" w:hAnsi="Times New Roman"/>
          <w:b w:val="0"/>
          <w:sz w:val="20"/>
        </w:rPr>
      </w:pPr>
    </w:p>
    <w:p w:rsidR="00A443C5" w:rsidRPr="00421D3D" w:rsidRDefault="00A443C5" w:rsidP="00A443C5">
      <w:pPr>
        <w:spacing w:after="120"/>
        <w:ind w:firstLine="255"/>
        <w:jc w:val="both"/>
        <w:rPr>
          <w:rFonts w:ascii="Times New Roman" w:hAnsi="Times New Roman"/>
          <w:b w:val="0"/>
          <w:sz w:val="20"/>
        </w:rPr>
      </w:pPr>
      <w:r w:rsidRPr="00421D3D">
        <w:rPr>
          <w:rFonts w:ascii="Times New Roman" w:hAnsi="Times New Roman"/>
          <w:b w:val="0"/>
          <w:sz w:val="20"/>
        </w:rPr>
        <w:t>Дужине ДГМ процењене су на основу претопставке да је дужина мреже сразмерна броју домаћинстава и да је за једно домаћинство потребна дужина од 50 m у селима и 25 m у градској зони мреже.</w:t>
      </w:r>
    </w:p>
    <w:p w:rsidR="00A443C5" w:rsidRPr="00421D3D" w:rsidRDefault="00A443C5" w:rsidP="00A443C5">
      <w:pPr>
        <w:widowControl w:val="0"/>
        <w:suppressAutoHyphens/>
        <w:ind w:firstLine="255"/>
        <w:jc w:val="both"/>
        <w:rPr>
          <w:rFonts w:ascii="Times New Roman" w:hAnsi="Times New Roman"/>
          <w:b w:val="0"/>
          <w:sz w:val="20"/>
          <w:lang w:val="sr-Cyrl-CS"/>
        </w:rPr>
      </w:pPr>
      <w:r>
        <w:rPr>
          <w:rFonts w:ascii="Times New Roman" w:hAnsi="Times New Roman"/>
          <w:b w:val="0"/>
          <w:sz w:val="20"/>
        </w:rPr>
        <w:t xml:space="preserve">         8.2. </w:t>
      </w:r>
      <w:r w:rsidRPr="00421D3D">
        <w:rPr>
          <w:rFonts w:ascii="Times New Roman" w:hAnsi="Times New Roman"/>
          <w:b w:val="0"/>
          <w:sz w:val="20"/>
          <w:lang w:val="sr-Cyrl-CS"/>
        </w:rPr>
        <w:t>ПРОЦЕНА ИНВЕСТИЦИОНИХ УЛАГАЊА</w:t>
      </w:r>
    </w:p>
    <w:p w:rsidR="00A443C5" w:rsidRPr="002F1E7C" w:rsidRDefault="00A443C5" w:rsidP="00A443C5">
      <w:pPr>
        <w:pStyle w:val="NoSpacing"/>
        <w:ind w:firstLine="720"/>
        <w:jc w:val="both"/>
        <w:rPr>
          <w:rFonts w:ascii="Times New Roman" w:hAnsi="Times New Roman"/>
          <w:sz w:val="20"/>
        </w:rPr>
      </w:pPr>
      <w:r w:rsidRPr="002F1E7C">
        <w:rPr>
          <w:rFonts w:ascii="Times New Roman" w:hAnsi="Times New Roman"/>
          <w:sz w:val="20"/>
        </w:rPr>
        <w:t>На основу процен</w:t>
      </w:r>
      <w:r w:rsidRPr="002F1E7C">
        <w:rPr>
          <w:rFonts w:ascii="Times New Roman" w:hAnsi="Times New Roman"/>
          <w:sz w:val="20"/>
          <w:lang w:val="sr-Cyrl-CS"/>
        </w:rPr>
        <w:t>е дужине</w:t>
      </w:r>
      <w:r w:rsidRPr="002F1E7C">
        <w:rPr>
          <w:rFonts w:ascii="Times New Roman" w:hAnsi="Times New Roman"/>
          <w:sz w:val="20"/>
        </w:rPr>
        <w:t xml:space="preserve"> дистрибутивне гасне мреже и мернорегулационе станице широке потрошње, извршена је процена улагања у гасификацију општине </w:t>
      </w:r>
      <w:r w:rsidRPr="002F1E7C">
        <w:rPr>
          <w:rFonts w:ascii="Times New Roman" w:hAnsi="Times New Roman"/>
          <w:sz w:val="20"/>
          <w:lang w:val="sr-Cyrl-CS"/>
        </w:rPr>
        <w:t>Ћићевац</w:t>
      </w:r>
      <w:r w:rsidRPr="002F1E7C">
        <w:rPr>
          <w:rFonts w:ascii="Times New Roman" w:hAnsi="Times New Roman"/>
          <w:sz w:val="20"/>
        </w:rPr>
        <w:t>.</w:t>
      </w:r>
    </w:p>
    <w:p w:rsidR="00A443C5" w:rsidRPr="002F1E7C" w:rsidRDefault="00A443C5" w:rsidP="00A443C5">
      <w:pPr>
        <w:pStyle w:val="NoSpacing"/>
        <w:ind w:firstLine="720"/>
        <w:jc w:val="both"/>
        <w:rPr>
          <w:rFonts w:ascii="Times New Roman" w:hAnsi="Times New Roman"/>
          <w:sz w:val="20"/>
          <w:lang w:val="sr-Cyrl-CS"/>
        </w:rPr>
      </w:pPr>
      <w:r w:rsidRPr="002F1E7C">
        <w:rPr>
          <w:rFonts w:ascii="Times New Roman" w:hAnsi="Times New Roman"/>
          <w:sz w:val="20"/>
        </w:rPr>
        <w:t xml:space="preserve">Процена потребних средстава за гасификацију насеља Општине </w:t>
      </w:r>
      <w:r w:rsidRPr="002F1E7C">
        <w:rPr>
          <w:rFonts w:ascii="Times New Roman" w:hAnsi="Times New Roman"/>
          <w:sz w:val="20"/>
          <w:lang w:val="sr-Cyrl-CS"/>
        </w:rPr>
        <w:t xml:space="preserve">Ћићевац </w:t>
      </w:r>
      <w:r w:rsidRPr="002F1E7C">
        <w:rPr>
          <w:rFonts w:ascii="Times New Roman" w:hAnsi="Times New Roman"/>
          <w:sz w:val="20"/>
        </w:rPr>
        <w:t xml:space="preserve"> дат</w:t>
      </w:r>
      <w:r w:rsidRPr="002F1E7C">
        <w:rPr>
          <w:rFonts w:ascii="Times New Roman" w:hAnsi="Times New Roman"/>
          <w:sz w:val="20"/>
          <w:lang w:val="sr-Cyrl-CS"/>
        </w:rPr>
        <w:t>а је</w:t>
      </w:r>
      <w:r w:rsidRPr="002F1E7C">
        <w:rPr>
          <w:rFonts w:ascii="Times New Roman" w:hAnsi="Times New Roman"/>
          <w:sz w:val="20"/>
        </w:rPr>
        <w:t xml:space="preserve"> по врстама објеката</w:t>
      </w:r>
      <w:r w:rsidRPr="002F1E7C">
        <w:rPr>
          <w:rFonts w:ascii="Times New Roman" w:hAnsi="Times New Roman"/>
          <w:sz w:val="20"/>
          <w:lang w:val="sr-Cyrl-CS"/>
        </w:rPr>
        <w:t>.</w:t>
      </w:r>
      <w:r w:rsidRPr="002F1E7C">
        <w:rPr>
          <w:rFonts w:ascii="Times New Roman" w:hAnsi="Times New Roman"/>
          <w:sz w:val="20"/>
        </w:rPr>
        <w:t xml:space="preserve"> Процена је дата у </w:t>
      </w:r>
      <w:r w:rsidRPr="002F1E7C">
        <w:rPr>
          <w:rFonts w:ascii="Times New Roman" w:hAnsi="Times New Roman"/>
          <w:sz w:val="20"/>
          <w:lang w:val="sr-Cyrl-CS"/>
        </w:rPr>
        <w:t>е</w:t>
      </w:r>
      <w:r w:rsidRPr="002F1E7C">
        <w:rPr>
          <w:rFonts w:ascii="Times New Roman" w:hAnsi="Times New Roman"/>
          <w:sz w:val="20"/>
        </w:rPr>
        <w:t xml:space="preserve">урима и приказана је у табели </w:t>
      </w:r>
      <w:r w:rsidRPr="002F1E7C">
        <w:rPr>
          <w:rFonts w:ascii="Times New Roman" w:hAnsi="Times New Roman"/>
          <w:sz w:val="20"/>
          <w:lang w:val="sr-Cyrl-CS"/>
        </w:rPr>
        <w:t>2</w:t>
      </w:r>
      <w:r w:rsidRPr="002F1E7C">
        <w:rPr>
          <w:rFonts w:ascii="Times New Roman" w:hAnsi="Times New Roman"/>
          <w:sz w:val="20"/>
        </w:rPr>
        <w:t>.</w:t>
      </w:r>
    </w:p>
    <w:p w:rsidR="00A443C5" w:rsidRPr="002F1E7C" w:rsidRDefault="00A443C5" w:rsidP="00A443C5">
      <w:pPr>
        <w:pStyle w:val="NoSpacing"/>
        <w:ind w:firstLine="720"/>
        <w:jc w:val="both"/>
        <w:rPr>
          <w:rFonts w:ascii="Times New Roman" w:hAnsi="Times New Roman"/>
          <w:sz w:val="20"/>
          <w:lang w:val="sr-Cyrl-CS"/>
        </w:rPr>
      </w:pPr>
      <w:r w:rsidRPr="002F1E7C">
        <w:rPr>
          <w:rFonts w:ascii="Times New Roman" w:hAnsi="Times New Roman"/>
          <w:sz w:val="20"/>
        </w:rPr>
        <w:t>За мернорегулацион</w:t>
      </w:r>
      <w:r w:rsidRPr="002F1E7C">
        <w:rPr>
          <w:rFonts w:ascii="Times New Roman" w:hAnsi="Times New Roman"/>
          <w:sz w:val="20"/>
          <w:lang w:val="sr-Cyrl-CS"/>
        </w:rPr>
        <w:t>у</w:t>
      </w:r>
      <w:r w:rsidRPr="002F1E7C">
        <w:rPr>
          <w:rFonts w:ascii="Times New Roman" w:hAnsi="Times New Roman"/>
          <w:sz w:val="20"/>
        </w:rPr>
        <w:t xml:space="preserve"> станиц</w:t>
      </w:r>
      <w:r w:rsidRPr="002F1E7C">
        <w:rPr>
          <w:rFonts w:ascii="Times New Roman" w:hAnsi="Times New Roman"/>
          <w:sz w:val="20"/>
          <w:lang w:val="sr-Cyrl-CS"/>
        </w:rPr>
        <w:t>у</w:t>
      </w:r>
      <w:r w:rsidRPr="002F1E7C">
        <w:rPr>
          <w:rFonts w:ascii="Times New Roman" w:hAnsi="Times New Roman"/>
          <w:sz w:val="20"/>
        </w:rPr>
        <w:t xml:space="preserve"> подразумевају се машински, грађевински и електро радови</w:t>
      </w:r>
      <w:r w:rsidRPr="002F1E7C">
        <w:rPr>
          <w:rFonts w:ascii="Times New Roman" w:hAnsi="Times New Roman"/>
          <w:sz w:val="20"/>
          <w:lang w:val="sr-Cyrl-CS"/>
        </w:rPr>
        <w:t>.</w:t>
      </w:r>
    </w:p>
    <w:p w:rsidR="00A443C5" w:rsidRPr="002F1E7C" w:rsidRDefault="00A443C5" w:rsidP="00A443C5">
      <w:pPr>
        <w:pStyle w:val="NoSpacing"/>
        <w:ind w:firstLine="720"/>
        <w:jc w:val="both"/>
        <w:rPr>
          <w:rFonts w:ascii="Times New Roman" w:hAnsi="Times New Roman"/>
          <w:sz w:val="20"/>
        </w:rPr>
      </w:pPr>
      <w:r w:rsidRPr="002F1E7C">
        <w:rPr>
          <w:rFonts w:ascii="Times New Roman" w:hAnsi="Times New Roman"/>
          <w:sz w:val="20"/>
        </w:rPr>
        <w:t>За ди</w:t>
      </w:r>
      <w:r w:rsidRPr="002F1E7C">
        <w:rPr>
          <w:rFonts w:ascii="Times New Roman" w:hAnsi="Times New Roman"/>
          <w:sz w:val="20"/>
          <w:lang w:val="sr-Cyrl-CS"/>
        </w:rPr>
        <w:t>с</w:t>
      </w:r>
      <w:r w:rsidRPr="002F1E7C">
        <w:rPr>
          <w:rFonts w:ascii="Times New Roman" w:hAnsi="Times New Roman"/>
          <w:sz w:val="20"/>
        </w:rPr>
        <w:t>трибутивне гасне мреже (ДГМ)</w:t>
      </w:r>
      <w:r w:rsidRPr="002F1E7C">
        <w:rPr>
          <w:rFonts w:ascii="Times New Roman" w:hAnsi="Times New Roman"/>
          <w:sz w:val="20"/>
          <w:lang w:val="sr-Cyrl-CS"/>
        </w:rPr>
        <w:t xml:space="preserve"> и </w:t>
      </w:r>
      <w:r w:rsidRPr="002F1E7C">
        <w:rPr>
          <w:rFonts w:ascii="Times New Roman" w:hAnsi="Times New Roman"/>
          <w:sz w:val="20"/>
        </w:rPr>
        <w:t>гасоводе ниског притиска између насеља подразумевају се сви радови и материјал, са цевима, фитинзима, прелазима и укрштањима.</w:t>
      </w:r>
    </w:p>
    <w:p w:rsidR="00A443C5" w:rsidRPr="002F1E7C" w:rsidRDefault="00A443C5" w:rsidP="00A443C5">
      <w:pPr>
        <w:pStyle w:val="NoSpacing"/>
        <w:ind w:firstLine="720"/>
        <w:jc w:val="both"/>
        <w:rPr>
          <w:rFonts w:ascii="Times New Roman" w:hAnsi="Times New Roman"/>
          <w:sz w:val="20"/>
          <w:lang w:val="sr-Cyrl-CS"/>
        </w:rPr>
      </w:pPr>
      <w:r w:rsidRPr="002F1E7C">
        <w:rPr>
          <w:rFonts w:ascii="Times New Roman" w:hAnsi="Times New Roman"/>
          <w:sz w:val="20"/>
        </w:rPr>
        <w:t xml:space="preserve">За основну цену радова, фитинга и помоћног материјала при изради ДГМ узета је вредност од 23 €/М, а као просечна цена материјала за израду ДГМ узета је вредност од 2 €/М. За гасоводе средњег </w:t>
      </w:r>
      <w:r w:rsidRPr="002F1E7C">
        <w:rPr>
          <w:rFonts w:ascii="Times New Roman" w:hAnsi="Times New Roman"/>
          <w:sz w:val="20"/>
          <w:lang w:val="sr-Cyrl-CS"/>
        </w:rPr>
        <w:t xml:space="preserve"> и високог </w:t>
      </w:r>
      <w:r w:rsidRPr="002F1E7C">
        <w:rPr>
          <w:rFonts w:ascii="Times New Roman" w:hAnsi="Times New Roman"/>
          <w:sz w:val="20"/>
        </w:rPr>
        <w:t>притиска за основну цену радова, фитинга, основног и помоћног материјала узета је вредност од 20 €/цол М.</w:t>
      </w:r>
    </w:p>
    <w:p w:rsidR="00A443C5" w:rsidRPr="002F1E7C" w:rsidRDefault="00A443C5" w:rsidP="00A443C5">
      <w:pPr>
        <w:pStyle w:val="NoSpacing"/>
        <w:ind w:firstLine="720"/>
        <w:jc w:val="both"/>
        <w:rPr>
          <w:rFonts w:ascii="Times New Roman" w:hAnsi="Times New Roman"/>
          <w:sz w:val="20"/>
          <w:lang w:val="sr-Cyrl-CS"/>
        </w:rPr>
      </w:pPr>
      <w:r w:rsidRPr="002F1E7C">
        <w:rPr>
          <w:rFonts w:ascii="Times New Roman" w:hAnsi="Times New Roman"/>
          <w:sz w:val="20"/>
          <w:lang w:val="sr-Cyrl-CS"/>
        </w:rPr>
        <w:t>За цену КГП и КМРС претпостављена је цена израде од 3</w:t>
      </w:r>
      <w:r w:rsidRPr="002F1E7C">
        <w:rPr>
          <w:rFonts w:ascii="Times New Roman" w:hAnsi="Times New Roman"/>
          <w:sz w:val="20"/>
        </w:rPr>
        <w:t>8</w:t>
      </w:r>
      <w:r w:rsidRPr="002F1E7C">
        <w:rPr>
          <w:rFonts w:ascii="Times New Roman" w:hAnsi="Times New Roman"/>
          <w:sz w:val="20"/>
          <w:lang w:val="sr-Cyrl-CS"/>
        </w:rPr>
        <w:t>0 € по комаду.</w:t>
      </w:r>
    </w:p>
    <w:p w:rsidR="00A443C5" w:rsidRPr="002F1E7C" w:rsidRDefault="00A443C5" w:rsidP="00A443C5">
      <w:pPr>
        <w:pStyle w:val="NoSpacing"/>
        <w:ind w:firstLine="720"/>
        <w:jc w:val="both"/>
        <w:rPr>
          <w:rFonts w:ascii="Times New Roman" w:hAnsi="Times New Roman"/>
          <w:sz w:val="20"/>
          <w:lang w:val="sr-Cyrl-CS"/>
        </w:rPr>
      </w:pPr>
      <w:r w:rsidRPr="002F1E7C">
        <w:rPr>
          <w:rFonts w:ascii="Times New Roman" w:hAnsi="Times New Roman"/>
          <w:sz w:val="20"/>
        </w:rPr>
        <w:lastRenderedPageBreak/>
        <w:t>Ставка остали трошкови подразумева трошкове имовинско-правних односа, набавку катастарских подлога, трошкове сагласности и уговора са власницима инсталација и инфраструктурних објеката, надзора, техничког пријема, пројекта изведеног објекта и осталих административних трошкова.</w:t>
      </w:r>
    </w:p>
    <w:p w:rsidR="00722246" w:rsidRDefault="00722246" w:rsidP="00722246">
      <w:pPr>
        <w:jc w:val="center"/>
        <w:rPr>
          <w:rFonts w:ascii="Times New Roman" w:hAnsi="Times New Roman"/>
          <w:b w:val="0"/>
          <w:sz w:val="20"/>
        </w:rPr>
      </w:pPr>
    </w:p>
    <w:p w:rsidR="00722246" w:rsidRPr="00421D3D" w:rsidRDefault="00722246" w:rsidP="00722246">
      <w:pPr>
        <w:jc w:val="center"/>
        <w:rPr>
          <w:rFonts w:ascii="Times New Roman" w:hAnsi="Times New Roman"/>
          <w:b w:val="0"/>
          <w:sz w:val="20"/>
        </w:rPr>
      </w:pPr>
      <w:r w:rsidRPr="00421D3D">
        <w:rPr>
          <w:rFonts w:ascii="Times New Roman" w:hAnsi="Times New Roman"/>
          <w:b w:val="0"/>
          <w:sz w:val="20"/>
        </w:rPr>
        <w:t xml:space="preserve">Табела </w:t>
      </w:r>
      <w:r w:rsidRPr="00421D3D">
        <w:rPr>
          <w:rFonts w:ascii="Times New Roman" w:hAnsi="Times New Roman"/>
          <w:b w:val="0"/>
          <w:sz w:val="20"/>
          <w:lang w:val="sr-Cyrl-CS"/>
        </w:rPr>
        <w:t>2</w:t>
      </w:r>
      <w:r w:rsidRPr="00421D3D">
        <w:rPr>
          <w:rFonts w:ascii="Times New Roman" w:hAnsi="Times New Roman"/>
          <w:b w:val="0"/>
          <w:sz w:val="20"/>
        </w:rPr>
        <w:t xml:space="preserve"> – Гасификација Општине </w:t>
      </w:r>
      <w:r w:rsidRPr="00421D3D">
        <w:rPr>
          <w:rFonts w:ascii="Times New Roman" w:hAnsi="Times New Roman"/>
          <w:b w:val="0"/>
          <w:sz w:val="20"/>
          <w:lang w:val="sr-Cyrl-CS"/>
        </w:rPr>
        <w:t>Ћићевац</w:t>
      </w:r>
      <w:r w:rsidRPr="00421D3D">
        <w:rPr>
          <w:rFonts w:ascii="Times New Roman" w:hAnsi="Times New Roman"/>
          <w:b w:val="0"/>
          <w:sz w:val="20"/>
        </w:rPr>
        <w:t xml:space="preserve"> – процена инвестиционе вредности</w:t>
      </w:r>
    </w:p>
    <w:p w:rsidR="00722246" w:rsidRPr="00421D3D" w:rsidRDefault="00722246" w:rsidP="00722246">
      <w:pPr>
        <w:rPr>
          <w:rFonts w:ascii="Times New Roman" w:hAnsi="Times New Roman"/>
          <w:b w:val="0"/>
          <w:sz w:val="20"/>
        </w:rPr>
      </w:pPr>
      <w:r w:rsidRPr="00421D3D">
        <w:rPr>
          <w:rFonts w:ascii="Times New Roman" w:hAnsi="Times New Roman"/>
          <w:b w:val="0"/>
          <w:sz w:val="20"/>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182"/>
        <w:gridCol w:w="2406"/>
        <w:gridCol w:w="2406"/>
      </w:tblGrid>
      <w:tr w:rsidR="00722246" w:rsidRPr="00421D3D" w:rsidTr="00FC5826">
        <w:tc>
          <w:tcPr>
            <w:tcW w:w="2628" w:type="dxa"/>
          </w:tcPr>
          <w:p w:rsidR="00722246" w:rsidRPr="00421D3D" w:rsidRDefault="00722246" w:rsidP="00FC5826">
            <w:pPr>
              <w:rPr>
                <w:rFonts w:ascii="Times New Roman" w:hAnsi="Times New Roman"/>
                <w:b w:val="0"/>
                <w:sz w:val="20"/>
              </w:rPr>
            </w:pPr>
            <w:r w:rsidRPr="00421D3D">
              <w:rPr>
                <w:rFonts w:ascii="Times New Roman" w:hAnsi="Times New Roman"/>
                <w:b w:val="0"/>
                <w:sz w:val="20"/>
              </w:rPr>
              <w:t>ДГМ за сва насеља</w:t>
            </w:r>
          </w:p>
        </w:tc>
        <w:tc>
          <w:tcPr>
            <w:tcW w:w="2182" w:type="dxa"/>
          </w:tcPr>
          <w:p w:rsidR="00722246" w:rsidRPr="00421D3D" w:rsidRDefault="00722246" w:rsidP="00FC5826">
            <w:pPr>
              <w:rPr>
                <w:rFonts w:ascii="Times New Roman" w:hAnsi="Times New Roman"/>
                <w:b w:val="0"/>
                <w:sz w:val="20"/>
              </w:rPr>
            </w:pPr>
            <w:r w:rsidRPr="00421D3D">
              <w:rPr>
                <w:rFonts w:ascii="Times New Roman" w:hAnsi="Times New Roman"/>
                <w:b w:val="0"/>
                <w:sz w:val="20"/>
              </w:rPr>
              <w:t>Бр.домаћинства</w:t>
            </w:r>
          </w:p>
        </w:tc>
        <w:tc>
          <w:tcPr>
            <w:tcW w:w="2406" w:type="dxa"/>
          </w:tcPr>
          <w:p w:rsidR="00722246" w:rsidRPr="00421D3D" w:rsidRDefault="00722246" w:rsidP="00FC5826">
            <w:pPr>
              <w:rPr>
                <w:rFonts w:ascii="Times New Roman" w:hAnsi="Times New Roman"/>
                <w:b w:val="0"/>
                <w:sz w:val="20"/>
              </w:rPr>
            </w:pPr>
            <w:r w:rsidRPr="00421D3D">
              <w:rPr>
                <w:rFonts w:ascii="Times New Roman" w:hAnsi="Times New Roman"/>
                <w:b w:val="0"/>
                <w:sz w:val="20"/>
              </w:rPr>
              <w:t>Дужина ДГМ (m)</w:t>
            </w:r>
          </w:p>
        </w:tc>
        <w:tc>
          <w:tcPr>
            <w:tcW w:w="2406" w:type="dxa"/>
          </w:tcPr>
          <w:p w:rsidR="00722246" w:rsidRPr="00421D3D" w:rsidRDefault="00722246" w:rsidP="00FC5826">
            <w:pPr>
              <w:rPr>
                <w:rFonts w:ascii="Times New Roman" w:hAnsi="Times New Roman"/>
                <w:b w:val="0"/>
                <w:sz w:val="20"/>
              </w:rPr>
            </w:pPr>
            <w:r w:rsidRPr="00421D3D">
              <w:rPr>
                <w:rFonts w:ascii="Times New Roman" w:hAnsi="Times New Roman"/>
                <w:b w:val="0"/>
                <w:sz w:val="20"/>
              </w:rPr>
              <w:t>Укупна цена ДГМ (€)</w:t>
            </w:r>
          </w:p>
        </w:tc>
      </w:tr>
      <w:tr w:rsidR="00722246" w:rsidRPr="00421D3D" w:rsidTr="00FC5826">
        <w:tc>
          <w:tcPr>
            <w:tcW w:w="2628" w:type="dxa"/>
            <w:vAlign w:val="bottom"/>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lang w:val="sr-Cyrl-CS"/>
              </w:rPr>
              <w:t>Ћићевац</w:t>
            </w:r>
          </w:p>
        </w:tc>
        <w:tc>
          <w:tcPr>
            <w:tcW w:w="2182"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1.604</w:t>
            </w:r>
          </w:p>
        </w:tc>
        <w:tc>
          <w:tcPr>
            <w:tcW w:w="2406"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50.000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1.150.000</w:t>
            </w:r>
          </w:p>
        </w:tc>
      </w:tr>
      <w:tr w:rsidR="00722246" w:rsidRPr="00421D3D" w:rsidTr="00FC5826">
        <w:tc>
          <w:tcPr>
            <w:tcW w:w="2628" w:type="dxa"/>
            <w:vAlign w:val="bottom"/>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lang w:val="sr-Cyrl-CS"/>
              </w:rPr>
              <w:t>Појате</w:t>
            </w:r>
          </w:p>
        </w:tc>
        <w:tc>
          <w:tcPr>
            <w:tcW w:w="2182"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298</w:t>
            </w:r>
          </w:p>
        </w:tc>
        <w:tc>
          <w:tcPr>
            <w:tcW w:w="2406"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20.000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460.000</w:t>
            </w:r>
          </w:p>
        </w:tc>
      </w:tr>
      <w:tr w:rsidR="00722246" w:rsidRPr="00421D3D" w:rsidTr="00FC5826">
        <w:tc>
          <w:tcPr>
            <w:tcW w:w="2628" w:type="dxa"/>
            <w:vAlign w:val="bottom"/>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lang w:val="sr-Cyrl-CS"/>
              </w:rPr>
              <w:t>Плочник</w:t>
            </w:r>
          </w:p>
        </w:tc>
        <w:tc>
          <w:tcPr>
            <w:tcW w:w="2182"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164</w:t>
            </w:r>
          </w:p>
        </w:tc>
        <w:tc>
          <w:tcPr>
            <w:tcW w:w="2406"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15.000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345.000</w:t>
            </w:r>
          </w:p>
        </w:tc>
      </w:tr>
      <w:tr w:rsidR="00722246" w:rsidRPr="00421D3D" w:rsidTr="00FC5826">
        <w:tc>
          <w:tcPr>
            <w:tcW w:w="2628" w:type="dxa"/>
            <w:vAlign w:val="bottom"/>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lang w:val="sr-Cyrl-CS"/>
              </w:rPr>
              <w:t>Лучина</w:t>
            </w:r>
          </w:p>
        </w:tc>
        <w:tc>
          <w:tcPr>
            <w:tcW w:w="2182"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275</w:t>
            </w:r>
          </w:p>
        </w:tc>
        <w:tc>
          <w:tcPr>
            <w:tcW w:w="2406"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15.000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345.000</w:t>
            </w:r>
          </w:p>
        </w:tc>
      </w:tr>
      <w:tr w:rsidR="00722246" w:rsidRPr="00421D3D" w:rsidTr="00FC5826">
        <w:tc>
          <w:tcPr>
            <w:tcW w:w="2628" w:type="dxa"/>
            <w:vAlign w:val="bottom"/>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lang w:val="sr-Cyrl-CS"/>
              </w:rPr>
              <w:t>Сталаћ</w:t>
            </w:r>
          </w:p>
        </w:tc>
        <w:tc>
          <w:tcPr>
            <w:tcW w:w="2182"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572</w:t>
            </w:r>
          </w:p>
        </w:tc>
        <w:tc>
          <w:tcPr>
            <w:tcW w:w="2406"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30.000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690.000</w:t>
            </w:r>
          </w:p>
        </w:tc>
      </w:tr>
      <w:tr w:rsidR="00722246" w:rsidRPr="00421D3D" w:rsidTr="00FC5826">
        <w:tc>
          <w:tcPr>
            <w:tcW w:w="2628" w:type="dxa"/>
            <w:vAlign w:val="bottom"/>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lang w:val="sr-Cyrl-CS"/>
              </w:rPr>
              <w:t>Град Сталаћ</w:t>
            </w:r>
          </w:p>
        </w:tc>
        <w:tc>
          <w:tcPr>
            <w:tcW w:w="2182"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213</w:t>
            </w:r>
          </w:p>
        </w:tc>
        <w:tc>
          <w:tcPr>
            <w:tcW w:w="2406"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15.000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345.000</w:t>
            </w:r>
          </w:p>
        </w:tc>
      </w:tr>
      <w:tr w:rsidR="00722246" w:rsidRPr="00421D3D" w:rsidTr="00FC5826">
        <w:tc>
          <w:tcPr>
            <w:tcW w:w="2628" w:type="dxa"/>
            <w:vAlign w:val="bottom"/>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lang w:val="sr-Cyrl-CS"/>
              </w:rPr>
              <w:t>Браљина</w:t>
            </w:r>
          </w:p>
        </w:tc>
        <w:tc>
          <w:tcPr>
            <w:tcW w:w="2182"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78</w:t>
            </w:r>
          </w:p>
        </w:tc>
        <w:tc>
          <w:tcPr>
            <w:tcW w:w="2406"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15.000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345.000</w:t>
            </w:r>
          </w:p>
        </w:tc>
      </w:tr>
      <w:tr w:rsidR="00722246" w:rsidRPr="00421D3D" w:rsidTr="00FC5826">
        <w:tc>
          <w:tcPr>
            <w:tcW w:w="2628" w:type="dxa"/>
            <w:vAlign w:val="bottom"/>
          </w:tcPr>
          <w:p w:rsidR="00722246" w:rsidRPr="00421D3D" w:rsidRDefault="00722246" w:rsidP="00FC5826">
            <w:pPr>
              <w:rPr>
                <w:rFonts w:ascii="Times New Roman" w:hAnsi="Times New Roman"/>
                <w:b w:val="0"/>
                <w:sz w:val="20"/>
                <w:lang w:val="sr-Latn-CS"/>
              </w:rPr>
            </w:pPr>
            <w:r w:rsidRPr="00421D3D">
              <w:rPr>
                <w:rFonts w:ascii="Times New Roman" w:hAnsi="Times New Roman"/>
                <w:b w:val="0"/>
                <w:sz w:val="20"/>
                <w:lang w:val="sr-Cyrl-CS"/>
              </w:rPr>
              <w:t xml:space="preserve">Индустријска зона </w:t>
            </w:r>
            <w:r w:rsidRPr="00421D3D">
              <w:rPr>
                <w:rFonts w:ascii="Times New Roman" w:hAnsi="Times New Roman"/>
                <w:b w:val="0"/>
                <w:sz w:val="20"/>
                <w:lang w:val="sr-Latn-CS"/>
              </w:rPr>
              <w:t>I</w:t>
            </w:r>
          </w:p>
        </w:tc>
        <w:tc>
          <w:tcPr>
            <w:tcW w:w="2182"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w:t>
            </w:r>
          </w:p>
        </w:tc>
        <w:tc>
          <w:tcPr>
            <w:tcW w:w="2406"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6.000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138.000</w:t>
            </w:r>
          </w:p>
        </w:tc>
      </w:tr>
      <w:tr w:rsidR="00722246" w:rsidRPr="00421D3D" w:rsidTr="00FC5826">
        <w:tc>
          <w:tcPr>
            <w:tcW w:w="2628" w:type="dxa"/>
            <w:vAlign w:val="bottom"/>
          </w:tcPr>
          <w:p w:rsidR="00722246" w:rsidRPr="00421D3D" w:rsidRDefault="00722246" w:rsidP="00FC5826">
            <w:pPr>
              <w:rPr>
                <w:rFonts w:ascii="Times New Roman" w:hAnsi="Times New Roman"/>
                <w:b w:val="0"/>
                <w:sz w:val="20"/>
                <w:lang w:val="sr-Latn-CS"/>
              </w:rPr>
            </w:pPr>
            <w:r w:rsidRPr="00421D3D">
              <w:rPr>
                <w:rFonts w:ascii="Times New Roman" w:hAnsi="Times New Roman"/>
                <w:b w:val="0"/>
                <w:sz w:val="20"/>
                <w:lang w:val="sr-Cyrl-CS"/>
              </w:rPr>
              <w:t xml:space="preserve">Индустријска зона </w:t>
            </w:r>
            <w:r w:rsidRPr="00421D3D">
              <w:rPr>
                <w:rFonts w:ascii="Times New Roman" w:hAnsi="Times New Roman"/>
                <w:b w:val="0"/>
                <w:sz w:val="20"/>
                <w:lang w:val="sr-Latn-CS"/>
              </w:rPr>
              <w:t>II</w:t>
            </w:r>
          </w:p>
        </w:tc>
        <w:tc>
          <w:tcPr>
            <w:tcW w:w="2182"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w:t>
            </w:r>
          </w:p>
        </w:tc>
        <w:tc>
          <w:tcPr>
            <w:tcW w:w="2406" w:type="dxa"/>
            <w:vAlign w:val="bottom"/>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4.000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92.000</w:t>
            </w:r>
          </w:p>
        </w:tc>
      </w:tr>
      <w:tr w:rsidR="00722246" w:rsidRPr="00421D3D" w:rsidTr="00FC5826">
        <w:tc>
          <w:tcPr>
            <w:tcW w:w="2628" w:type="dxa"/>
          </w:tcPr>
          <w:p w:rsidR="00722246" w:rsidRPr="00421D3D" w:rsidRDefault="00722246" w:rsidP="00FC5826">
            <w:pPr>
              <w:rPr>
                <w:rFonts w:ascii="Times New Roman" w:hAnsi="Times New Roman"/>
                <w:b w:val="0"/>
                <w:sz w:val="20"/>
              </w:rPr>
            </w:pPr>
            <w:r w:rsidRPr="00421D3D">
              <w:rPr>
                <w:rFonts w:ascii="Times New Roman" w:hAnsi="Times New Roman"/>
                <w:b w:val="0"/>
                <w:sz w:val="20"/>
              </w:rPr>
              <w:t>УКУПНО:</w:t>
            </w:r>
          </w:p>
        </w:tc>
        <w:tc>
          <w:tcPr>
            <w:tcW w:w="2182"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3.204</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170.000</w:t>
            </w:r>
          </w:p>
        </w:tc>
        <w:tc>
          <w:tcPr>
            <w:tcW w:w="2406" w:type="dxa"/>
          </w:tcPr>
          <w:p w:rsidR="00722246" w:rsidRPr="00421D3D" w:rsidRDefault="00722246" w:rsidP="00FC5826">
            <w:pPr>
              <w:jc w:val="center"/>
              <w:rPr>
                <w:rFonts w:ascii="Times New Roman" w:hAnsi="Times New Roman"/>
                <w:b w:val="0"/>
                <w:sz w:val="20"/>
                <w:lang w:val="sr-Cyrl-CS"/>
              </w:rPr>
            </w:pPr>
            <w:r w:rsidRPr="00421D3D">
              <w:rPr>
                <w:rFonts w:ascii="Times New Roman" w:hAnsi="Times New Roman"/>
                <w:b w:val="0"/>
                <w:sz w:val="20"/>
                <w:lang w:val="sr-Cyrl-CS"/>
              </w:rPr>
              <w:t>3.910.000</w:t>
            </w:r>
          </w:p>
        </w:tc>
      </w:tr>
    </w:tbl>
    <w:p w:rsidR="00722246" w:rsidRDefault="00722246" w:rsidP="00722246">
      <w:pPr>
        <w:rPr>
          <w:rFonts w:ascii="Times New Roman" w:hAnsi="Times New Roman"/>
          <w:b w:val="0"/>
          <w:sz w:val="20"/>
        </w:rPr>
      </w:pPr>
    </w:p>
    <w:p w:rsidR="00722246" w:rsidRPr="00421D3D" w:rsidRDefault="00722246" w:rsidP="00722246">
      <w:pPr>
        <w:rPr>
          <w:rFonts w:ascii="Times New Roman" w:hAnsi="Times New Roman"/>
          <w:b w:val="0"/>
          <w:sz w:val="20"/>
        </w:rPr>
      </w:pPr>
      <w:r w:rsidRPr="00421D3D">
        <w:rPr>
          <w:rFonts w:ascii="Times New Roman" w:hAnsi="Times New Roman"/>
          <w:b w:val="0"/>
          <w:sz w:val="20"/>
          <w:lang w:val="sr-Cyrl-CS"/>
        </w:rPr>
        <w:t>2</w:t>
      </w:r>
      <w:r w:rsidRPr="00421D3D">
        <w:rPr>
          <w:rFonts w:ascii="Times New Roman" w:hAnsi="Times New Roman"/>
          <w:b w:val="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7"/>
        <w:gridCol w:w="3207"/>
        <w:gridCol w:w="3208"/>
      </w:tblGrid>
      <w:tr w:rsidR="00722246" w:rsidRPr="00421D3D" w:rsidTr="00FC5826">
        <w:tc>
          <w:tcPr>
            <w:tcW w:w="3207" w:type="dxa"/>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lang w:val="sr-Cyrl-CS"/>
              </w:rPr>
              <w:t>МРС</w:t>
            </w:r>
          </w:p>
        </w:tc>
        <w:tc>
          <w:tcPr>
            <w:tcW w:w="3207" w:type="dxa"/>
          </w:tcPr>
          <w:p w:rsidR="00722246" w:rsidRPr="00421D3D" w:rsidRDefault="00722246" w:rsidP="00FC5826">
            <w:pPr>
              <w:rPr>
                <w:rFonts w:ascii="Times New Roman" w:hAnsi="Times New Roman"/>
                <w:b w:val="0"/>
                <w:sz w:val="20"/>
              </w:rPr>
            </w:pPr>
            <w:r w:rsidRPr="00421D3D">
              <w:rPr>
                <w:rFonts w:ascii="Times New Roman" w:hAnsi="Times New Roman"/>
                <w:b w:val="0"/>
                <w:sz w:val="20"/>
              </w:rPr>
              <w:t>Капацитет m³/h</w:t>
            </w:r>
          </w:p>
        </w:tc>
        <w:tc>
          <w:tcPr>
            <w:tcW w:w="3208" w:type="dxa"/>
          </w:tcPr>
          <w:p w:rsidR="00722246" w:rsidRPr="00421D3D" w:rsidRDefault="00722246" w:rsidP="00FC5826">
            <w:pPr>
              <w:rPr>
                <w:rFonts w:ascii="Times New Roman" w:hAnsi="Times New Roman"/>
                <w:b w:val="0"/>
                <w:sz w:val="20"/>
              </w:rPr>
            </w:pPr>
            <w:r w:rsidRPr="00421D3D">
              <w:rPr>
                <w:rFonts w:ascii="Times New Roman" w:hAnsi="Times New Roman"/>
                <w:b w:val="0"/>
                <w:sz w:val="20"/>
              </w:rPr>
              <w:t>Цена (€)</w:t>
            </w:r>
          </w:p>
        </w:tc>
      </w:tr>
      <w:tr w:rsidR="00722246" w:rsidRPr="00421D3D" w:rsidTr="00FC5826">
        <w:tc>
          <w:tcPr>
            <w:tcW w:w="3207" w:type="dxa"/>
          </w:tcPr>
          <w:p w:rsidR="00722246" w:rsidRPr="00421D3D" w:rsidRDefault="00722246" w:rsidP="00FC5826">
            <w:pPr>
              <w:rPr>
                <w:rFonts w:ascii="Times New Roman" w:hAnsi="Times New Roman"/>
                <w:b w:val="0"/>
                <w:sz w:val="20"/>
              </w:rPr>
            </w:pPr>
            <w:r w:rsidRPr="00421D3D">
              <w:rPr>
                <w:rFonts w:ascii="Times New Roman" w:hAnsi="Times New Roman"/>
                <w:b w:val="0"/>
                <w:sz w:val="20"/>
              </w:rPr>
              <w:t xml:space="preserve">МРС  </w:t>
            </w:r>
            <w:r w:rsidRPr="00421D3D">
              <w:rPr>
                <w:rFonts w:ascii="Times New Roman" w:hAnsi="Times New Roman"/>
                <w:b w:val="0"/>
                <w:sz w:val="20"/>
                <w:lang w:val="sr-Cyrl-CS"/>
              </w:rPr>
              <w:t>,,Ћићевац</w:t>
            </w:r>
            <w:r w:rsidRPr="00421D3D">
              <w:rPr>
                <w:rFonts w:ascii="Times New Roman" w:hAnsi="Times New Roman"/>
                <w:b w:val="0"/>
                <w:sz w:val="20"/>
              </w:rPr>
              <w:t>,,</w:t>
            </w:r>
          </w:p>
        </w:tc>
        <w:tc>
          <w:tcPr>
            <w:tcW w:w="3207" w:type="dxa"/>
          </w:tcPr>
          <w:p w:rsidR="00722246" w:rsidRPr="00421D3D" w:rsidRDefault="00722246" w:rsidP="00FC5826">
            <w:pPr>
              <w:rPr>
                <w:rFonts w:ascii="Times New Roman" w:hAnsi="Times New Roman"/>
                <w:b w:val="0"/>
                <w:sz w:val="20"/>
              </w:rPr>
            </w:pPr>
            <w:r w:rsidRPr="00421D3D">
              <w:rPr>
                <w:rFonts w:ascii="Times New Roman" w:hAnsi="Times New Roman"/>
                <w:b w:val="0"/>
                <w:sz w:val="20"/>
                <w:lang w:val="sr-Cyrl-CS"/>
              </w:rPr>
              <w:t>4</w:t>
            </w:r>
            <w:r w:rsidRPr="00421D3D">
              <w:rPr>
                <w:rFonts w:ascii="Times New Roman" w:hAnsi="Times New Roman"/>
                <w:b w:val="0"/>
                <w:sz w:val="20"/>
              </w:rPr>
              <w:t>.000</w:t>
            </w:r>
          </w:p>
        </w:tc>
        <w:tc>
          <w:tcPr>
            <w:tcW w:w="3208" w:type="dxa"/>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rPr>
              <w:t xml:space="preserve">    </w:t>
            </w:r>
            <w:r w:rsidRPr="00421D3D">
              <w:rPr>
                <w:rFonts w:ascii="Times New Roman" w:hAnsi="Times New Roman"/>
                <w:b w:val="0"/>
                <w:sz w:val="20"/>
                <w:lang w:val="sr-Cyrl-CS"/>
              </w:rPr>
              <w:t>100.000</w:t>
            </w:r>
          </w:p>
        </w:tc>
      </w:tr>
    </w:tbl>
    <w:p w:rsidR="00722246" w:rsidRDefault="00722246" w:rsidP="00722246">
      <w:pPr>
        <w:rPr>
          <w:rFonts w:ascii="Times New Roman" w:hAnsi="Times New Roman"/>
          <w:b w:val="0"/>
          <w:sz w:val="20"/>
        </w:rPr>
      </w:pPr>
    </w:p>
    <w:p w:rsidR="00722246" w:rsidRPr="00421D3D" w:rsidRDefault="00722246" w:rsidP="00722246">
      <w:pPr>
        <w:rPr>
          <w:rFonts w:ascii="Times New Roman" w:hAnsi="Times New Roman"/>
          <w:b w:val="0"/>
          <w:sz w:val="20"/>
        </w:rPr>
      </w:pPr>
      <w:r w:rsidRPr="00421D3D">
        <w:rPr>
          <w:rFonts w:ascii="Times New Roman" w:hAnsi="Times New Roman"/>
          <w:b w:val="0"/>
          <w:sz w:val="20"/>
        </w:rPr>
        <w:t>3.</w:t>
      </w:r>
    </w:p>
    <w:tbl>
      <w:tblPr>
        <w:tblW w:w="6671" w:type="dxa"/>
        <w:tblInd w:w="97" w:type="dxa"/>
        <w:tblLook w:val="04A0"/>
      </w:tblPr>
      <w:tblGrid>
        <w:gridCol w:w="79"/>
        <w:gridCol w:w="3532"/>
        <w:gridCol w:w="1710"/>
        <w:gridCol w:w="1350"/>
      </w:tblGrid>
      <w:tr w:rsidR="00722246" w:rsidRPr="00421D3D" w:rsidTr="00FC5826">
        <w:trPr>
          <w:trHeight w:val="400"/>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22246" w:rsidRPr="00421D3D" w:rsidRDefault="00722246" w:rsidP="00FC5826">
            <w:pPr>
              <w:jc w:val="center"/>
              <w:rPr>
                <w:rFonts w:ascii="Times New Roman" w:hAnsi="Times New Roman"/>
                <w:b w:val="0"/>
                <w:bCs/>
                <w:color w:val="000000"/>
                <w:sz w:val="20"/>
              </w:rPr>
            </w:pPr>
            <w:r w:rsidRPr="00421D3D">
              <w:rPr>
                <w:rFonts w:ascii="Times New Roman" w:hAnsi="Times New Roman"/>
                <w:b w:val="0"/>
                <w:bCs/>
                <w:color w:val="000000"/>
                <w:sz w:val="20"/>
              </w:rPr>
              <w:t>Јавне установе</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bCs/>
                <w:color w:val="000000"/>
                <w:sz w:val="20"/>
              </w:rPr>
            </w:pPr>
            <w:r w:rsidRPr="00421D3D">
              <w:rPr>
                <w:rFonts w:ascii="Times New Roman" w:hAnsi="Times New Roman"/>
                <w:b w:val="0"/>
                <w:bCs/>
                <w:color w:val="000000"/>
                <w:sz w:val="20"/>
              </w:rPr>
              <w:t>Врста прикључака</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bCs/>
                <w:color w:val="000000"/>
                <w:sz w:val="20"/>
              </w:rPr>
            </w:pPr>
            <w:r w:rsidRPr="00421D3D">
              <w:rPr>
                <w:rFonts w:ascii="Times New Roman" w:hAnsi="Times New Roman"/>
                <w:b w:val="0"/>
                <w:bCs/>
                <w:color w:val="000000"/>
                <w:sz w:val="20"/>
              </w:rPr>
              <w:t>Цена (€)</w:t>
            </w:r>
          </w:p>
        </w:tc>
      </w:tr>
      <w:tr w:rsidR="00722246" w:rsidRPr="00421D3D" w:rsidTr="00FC5826">
        <w:trPr>
          <w:trHeight w:val="195"/>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22246" w:rsidRPr="00421D3D" w:rsidRDefault="00722246" w:rsidP="00FC5826">
            <w:pPr>
              <w:rPr>
                <w:rFonts w:ascii="Times New Roman" w:hAnsi="Times New Roman"/>
                <w:b w:val="0"/>
                <w:color w:val="000000"/>
                <w:sz w:val="20"/>
              </w:rPr>
            </w:pPr>
            <w:r w:rsidRPr="00421D3D">
              <w:rPr>
                <w:rFonts w:ascii="Times New Roman" w:hAnsi="Times New Roman"/>
                <w:b w:val="0"/>
                <w:color w:val="000000"/>
                <w:sz w:val="20"/>
                <w:lang w:val="sr-Cyrl-CS"/>
              </w:rPr>
              <w:t>О.Ш. Доситеј Обрадовић</w:t>
            </w:r>
          </w:p>
        </w:tc>
        <w:tc>
          <w:tcPr>
            <w:tcW w:w="171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Г-40</w:t>
            </w:r>
          </w:p>
        </w:tc>
        <w:tc>
          <w:tcPr>
            <w:tcW w:w="135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4,290</w:t>
            </w:r>
          </w:p>
        </w:tc>
      </w:tr>
      <w:tr w:rsidR="00722246" w:rsidRPr="00421D3D" w:rsidTr="00FC5826">
        <w:trPr>
          <w:trHeight w:val="240"/>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22246" w:rsidRPr="00421D3D" w:rsidRDefault="00722246" w:rsidP="00FC5826">
            <w:pPr>
              <w:rPr>
                <w:rFonts w:ascii="Times New Roman" w:hAnsi="Times New Roman"/>
                <w:b w:val="0"/>
                <w:color w:val="000000"/>
                <w:sz w:val="20"/>
              </w:rPr>
            </w:pPr>
            <w:r w:rsidRPr="00421D3D">
              <w:rPr>
                <w:rFonts w:ascii="Times New Roman" w:hAnsi="Times New Roman"/>
                <w:b w:val="0"/>
                <w:color w:val="000000"/>
                <w:sz w:val="20"/>
              </w:rPr>
              <w:t>Спортски центар Ћићевац</w:t>
            </w:r>
          </w:p>
        </w:tc>
        <w:tc>
          <w:tcPr>
            <w:tcW w:w="171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rPr>
              <w:t>Г-40</w:t>
            </w:r>
          </w:p>
        </w:tc>
        <w:tc>
          <w:tcPr>
            <w:tcW w:w="135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4,290</w:t>
            </w:r>
          </w:p>
        </w:tc>
      </w:tr>
      <w:tr w:rsidR="00722246" w:rsidRPr="00421D3D" w:rsidTr="00FC5826">
        <w:trPr>
          <w:trHeight w:val="400"/>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22246" w:rsidRPr="00421D3D" w:rsidRDefault="00722246" w:rsidP="008807E4">
            <w:pPr>
              <w:rPr>
                <w:rFonts w:ascii="Times New Roman" w:hAnsi="Times New Roman"/>
                <w:b w:val="0"/>
                <w:color w:val="000000"/>
                <w:sz w:val="20"/>
              </w:rPr>
            </w:pPr>
            <w:r w:rsidRPr="00421D3D">
              <w:rPr>
                <w:rFonts w:ascii="Times New Roman" w:hAnsi="Times New Roman"/>
                <w:b w:val="0"/>
                <w:color w:val="000000"/>
                <w:sz w:val="20"/>
                <w:lang w:val="sr-Cyrl-CS"/>
              </w:rPr>
              <w:t xml:space="preserve">Народна библиотека и </w:t>
            </w:r>
            <w:r w:rsidR="008807E4">
              <w:rPr>
                <w:rFonts w:ascii="Times New Roman" w:hAnsi="Times New Roman"/>
                <w:b w:val="0"/>
                <w:color w:val="000000"/>
                <w:sz w:val="20"/>
                <w:lang w:val="sr-Cyrl-CS"/>
              </w:rPr>
              <w:t>О</w:t>
            </w:r>
            <w:r w:rsidRPr="00421D3D">
              <w:rPr>
                <w:rFonts w:ascii="Times New Roman" w:hAnsi="Times New Roman"/>
                <w:b w:val="0"/>
                <w:color w:val="000000"/>
                <w:sz w:val="20"/>
                <w:lang w:val="sr-Cyrl-CS"/>
              </w:rPr>
              <w:t>пштинска управа</w:t>
            </w:r>
          </w:p>
        </w:tc>
        <w:tc>
          <w:tcPr>
            <w:tcW w:w="171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Г-65</w:t>
            </w:r>
          </w:p>
        </w:tc>
        <w:tc>
          <w:tcPr>
            <w:tcW w:w="135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7,930</w:t>
            </w:r>
          </w:p>
        </w:tc>
      </w:tr>
      <w:tr w:rsidR="00722246" w:rsidRPr="00421D3D" w:rsidTr="00FC5826">
        <w:trPr>
          <w:trHeight w:val="209"/>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22246" w:rsidRPr="00421D3D" w:rsidRDefault="00722246" w:rsidP="00FC5826">
            <w:pPr>
              <w:rPr>
                <w:rFonts w:ascii="Times New Roman" w:hAnsi="Times New Roman"/>
                <w:b w:val="0"/>
                <w:color w:val="000000"/>
                <w:sz w:val="20"/>
              </w:rPr>
            </w:pPr>
            <w:r w:rsidRPr="00421D3D">
              <w:rPr>
                <w:rFonts w:ascii="Times New Roman" w:hAnsi="Times New Roman"/>
                <w:b w:val="0"/>
                <w:color w:val="000000"/>
                <w:sz w:val="20"/>
                <w:lang w:val="sr-Cyrl-CS"/>
              </w:rPr>
              <w:t xml:space="preserve">Дечји вртић </w:t>
            </w:r>
          </w:p>
        </w:tc>
        <w:tc>
          <w:tcPr>
            <w:tcW w:w="171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Г-6</w:t>
            </w:r>
          </w:p>
        </w:tc>
        <w:tc>
          <w:tcPr>
            <w:tcW w:w="135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1,650</w:t>
            </w:r>
          </w:p>
        </w:tc>
      </w:tr>
      <w:tr w:rsidR="00722246" w:rsidRPr="00421D3D" w:rsidTr="00FC5826">
        <w:trPr>
          <w:trHeight w:val="240"/>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22246" w:rsidRPr="00421D3D" w:rsidRDefault="00722246" w:rsidP="00FC5826">
            <w:pPr>
              <w:rPr>
                <w:rFonts w:ascii="Times New Roman" w:hAnsi="Times New Roman"/>
                <w:b w:val="0"/>
                <w:color w:val="000000"/>
                <w:sz w:val="20"/>
              </w:rPr>
            </w:pPr>
            <w:r w:rsidRPr="00421D3D">
              <w:rPr>
                <w:rFonts w:ascii="Times New Roman" w:hAnsi="Times New Roman"/>
                <w:b w:val="0"/>
                <w:color w:val="000000"/>
                <w:sz w:val="20"/>
                <w:lang w:val="sr-Cyrl-CS"/>
              </w:rPr>
              <w:t>Економско-трговинска школа</w:t>
            </w:r>
          </w:p>
        </w:tc>
        <w:tc>
          <w:tcPr>
            <w:tcW w:w="171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Г-40</w:t>
            </w:r>
          </w:p>
        </w:tc>
        <w:tc>
          <w:tcPr>
            <w:tcW w:w="135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4,290</w:t>
            </w:r>
          </w:p>
        </w:tc>
      </w:tr>
      <w:tr w:rsidR="00722246" w:rsidRPr="00421D3D" w:rsidTr="00FC5826">
        <w:trPr>
          <w:trHeight w:val="246"/>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22246" w:rsidRPr="00421D3D" w:rsidRDefault="00722246" w:rsidP="00FC5826">
            <w:pPr>
              <w:rPr>
                <w:rFonts w:ascii="Times New Roman" w:hAnsi="Times New Roman"/>
                <w:b w:val="0"/>
                <w:color w:val="000000"/>
                <w:sz w:val="20"/>
              </w:rPr>
            </w:pPr>
            <w:r w:rsidRPr="00421D3D">
              <w:rPr>
                <w:rFonts w:ascii="Times New Roman" w:hAnsi="Times New Roman"/>
                <w:b w:val="0"/>
                <w:color w:val="000000"/>
                <w:sz w:val="20"/>
                <w:lang w:val="sr-Cyrl-CS"/>
              </w:rPr>
              <w:t>ЈКСП "Развитак"</w:t>
            </w:r>
          </w:p>
        </w:tc>
        <w:tc>
          <w:tcPr>
            <w:tcW w:w="171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Г-4</w:t>
            </w:r>
          </w:p>
        </w:tc>
        <w:tc>
          <w:tcPr>
            <w:tcW w:w="135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1,000</w:t>
            </w:r>
          </w:p>
        </w:tc>
      </w:tr>
      <w:tr w:rsidR="00722246" w:rsidRPr="00421D3D" w:rsidTr="00FC5826">
        <w:trPr>
          <w:trHeight w:val="134"/>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22246" w:rsidRPr="00421D3D" w:rsidRDefault="00722246" w:rsidP="00FC5826">
            <w:pPr>
              <w:rPr>
                <w:rFonts w:ascii="Times New Roman" w:hAnsi="Times New Roman"/>
                <w:b w:val="0"/>
                <w:color w:val="000000"/>
                <w:sz w:val="20"/>
              </w:rPr>
            </w:pPr>
            <w:r w:rsidRPr="00421D3D">
              <w:rPr>
                <w:rFonts w:ascii="Times New Roman" w:hAnsi="Times New Roman"/>
                <w:b w:val="0"/>
                <w:color w:val="000000"/>
                <w:sz w:val="20"/>
                <w:lang w:val="sr-Cyrl-CS"/>
              </w:rPr>
              <w:t>Дом Здравља</w:t>
            </w:r>
          </w:p>
        </w:tc>
        <w:tc>
          <w:tcPr>
            <w:tcW w:w="171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Г-40</w:t>
            </w:r>
          </w:p>
        </w:tc>
        <w:tc>
          <w:tcPr>
            <w:tcW w:w="1350" w:type="dxa"/>
            <w:tcBorders>
              <w:top w:val="nil"/>
              <w:left w:val="nil"/>
              <w:bottom w:val="single" w:sz="8" w:space="0" w:color="auto"/>
              <w:right w:val="single" w:sz="8" w:space="0" w:color="auto"/>
            </w:tcBorders>
            <w:shd w:val="clear" w:color="auto" w:fill="auto"/>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lang w:val="sr-Cyrl-CS"/>
              </w:rPr>
              <w:t>4,290</w:t>
            </w:r>
          </w:p>
        </w:tc>
      </w:tr>
      <w:tr w:rsidR="00722246" w:rsidRPr="00421D3D" w:rsidTr="00FC5826">
        <w:trPr>
          <w:gridBefore w:val="1"/>
          <w:wBefore w:w="79" w:type="dxa"/>
          <w:trHeight w:val="330"/>
        </w:trPr>
        <w:tc>
          <w:tcPr>
            <w:tcW w:w="3532" w:type="dxa"/>
            <w:tcBorders>
              <w:top w:val="nil"/>
              <w:left w:val="nil"/>
              <w:bottom w:val="nil"/>
              <w:right w:val="nil"/>
            </w:tcBorders>
            <w:shd w:val="clear" w:color="auto" w:fill="auto"/>
            <w:noWrap/>
            <w:vAlign w:val="bottom"/>
            <w:hideMark/>
          </w:tcPr>
          <w:p w:rsidR="00722246" w:rsidRPr="00421D3D" w:rsidRDefault="00722246" w:rsidP="00FC5826">
            <w:pPr>
              <w:rPr>
                <w:rFonts w:ascii="Times New Roman" w:hAnsi="Times New Roman"/>
                <w:b w:val="0"/>
                <w:color w:val="000000"/>
                <w:sz w:val="20"/>
              </w:rPr>
            </w:pPr>
          </w:p>
        </w:tc>
        <w:tc>
          <w:tcPr>
            <w:tcW w:w="1710" w:type="dxa"/>
            <w:tcBorders>
              <w:top w:val="nil"/>
              <w:left w:val="nil"/>
              <w:bottom w:val="nil"/>
              <w:right w:val="nil"/>
            </w:tcBorders>
            <w:shd w:val="clear" w:color="auto" w:fill="auto"/>
            <w:noWrap/>
            <w:vAlign w:val="bottom"/>
            <w:hideMark/>
          </w:tcPr>
          <w:p w:rsidR="00722246" w:rsidRPr="00421D3D" w:rsidRDefault="00722246" w:rsidP="00FC5826">
            <w:pPr>
              <w:rPr>
                <w:rFonts w:ascii="Times New Roman" w:hAnsi="Times New Roman"/>
                <w:b w:val="0"/>
                <w:color w:val="000000"/>
                <w:sz w:val="20"/>
              </w:rPr>
            </w:pP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722246" w:rsidRPr="00421D3D" w:rsidRDefault="00722246" w:rsidP="00FC5826">
            <w:pPr>
              <w:jc w:val="center"/>
              <w:rPr>
                <w:rFonts w:ascii="Times New Roman" w:hAnsi="Times New Roman"/>
                <w:b w:val="0"/>
                <w:color w:val="000000"/>
                <w:sz w:val="20"/>
              </w:rPr>
            </w:pPr>
            <w:r w:rsidRPr="00421D3D">
              <w:rPr>
                <w:rFonts w:ascii="Times New Roman" w:hAnsi="Times New Roman"/>
                <w:b w:val="0"/>
                <w:color w:val="000000"/>
                <w:sz w:val="20"/>
              </w:rPr>
              <w:t>27,740</w:t>
            </w:r>
          </w:p>
        </w:tc>
      </w:tr>
    </w:tbl>
    <w:p w:rsidR="00722246" w:rsidRPr="00421D3D" w:rsidRDefault="00722246" w:rsidP="00722246">
      <w:pPr>
        <w:rPr>
          <w:rFonts w:ascii="Times New Roman" w:hAnsi="Times New Roman"/>
          <w:b w:val="0"/>
          <w:sz w:val="20"/>
          <w:lang w:val="sr-Cyrl-CS"/>
        </w:rPr>
      </w:pPr>
    </w:p>
    <w:p w:rsidR="00722246" w:rsidRPr="00421D3D" w:rsidRDefault="00722246" w:rsidP="00722246">
      <w:pPr>
        <w:rPr>
          <w:rFonts w:ascii="Times New Roman" w:hAnsi="Times New Roman"/>
          <w:b w:val="0"/>
          <w:sz w:val="20"/>
        </w:rPr>
      </w:pPr>
      <w:r w:rsidRPr="00421D3D">
        <w:rPr>
          <w:rFonts w:ascii="Times New Roman" w:hAnsi="Times New Roman"/>
          <w:b w:val="0"/>
          <w:sz w:val="20"/>
        </w:rPr>
        <w:t>4. Пројекат</w:t>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t xml:space="preserve">    </w:t>
      </w:r>
      <w:r w:rsidRPr="00421D3D">
        <w:rPr>
          <w:rFonts w:ascii="Times New Roman" w:hAnsi="Times New Roman"/>
          <w:b w:val="0"/>
          <w:sz w:val="20"/>
          <w:lang w:val="sr-Cyrl-CS"/>
        </w:rPr>
        <w:t xml:space="preserve">   85</w:t>
      </w:r>
      <w:r w:rsidRPr="00421D3D">
        <w:rPr>
          <w:rFonts w:ascii="Times New Roman" w:hAnsi="Times New Roman"/>
          <w:b w:val="0"/>
          <w:sz w:val="20"/>
        </w:rPr>
        <w:t>.000</w:t>
      </w:r>
    </w:p>
    <w:p w:rsidR="00722246" w:rsidRPr="00421D3D" w:rsidRDefault="00722246" w:rsidP="00722246">
      <w:pPr>
        <w:rPr>
          <w:rFonts w:ascii="Times New Roman" w:hAnsi="Times New Roman"/>
          <w:b w:val="0"/>
          <w:sz w:val="20"/>
        </w:rPr>
      </w:pPr>
      <w:r w:rsidRPr="00421D3D">
        <w:rPr>
          <w:rFonts w:ascii="Times New Roman" w:hAnsi="Times New Roman"/>
          <w:b w:val="0"/>
          <w:sz w:val="20"/>
        </w:rPr>
        <w:t>5. Остали трошкови</w:t>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t xml:space="preserve">   </w:t>
      </w:r>
      <w:r w:rsidRPr="00421D3D">
        <w:rPr>
          <w:rFonts w:ascii="Times New Roman" w:hAnsi="Times New Roman"/>
          <w:b w:val="0"/>
          <w:sz w:val="20"/>
          <w:lang w:val="sr-Cyrl-CS"/>
        </w:rPr>
        <w:t xml:space="preserve">   </w:t>
      </w:r>
      <w:r w:rsidRPr="00421D3D">
        <w:rPr>
          <w:rFonts w:ascii="Times New Roman" w:hAnsi="Times New Roman"/>
          <w:b w:val="0"/>
          <w:sz w:val="20"/>
        </w:rPr>
        <w:t xml:space="preserve"> </w:t>
      </w:r>
      <w:r w:rsidRPr="00421D3D">
        <w:rPr>
          <w:rFonts w:ascii="Times New Roman" w:hAnsi="Times New Roman"/>
          <w:b w:val="0"/>
          <w:sz w:val="20"/>
          <w:lang w:val="sr-Cyrl-CS"/>
        </w:rPr>
        <w:t>50</w:t>
      </w:r>
      <w:r w:rsidRPr="00421D3D">
        <w:rPr>
          <w:rFonts w:ascii="Times New Roman" w:hAnsi="Times New Roman"/>
          <w:b w:val="0"/>
          <w:sz w:val="20"/>
        </w:rPr>
        <w:t>.000</w:t>
      </w:r>
    </w:p>
    <w:p w:rsidR="00722246" w:rsidRPr="00421D3D" w:rsidRDefault="00722246" w:rsidP="00722246">
      <w:pPr>
        <w:rPr>
          <w:rFonts w:ascii="Times New Roman" w:hAnsi="Times New Roman"/>
          <w:b w:val="0"/>
          <w:sz w:val="20"/>
        </w:rPr>
      </w:pPr>
      <w:r w:rsidRPr="00421D3D">
        <w:rPr>
          <w:rFonts w:ascii="Times New Roman" w:hAnsi="Times New Roman"/>
          <w:b w:val="0"/>
          <w:sz w:val="20"/>
        </w:rPr>
        <w:t xml:space="preserve">6. Кућни гасни прикључци </w:t>
      </w:r>
    </w:p>
    <w:p w:rsidR="00722246" w:rsidRDefault="00722246" w:rsidP="00947C38">
      <w:pPr>
        <w:rPr>
          <w:rFonts w:ascii="Times New Roman" w:hAnsi="Times New Roman"/>
          <w:b w:val="0"/>
          <w:sz w:val="20"/>
        </w:rPr>
      </w:pPr>
      <w:r w:rsidRPr="00421D3D">
        <w:rPr>
          <w:rFonts w:ascii="Times New Roman" w:hAnsi="Times New Roman"/>
          <w:b w:val="0"/>
          <w:sz w:val="20"/>
        </w:rPr>
        <w:t>(100 % прикључење)</w:t>
      </w:r>
      <w:r w:rsidRPr="00421D3D">
        <w:rPr>
          <w:rFonts w:ascii="Times New Roman" w:hAnsi="Times New Roman"/>
          <w:b w:val="0"/>
          <w:sz w:val="20"/>
        </w:rPr>
        <w:tab/>
        <w:t xml:space="preserve">     </w:t>
      </w:r>
      <w:r w:rsidRPr="00421D3D">
        <w:rPr>
          <w:rFonts w:ascii="Times New Roman" w:hAnsi="Times New Roman"/>
          <w:b w:val="0"/>
          <w:sz w:val="20"/>
          <w:lang w:val="sr-Cyrl-CS"/>
        </w:rPr>
        <w:t>3</w:t>
      </w:r>
      <w:r w:rsidRPr="00421D3D">
        <w:rPr>
          <w:rFonts w:ascii="Times New Roman" w:hAnsi="Times New Roman"/>
          <w:b w:val="0"/>
          <w:sz w:val="20"/>
        </w:rPr>
        <w:t>.</w:t>
      </w:r>
      <w:r w:rsidRPr="00421D3D">
        <w:rPr>
          <w:rFonts w:ascii="Times New Roman" w:hAnsi="Times New Roman"/>
          <w:b w:val="0"/>
          <w:sz w:val="20"/>
          <w:lang w:val="sr-Cyrl-CS"/>
        </w:rPr>
        <w:t>204</w:t>
      </w:r>
      <w:r w:rsidRPr="00421D3D">
        <w:rPr>
          <w:rFonts w:ascii="Times New Roman" w:hAnsi="Times New Roman"/>
          <w:b w:val="0"/>
          <w:sz w:val="20"/>
        </w:rPr>
        <w:t xml:space="preserve"> ком</w:t>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r>
      <w:r w:rsidRPr="00421D3D">
        <w:rPr>
          <w:rFonts w:ascii="Times New Roman" w:hAnsi="Times New Roman"/>
          <w:b w:val="0"/>
          <w:sz w:val="20"/>
        </w:rPr>
        <w:tab/>
        <w:t xml:space="preserve">  </w:t>
      </w:r>
      <w:r w:rsidRPr="00421D3D">
        <w:rPr>
          <w:rFonts w:ascii="Times New Roman" w:hAnsi="Times New Roman"/>
          <w:b w:val="0"/>
          <w:sz w:val="20"/>
          <w:lang w:val="sr-Cyrl-CS"/>
        </w:rPr>
        <w:t>1.217.520</w:t>
      </w:r>
    </w:p>
    <w:p w:rsidR="00722246" w:rsidRPr="00722246" w:rsidRDefault="00722246" w:rsidP="00947C38">
      <w:pPr>
        <w:rPr>
          <w:rFonts w:ascii="Times New Roman" w:hAnsi="Times New Roman"/>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2"/>
      </w:tblGrid>
      <w:tr w:rsidR="00722246" w:rsidRPr="00421D3D" w:rsidTr="00FC5826">
        <w:trPr>
          <w:trHeight w:val="346"/>
        </w:trPr>
        <w:tc>
          <w:tcPr>
            <w:tcW w:w="9622" w:type="dxa"/>
          </w:tcPr>
          <w:p w:rsidR="00722246" w:rsidRPr="00421D3D" w:rsidRDefault="00722246" w:rsidP="00FC5826">
            <w:pPr>
              <w:rPr>
                <w:rFonts w:ascii="Times New Roman" w:hAnsi="Times New Roman"/>
                <w:b w:val="0"/>
                <w:sz w:val="20"/>
              </w:rPr>
            </w:pPr>
            <w:r w:rsidRPr="00421D3D">
              <w:rPr>
                <w:rFonts w:ascii="Times New Roman" w:hAnsi="Times New Roman"/>
                <w:b w:val="0"/>
                <w:sz w:val="20"/>
              </w:rPr>
              <w:t xml:space="preserve">УКУПНО </w:t>
            </w:r>
            <w:r w:rsidRPr="00421D3D">
              <w:rPr>
                <w:rFonts w:ascii="Times New Roman" w:hAnsi="Times New Roman"/>
                <w:b w:val="0"/>
                <w:sz w:val="20"/>
                <w:lang w:val="sr-Cyrl-CS"/>
              </w:rPr>
              <w:t>ЋИЋЕВАЦ</w:t>
            </w:r>
            <w:r w:rsidRPr="00421D3D">
              <w:rPr>
                <w:rFonts w:ascii="Times New Roman" w:hAnsi="Times New Roman"/>
                <w:b w:val="0"/>
                <w:sz w:val="20"/>
              </w:rPr>
              <w:t xml:space="preserve"> СВЕ ЗАЈЕДНО                                      </w:t>
            </w:r>
            <w:r>
              <w:rPr>
                <w:rFonts w:ascii="Times New Roman" w:hAnsi="Times New Roman"/>
                <w:b w:val="0"/>
                <w:sz w:val="20"/>
              </w:rPr>
              <w:t xml:space="preserve">         </w:t>
            </w:r>
            <w:r w:rsidRPr="00421D3D">
              <w:rPr>
                <w:rFonts w:ascii="Times New Roman" w:hAnsi="Times New Roman"/>
                <w:b w:val="0"/>
                <w:sz w:val="20"/>
                <w:lang w:val="sr-Cyrl-CS"/>
              </w:rPr>
              <w:t>5.3</w:t>
            </w:r>
            <w:r w:rsidRPr="00421D3D">
              <w:rPr>
                <w:rFonts w:ascii="Times New Roman" w:hAnsi="Times New Roman"/>
                <w:b w:val="0"/>
                <w:sz w:val="20"/>
              </w:rPr>
              <w:t>90</w:t>
            </w:r>
            <w:r w:rsidRPr="00421D3D">
              <w:rPr>
                <w:rFonts w:ascii="Times New Roman" w:hAnsi="Times New Roman"/>
                <w:b w:val="0"/>
                <w:sz w:val="20"/>
                <w:lang w:val="sr-Cyrl-CS"/>
              </w:rPr>
              <w:t>.</w:t>
            </w:r>
            <w:r w:rsidRPr="00421D3D">
              <w:rPr>
                <w:rFonts w:ascii="Times New Roman" w:hAnsi="Times New Roman"/>
                <w:b w:val="0"/>
                <w:sz w:val="20"/>
              </w:rPr>
              <w:t xml:space="preserve">260 </w:t>
            </w:r>
          </w:p>
        </w:tc>
      </w:tr>
    </w:tbl>
    <w:p w:rsidR="00722246" w:rsidRPr="002F1E7C" w:rsidRDefault="00722246" w:rsidP="00722246">
      <w:pPr>
        <w:rPr>
          <w:rFonts w:ascii="Times New Roman" w:hAnsi="Times New Roman"/>
          <w:b w:val="0"/>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2"/>
      </w:tblGrid>
      <w:tr w:rsidR="00722246" w:rsidRPr="00421D3D" w:rsidTr="00FC5826">
        <w:trPr>
          <w:trHeight w:val="343"/>
        </w:trPr>
        <w:tc>
          <w:tcPr>
            <w:tcW w:w="9622" w:type="dxa"/>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rPr>
              <w:t xml:space="preserve">УКУПНО </w:t>
            </w:r>
            <w:r w:rsidRPr="00421D3D">
              <w:rPr>
                <w:rFonts w:ascii="Times New Roman" w:hAnsi="Times New Roman"/>
                <w:b w:val="0"/>
                <w:sz w:val="20"/>
                <w:lang w:val="sr-Cyrl-CS"/>
              </w:rPr>
              <w:t>ЋИЋЕВАЦ</w:t>
            </w:r>
            <w:r w:rsidRPr="00421D3D">
              <w:rPr>
                <w:rFonts w:ascii="Times New Roman" w:hAnsi="Times New Roman"/>
                <w:b w:val="0"/>
                <w:sz w:val="20"/>
              </w:rPr>
              <w:t xml:space="preserve"> БЕЗ ПРИКЉУЧКА                                        </w:t>
            </w:r>
            <w:r w:rsidRPr="00421D3D">
              <w:rPr>
                <w:rFonts w:ascii="Times New Roman" w:hAnsi="Times New Roman"/>
                <w:b w:val="0"/>
                <w:sz w:val="20"/>
                <w:lang w:val="sr-Cyrl-CS"/>
              </w:rPr>
              <w:t>4.1</w:t>
            </w:r>
            <w:r w:rsidRPr="00421D3D">
              <w:rPr>
                <w:rFonts w:ascii="Times New Roman" w:hAnsi="Times New Roman"/>
                <w:b w:val="0"/>
                <w:sz w:val="20"/>
              </w:rPr>
              <w:t>68</w:t>
            </w:r>
            <w:r w:rsidRPr="00421D3D">
              <w:rPr>
                <w:rFonts w:ascii="Times New Roman" w:hAnsi="Times New Roman"/>
                <w:b w:val="0"/>
                <w:sz w:val="20"/>
                <w:lang w:val="sr-Cyrl-CS"/>
              </w:rPr>
              <w:t>.</w:t>
            </w:r>
            <w:r w:rsidRPr="00421D3D">
              <w:rPr>
                <w:rFonts w:ascii="Times New Roman" w:hAnsi="Times New Roman"/>
                <w:b w:val="0"/>
                <w:sz w:val="20"/>
              </w:rPr>
              <w:t>45</w:t>
            </w:r>
            <w:r w:rsidRPr="00421D3D">
              <w:rPr>
                <w:rFonts w:ascii="Times New Roman" w:hAnsi="Times New Roman"/>
                <w:b w:val="0"/>
                <w:sz w:val="20"/>
                <w:lang w:val="sr-Cyrl-CS"/>
              </w:rPr>
              <w:t>0</w:t>
            </w:r>
          </w:p>
        </w:tc>
      </w:tr>
    </w:tbl>
    <w:p w:rsidR="00722246" w:rsidRPr="002F1E7C" w:rsidRDefault="00722246" w:rsidP="00722246">
      <w:pPr>
        <w:rPr>
          <w:rFonts w:ascii="Times New Roman" w:hAnsi="Times New Roman"/>
          <w:b w:val="0"/>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2"/>
      </w:tblGrid>
      <w:tr w:rsidR="00722246" w:rsidRPr="00421D3D" w:rsidTr="00FC5826">
        <w:trPr>
          <w:trHeight w:val="328"/>
        </w:trPr>
        <w:tc>
          <w:tcPr>
            <w:tcW w:w="9622" w:type="dxa"/>
          </w:tcPr>
          <w:p w:rsidR="00722246" w:rsidRPr="00421D3D" w:rsidRDefault="00722246" w:rsidP="00FC5826">
            <w:pPr>
              <w:rPr>
                <w:rFonts w:ascii="Times New Roman" w:hAnsi="Times New Roman"/>
                <w:b w:val="0"/>
                <w:sz w:val="20"/>
                <w:lang w:val="sr-Cyrl-CS"/>
              </w:rPr>
            </w:pPr>
            <w:r w:rsidRPr="00421D3D">
              <w:rPr>
                <w:rFonts w:ascii="Times New Roman" w:hAnsi="Times New Roman"/>
                <w:b w:val="0"/>
                <w:sz w:val="20"/>
              </w:rPr>
              <w:t xml:space="preserve">УКУПНО </w:t>
            </w:r>
            <w:r w:rsidRPr="00421D3D">
              <w:rPr>
                <w:rFonts w:ascii="Times New Roman" w:hAnsi="Times New Roman"/>
                <w:b w:val="0"/>
                <w:sz w:val="20"/>
                <w:lang w:val="sr-Cyrl-CS"/>
              </w:rPr>
              <w:t xml:space="preserve">ЋИЋЕВАЦ </w:t>
            </w:r>
            <w:r w:rsidRPr="00421D3D">
              <w:rPr>
                <w:rFonts w:ascii="Times New Roman" w:hAnsi="Times New Roman"/>
                <w:b w:val="0"/>
                <w:sz w:val="20"/>
              </w:rPr>
              <w:t xml:space="preserve">СА 10 % ПРИКЉУЧКА                                 </w:t>
            </w:r>
            <w:r w:rsidRPr="00421D3D">
              <w:rPr>
                <w:rFonts w:ascii="Times New Roman" w:hAnsi="Times New Roman"/>
                <w:b w:val="0"/>
                <w:sz w:val="20"/>
                <w:lang w:val="sr-Cyrl-CS"/>
              </w:rPr>
              <w:t>4.290.</w:t>
            </w:r>
            <w:r w:rsidRPr="00421D3D">
              <w:rPr>
                <w:rFonts w:ascii="Times New Roman" w:hAnsi="Times New Roman"/>
                <w:b w:val="0"/>
                <w:sz w:val="20"/>
              </w:rPr>
              <w:t>20</w:t>
            </w:r>
            <w:r w:rsidRPr="00421D3D">
              <w:rPr>
                <w:rFonts w:ascii="Times New Roman" w:hAnsi="Times New Roman"/>
                <w:b w:val="0"/>
                <w:sz w:val="20"/>
                <w:lang w:val="sr-Cyrl-CS"/>
              </w:rPr>
              <w:t>2</w:t>
            </w:r>
          </w:p>
        </w:tc>
      </w:tr>
    </w:tbl>
    <w:p w:rsidR="00722246" w:rsidRDefault="00722246" w:rsidP="00947C38">
      <w:pPr>
        <w:rPr>
          <w:rFonts w:ascii="Times New Roman" w:hAnsi="Times New Roman"/>
        </w:rPr>
      </w:pPr>
    </w:p>
    <w:p w:rsidR="00FC5826" w:rsidRDefault="00FC5826" w:rsidP="00FC5826">
      <w:pPr>
        <w:jc w:val="both"/>
        <w:rPr>
          <w:rFonts w:ascii="Times New Roman" w:hAnsi="Times New Roman"/>
          <w:sz w:val="22"/>
          <w:szCs w:val="24"/>
        </w:rPr>
      </w:pPr>
      <w:r w:rsidRPr="00421D3D">
        <w:rPr>
          <w:rFonts w:ascii="Times New Roman" w:hAnsi="Times New Roman"/>
          <w:sz w:val="22"/>
          <w:szCs w:val="24"/>
        </w:rPr>
        <w:t>143.</w:t>
      </w:r>
    </w:p>
    <w:p w:rsidR="00FC5826" w:rsidRPr="002F1E7C" w:rsidRDefault="00FC5826" w:rsidP="00FC5826">
      <w:pPr>
        <w:tabs>
          <w:tab w:val="left" w:pos="851"/>
        </w:tabs>
        <w:jc w:val="both"/>
        <w:rPr>
          <w:rFonts w:ascii="Times New Roman" w:hAnsi="Times New Roman"/>
          <w:b w:val="0"/>
          <w:sz w:val="20"/>
        </w:rPr>
      </w:pPr>
      <w:r w:rsidRPr="00532EB8">
        <w:rPr>
          <w:rFonts w:ascii="Times New Roman" w:hAnsi="Times New Roman"/>
          <w:sz w:val="20"/>
        </w:rPr>
        <w:tab/>
      </w:r>
      <w:r w:rsidRPr="002F1E7C">
        <w:rPr>
          <w:rFonts w:ascii="Times New Roman" w:hAnsi="Times New Roman"/>
          <w:b w:val="0"/>
          <w:sz w:val="20"/>
        </w:rPr>
        <w:t>На основу члана 32. Закона о локалној самоуправи („Службени гласник РС” бр. 129/2007, 83/2014-др. закон 101/16), члана 34. и 45.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и 96/2017 - усклађени дин. изн.), члана 64. и 209. Закона о социјалној заштити („Службени гласник РС“, бр. 24/2011), члана 20. тачка 17) и члана 2.</w:t>
      </w:r>
      <w:r w:rsidRPr="002F1E7C">
        <w:rPr>
          <w:rFonts w:ascii="Times New Roman" w:hAnsi="Times New Roman"/>
          <w:b w:val="0"/>
          <w:color w:val="000000"/>
          <w:kern w:val="24"/>
          <w:sz w:val="20"/>
        </w:rPr>
        <w:t xml:space="preserve"> </w:t>
      </w:r>
      <w:r w:rsidRPr="002F1E7C">
        <w:rPr>
          <w:rFonts w:ascii="Times New Roman" w:hAnsi="Times New Roman"/>
          <w:b w:val="0"/>
          <w:sz w:val="20"/>
        </w:rPr>
        <w:t>Уредбе о наменским трансферима у социјалној заштити ("Службени гласник РС" бр. 18/16)  и члана 33. став 1. тачка 6) Статута општине Ћићевац („Службени лист општине Ћићевац“, бр. 17/13- пречишћен текст, 22/13 и 10/15), Скупштина општине Ћићевац, на 25. седници одржаној дана 18.12.2017. године, донела је:</w:t>
      </w:r>
    </w:p>
    <w:p w:rsidR="00FC5826" w:rsidRPr="002F1E7C" w:rsidRDefault="00FC5826" w:rsidP="00FC5826">
      <w:pPr>
        <w:tabs>
          <w:tab w:val="left" w:pos="851"/>
        </w:tabs>
        <w:jc w:val="both"/>
        <w:rPr>
          <w:rFonts w:ascii="Times New Roman" w:hAnsi="Times New Roman"/>
          <w:b w:val="0"/>
          <w:sz w:val="20"/>
        </w:rPr>
      </w:pPr>
    </w:p>
    <w:p w:rsidR="00FC5826" w:rsidRPr="002F1E7C" w:rsidRDefault="00FC5826" w:rsidP="00FC5826">
      <w:pPr>
        <w:tabs>
          <w:tab w:val="left" w:pos="0"/>
        </w:tabs>
        <w:jc w:val="center"/>
        <w:rPr>
          <w:rFonts w:ascii="Times New Roman" w:hAnsi="Times New Roman"/>
          <w:b w:val="0"/>
          <w:sz w:val="22"/>
        </w:rPr>
      </w:pPr>
      <w:r w:rsidRPr="002F1E7C">
        <w:rPr>
          <w:rFonts w:ascii="Times New Roman" w:hAnsi="Times New Roman"/>
          <w:b w:val="0"/>
          <w:sz w:val="22"/>
        </w:rPr>
        <w:t xml:space="preserve">ОДЛУКУ </w:t>
      </w:r>
    </w:p>
    <w:p w:rsidR="00FC5826" w:rsidRPr="002F1E7C" w:rsidRDefault="00FC5826" w:rsidP="00FC5826">
      <w:pPr>
        <w:tabs>
          <w:tab w:val="left" w:pos="0"/>
        </w:tabs>
        <w:jc w:val="center"/>
        <w:rPr>
          <w:rFonts w:ascii="Times New Roman" w:hAnsi="Times New Roman"/>
          <w:b w:val="0"/>
          <w:sz w:val="20"/>
        </w:rPr>
      </w:pPr>
      <w:r w:rsidRPr="002F1E7C">
        <w:rPr>
          <w:rFonts w:ascii="Times New Roman" w:hAnsi="Times New Roman"/>
          <w:b w:val="0"/>
          <w:sz w:val="20"/>
        </w:rPr>
        <w:t xml:space="preserve">О РЕАЛИЗАЦИЈИ БУЏЕТА ОПШТИНЕ ЋИЋЕВАЦ У ДЕЛУ ПЛАНИРАНИХ РАСХОДА ЗА УСЛУГЕ СОЦИЈАЛНЕ ЗАШТИТЕ ЗА 2018. ГОДИНУ </w:t>
      </w:r>
    </w:p>
    <w:p w:rsidR="00FC5826" w:rsidRPr="00A615C0" w:rsidRDefault="00FC5826" w:rsidP="00FC5826">
      <w:pPr>
        <w:pStyle w:val="NoSpacing"/>
        <w:rPr>
          <w:sz w:val="14"/>
          <w:szCs w:val="20"/>
        </w:rPr>
      </w:pPr>
    </w:p>
    <w:p w:rsidR="00FC5826" w:rsidRPr="002F1E7C" w:rsidRDefault="00FC5826" w:rsidP="00FC5826">
      <w:pPr>
        <w:pStyle w:val="NoSpacing"/>
        <w:jc w:val="center"/>
        <w:rPr>
          <w:rFonts w:ascii="Times New Roman" w:hAnsi="Times New Roman"/>
          <w:sz w:val="20"/>
          <w:szCs w:val="20"/>
        </w:rPr>
      </w:pPr>
      <w:r w:rsidRPr="002F1E7C">
        <w:rPr>
          <w:rFonts w:ascii="Times New Roman" w:hAnsi="Times New Roman"/>
          <w:sz w:val="20"/>
          <w:szCs w:val="20"/>
        </w:rPr>
        <w:t>Члан 1.</w:t>
      </w:r>
    </w:p>
    <w:p w:rsidR="00FC5826" w:rsidRPr="002F1E7C" w:rsidRDefault="00FC5826" w:rsidP="00FC5826">
      <w:pPr>
        <w:jc w:val="both"/>
        <w:rPr>
          <w:rFonts w:ascii="Times New Roman" w:hAnsi="Times New Roman"/>
          <w:b w:val="0"/>
          <w:sz w:val="20"/>
        </w:rPr>
      </w:pPr>
      <w:r w:rsidRPr="002F1E7C">
        <w:rPr>
          <w:b w:val="0"/>
          <w:sz w:val="20"/>
        </w:rPr>
        <w:lastRenderedPageBreak/>
        <w:tab/>
      </w:r>
      <w:r w:rsidRPr="002F1E7C">
        <w:rPr>
          <w:rFonts w:ascii="Times New Roman" w:hAnsi="Times New Roman"/>
          <w:b w:val="0"/>
          <w:sz w:val="20"/>
        </w:rPr>
        <w:t>Овом одлуком утврђују се приоритетне услуге социјалне заштите општине Ћићевац које се финансирају из средстава наменског трансфера и изворних прихода јединице локалне самоуправе у 2018. години.</w:t>
      </w:r>
    </w:p>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ab/>
        <w:t>Услуге социјалне заштите из става 1. овог члана остварује појединац и породица за 2018. годину, у висини, под условима и на начин утврђен Законом о социјалној заштити, Уредбом о наменским трансферима у социјалној заштити, Законом о јавним набавкама и Уговором о наменским трансферима за 2018. годину.</w:t>
      </w:r>
    </w:p>
    <w:p w:rsidR="00FC5826" w:rsidRPr="00A615C0" w:rsidRDefault="00FC5826" w:rsidP="00FC5826">
      <w:pPr>
        <w:pStyle w:val="NoSpacing"/>
        <w:rPr>
          <w:sz w:val="14"/>
          <w:szCs w:val="20"/>
        </w:rPr>
      </w:pPr>
    </w:p>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Члан 2.</w:t>
      </w:r>
    </w:p>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ab/>
        <w:t>Приходи и примања, расходи и издаци буџета општине Ћићевац за 2018. годину у области пружања услуга социјалне заштите предвиђених (раздео 4, апропријација економске класификције 423 Одлуке о буџету општине Ћићевац за 2018. годину) у укупном износу од 1.600.000,00 динара, распоређују се и користе на начин исказан у следећој табели:</w:t>
      </w:r>
    </w:p>
    <w:p w:rsidR="00FC5826" w:rsidRPr="002F1E7C" w:rsidRDefault="00FC5826" w:rsidP="00FC5826">
      <w:pPr>
        <w:tabs>
          <w:tab w:val="left" w:pos="3630"/>
        </w:tabs>
        <w:jc w:val="both"/>
        <w:rPr>
          <w:rFonts w:ascii="Times New Roman" w:hAnsi="Times New Roman"/>
          <w:b w:val="0"/>
          <w:sz w:val="20"/>
        </w:rPr>
      </w:pPr>
      <w:r w:rsidRPr="002F1E7C">
        <w:rPr>
          <w:rFonts w:ascii="Times New Roman" w:hAnsi="Times New Roman"/>
          <w:b w:val="0"/>
          <w:sz w:val="20"/>
        </w:rPr>
        <w:t>Табела 1.</w:t>
      </w:r>
    </w:p>
    <w:tbl>
      <w:tblPr>
        <w:tblW w:w="10118" w:type="dxa"/>
        <w:tblInd w:w="-29" w:type="dxa"/>
        <w:tblLayout w:type="fixed"/>
        <w:tblLook w:val="04A0"/>
      </w:tblPr>
      <w:tblGrid>
        <w:gridCol w:w="236"/>
        <w:gridCol w:w="236"/>
        <w:gridCol w:w="3505"/>
        <w:gridCol w:w="1046"/>
        <w:gridCol w:w="2547"/>
        <w:gridCol w:w="2548"/>
      </w:tblGrid>
      <w:tr w:rsidR="00FC5826" w:rsidRPr="002F1E7C" w:rsidTr="00FC5826">
        <w:trPr>
          <w:gridBefore w:val="1"/>
          <w:wBefore w:w="222" w:type="dxa"/>
          <w:trHeight w:val="792"/>
        </w:trPr>
        <w:tc>
          <w:tcPr>
            <w:tcW w:w="47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Услуге социјалне заштите које се финасирају из средстава наменског трансфера за 2018. годину</w:t>
            </w:r>
          </w:p>
        </w:tc>
        <w:tc>
          <w:tcPr>
            <w:tcW w:w="2551" w:type="dxa"/>
            <w:tcBorders>
              <w:top w:val="single" w:sz="4" w:space="0" w:color="auto"/>
              <w:left w:val="single" w:sz="4" w:space="0" w:color="auto"/>
              <w:bottom w:val="single" w:sz="4" w:space="0" w:color="auto"/>
              <w:right w:val="single" w:sz="4" w:space="0" w:color="000000"/>
            </w:tcBorders>
            <w:shd w:val="clear" w:color="auto" w:fill="auto"/>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Укупан износ по услузи из средстава наменског тра</w:t>
            </w:r>
            <w:r w:rsidR="008807E4">
              <w:rPr>
                <w:rFonts w:ascii="Times New Roman" w:hAnsi="Times New Roman"/>
                <w:b w:val="0"/>
                <w:sz w:val="20"/>
              </w:rPr>
              <w:t>н</w:t>
            </w:r>
            <w:r w:rsidRPr="002F1E7C">
              <w:rPr>
                <w:rFonts w:ascii="Times New Roman" w:hAnsi="Times New Roman"/>
                <w:b w:val="0"/>
                <w:sz w:val="20"/>
              </w:rPr>
              <w:t>сфера за 2018.годину</w:t>
            </w:r>
          </w:p>
        </w:tc>
        <w:tc>
          <w:tcPr>
            <w:tcW w:w="2552" w:type="dxa"/>
            <w:tcBorders>
              <w:top w:val="single" w:sz="4" w:space="0" w:color="auto"/>
              <w:left w:val="nil"/>
              <w:bottom w:val="single" w:sz="4" w:space="0" w:color="auto"/>
              <w:right w:val="single" w:sz="4" w:space="0" w:color="000000"/>
            </w:tcBorders>
            <w:shd w:val="clear" w:color="auto" w:fill="auto"/>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Учешће ЈЛС по услузи из сопствених извора -прихода</w:t>
            </w:r>
          </w:p>
        </w:tc>
      </w:tr>
      <w:tr w:rsidR="00FC5826" w:rsidRPr="002F1E7C" w:rsidTr="00FC5826">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1) Дневни боравак</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center"/>
              <w:rPr>
                <w:rFonts w:ascii="Times New Roman" w:hAnsi="Times New Roman"/>
                <w:b w:val="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center"/>
              <w:rPr>
                <w:rFonts w:ascii="Times New Roman" w:hAnsi="Times New Roman"/>
                <w:b w:val="0"/>
                <w:sz w:val="20"/>
              </w:rPr>
            </w:pPr>
          </w:p>
        </w:tc>
      </w:tr>
      <w:tr w:rsidR="00FC5826" w:rsidRPr="002F1E7C" w:rsidTr="00FC5826">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2) Помоћ у кући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center"/>
              <w:rPr>
                <w:rFonts w:ascii="Times New Roman" w:hAnsi="Times New Roman"/>
                <w:b w:val="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900.000,00</w:t>
            </w:r>
          </w:p>
        </w:tc>
      </w:tr>
      <w:tr w:rsidR="00FC5826" w:rsidRPr="002F1E7C" w:rsidTr="00FC5826">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3) Свратиште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center"/>
              <w:rPr>
                <w:rFonts w:ascii="Times New Roman" w:hAnsi="Times New Roman"/>
                <w:b w:val="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center"/>
              <w:rPr>
                <w:rFonts w:ascii="Times New Roman" w:hAnsi="Times New Roman"/>
                <w:b w:val="0"/>
                <w:sz w:val="20"/>
              </w:rPr>
            </w:pPr>
          </w:p>
        </w:tc>
      </w:tr>
      <w:tr w:rsidR="00FC5826" w:rsidRPr="002F1E7C" w:rsidTr="00FC5826">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4) Становање уз подршку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center"/>
              <w:rPr>
                <w:rFonts w:ascii="Times New Roman" w:hAnsi="Times New Roman"/>
                <w:b w:val="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center"/>
              <w:rPr>
                <w:rFonts w:ascii="Times New Roman" w:hAnsi="Times New Roman"/>
                <w:b w:val="0"/>
                <w:sz w:val="20"/>
              </w:rPr>
            </w:pPr>
          </w:p>
        </w:tc>
      </w:tr>
      <w:tr w:rsidR="00FC5826" w:rsidRPr="002F1E7C" w:rsidTr="00FC5826">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5) Персонална асистенција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center"/>
              <w:rPr>
                <w:rFonts w:ascii="Times New Roman" w:hAnsi="Times New Roman"/>
                <w:b w:val="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center"/>
              <w:rPr>
                <w:rFonts w:ascii="Times New Roman" w:hAnsi="Times New Roman"/>
                <w:b w:val="0"/>
                <w:sz w:val="20"/>
              </w:rPr>
            </w:pPr>
          </w:p>
        </w:tc>
      </w:tr>
      <w:tr w:rsidR="00FC5826" w:rsidRPr="002F1E7C" w:rsidTr="00FC5826">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6) Лични пратилац детета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1.600.000,00</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400.000,00</w:t>
            </w:r>
          </w:p>
        </w:tc>
      </w:tr>
      <w:tr w:rsidR="00FC5826" w:rsidRPr="002F1E7C" w:rsidTr="00FC5826">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7) Прихватилиште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center"/>
              <w:rPr>
                <w:rFonts w:ascii="Times New Roman" w:hAnsi="Times New Roman"/>
                <w:b w:val="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center"/>
              <w:rPr>
                <w:rFonts w:ascii="Times New Roman" w:hAnsi="Times New Roman"/>
                <w:b w:val="0"/>
                <w:sz w:val="20"/>
              </w:rPr>
            </w:pPr>
          </w:p>
        </w:tc>
      </w:tr>
      <w:tr w:rsidR="00FC5826" w:rsidRPr="002F1E7C" w:rsidTr="00FC5826">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8) Предах смештај</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center"/>
              <w:rPr>
                <w:rFonts w:ascii="Times New Roman" w:hAnsi="Times New Roman"/>
                <w:b w:val="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center"/>
              <w:rPr>
                <w:rFonts w:ascii="Times New Roman" w:hAnsi="Times New Roman"/>
                <w:b w:val="0"/>
                <w:sz w:val="20"/>
              </w:rPr>
            </w:pPr>
          </w:p>
        </w:tc>
      </w:tr>
      <w:tr w:rsidR="00FC5826" w:rsidRPr="002F1E7C" w:rsidTr="00FC5826">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9) СОС телефон за жене са искуством насиља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center"/>
              <w:rPr>
                <w:rFonts w:ascii="Times New Roman" w:hAnsi="Times New Roman"/>
                <w:b w:val="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center"/>
              <w:rPr>
                <w:rFonts w:ascii="Times New Roman" w:hAnsi="Times New Roman"/>
                <w:b w:val="0"/>
                <w:sz w:val="20"/>
              </w:rPr>
            </w:pPr>
          </w:p>
        </w:tc>
      </w:tr>
      <w:tr w:rsidR="00FC5826" w:rsidRPr="002F1E7C" w:rsidTr="00FC5826">
        <w:trPr>
          <w:trHeight w:val="201"/>
        </w:trPr>
        <w:tc>
          <w:tcPr>
            <w:tcW w:w="222" w:type="dxa"/>
            <w:tcBorders>
              <w:top w:val="nil"/>
              <w:left w:val="nil"/>
              <w:right w:val="nil"/>
            </w:tcBorders>
            <w:shd w:val="clear" w:color="auto" w:fill="auto"/>
            <w:noWrap/>
            <w:vAlign w:val="bottom"/>
            <w:hideMark/>
          </w:tcPr>
          <w:p w:rsidR="00FC5826" w:rsidRPr="002F1E7C" w:rsidRDefault="00FC5826" w:rsidP="00FC5826">
            <w:pPr>
              <w:jc w:val="both"/>
              <w:rPr>
                <w:rFonts w:ascii="Times New Roman" w:hAnsi="Times New Roman"/>
                <w:b w:val="0"/>
                <w:sz w:val="20"/>
              </w:rPr>
            </w:pPr>
          </w:p>
        </w:tc>
        <w:tc>
          <w:tcPr>
            <w:tcW w:w="236" w:type="dxa"/>
            <w:tcBorders>
              <w:top w:val="nil"/>
              <w:left w:val="nil"/>
            </w:tcBorders>
            <w:shd w:val="clear" w:color="auto" w:fill="auto"/>
            <w:noWrap/>
            <w:vAlign w:val="bottom"/>
            <w:hideMark/>
          </w:tcPr>
          <w:p w:rsidR="00FC5826" w:rsidRPr="002F1E7C" w:rsidRDefault="00FC5826" w:rsidP="00FC5826">
            <w:pPr>
              <w:jc w:val="both"/>
              <w:rPr>
                <w:rFonts w:ascii="Times New Roman" w:hAnsi="Times New Roman"/>
                <w:b w:val="0"/>
                <w:sz w:val="20"/>
              </w:rPr>
            </w:pPr>
          </w:p>
        </w:tc>
        <w:tc>
          <w:tcPr>
            <w:tcW w:w="3510" w:type="dxa"/>
            <w:tcBorders>
              <w:top w:val="single" w:sz="4" w:space="0" w:color="auto"/>
              <w:left w:val="nil"/>
              <w:right w:val="single" w:sz="4" w:space="0" w:color="auto"/>
            </w:tcBorders>
            <w:shd w:val="clear" w:color="auto" w:fill="auto"/>
            <w:noWrap/>
          </w:tcPr>
          <w:p w:rsidR="00FC5826" w:rsidRPr="002F1E7C" w:rsidRDefault="00FC5826" w:rsidP="00FC5826">
            <w:pPr>
              <w:jc w:val="both"/>
              <w:rPr>
                <w:rFonts w:ascii="Times New Roman" w:hAnsi="Times New Roman"/>
                <w:b w:val="0"/>
                <w:sz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Укупно</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1.600.000,00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1.300.000,00</w:t>
            </w:r>
          </w:p>
        </w:tc>
      </w:tr>
    </w:tbl>
    <w:p w:rsidR="00FC5826" w:rsidRPr="002F1E7C" w:rsidRDefault="00FC5826" w:rsidP="00FC5826">
      <w:pPr>
        <w:tabs>
          <w:tab w:val="left" w:pos="3630"/>
        </w:tabs>
        <w:rPr>
          <w:rFonts w:ascii="Times New Roman" w:hAnsi="Times New Roman"/>
          <w:b w:val="0"/>
          <w:sz w:val="20"/>
        </w:rPr>
      </w:pPr>
      <w:r w:rsidRPr="002F1E7C">
        <w:rPr>
          <w:rFonts w:ascii="Times New Roman" w:hAnsi="Times New Roman"/>
          <w:b w:val="0"/>
          <w:sz w:val="20"/>
        </w:rPr>
        <w:t>Табела 2.</w:t>
      </w:r>
    </w:p>
    <w:tbl>
      <w:tblPr>
        <w:tblW w:w="10354" w:type="dxa"/>
        <w:tblInd w:w="-167" w:type="dxa"/>
        <w:tblLayout w:type="fixed"/>
        <w:tblLook w:val="04A0"/>
      </w:tblPr>
      <w:tblGrid>
        <w:gridCol w:w="273"/>
        <w:gridCol w:w="675"/>
        <w:gridCol w:w="273"/>
        <w:gridCol w:w="3023"/>
        <w:gridCol w:w="993"/>
        <w:gridCol w:w="2551"/>
        <w:gridCol w:w="2566"/>
      </w:tblGrid>
      <w:tr w:rsidR="00FC5826" w:rsidRPr="002F1E7C" w:rsidTr="00FC5826">
        <w:trPr>
          <w:gridBefore w:val="1"/>
          <w:wBefore w:w="273" w:type="dxa"/>
          <w:trHeight w:val="706"/>
        </w:trPr>
        <w:tc>
          <w:tcPr>
            <w:tcW w:w="496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Иновативне услуге у систему социјалне заштите које се финансирају из средстава наменског трансфера за 2018. годину</w:t>
            </w:r>
          </w:p>
        </w:tc>
        <w:tc>
          <w:tcPr>
            <w:tcW w:w="2551" w:type="dxa"/>
            <w:tcBorders>
              <w:top w:val="single" w:sz="4" w:space="0" w:color="auto"/>
              <w:left w:val="single" w:sz="4" w:space="0" w:color="auto"/>
              <w:bottom w:val="single" w:sz="4" w:space="0" w:color="auto"/>
              <w:right w:val="single" w:sz="4" w:space="0" w:color="000000"/>
            </w:tcBorders>
            <w:shd w:val="clear" w:color="auto" w:fill="auto"/>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Укупан износ по услузи из средстава наменског тра</w:t>
            </w:r>
            <w:r w:rsidR="008807E4">
              <w:rPr>
                <w:rFonts w:ascii="Times New Roman" w:hAnsi="Times New Roman"/>
                <w:b w:val="0"/>
                <w:sz w:val="20"/>
              </w:rPr>
              <w:t>н</w:t>
            </w:r>
            <w:r w:rsidRPr="002F1E7C">
              <w:rPr>
                <w:rFonts w:ascii="Times New Roman" w:hAnsi="Times New Roman"/>
                <w:b w:val="0"/>
                <w:sz w:val="20"/>
              </w:rPr>
              <w:t>сфера за 2018.годину</w:t>
            </w:r>
          </w:p>
        </w:tc>
        <w:tc>
          <w:tcPr>
            <w:tcW w:w="2566" w:type="dxa"/>
            <w:tcBorders>
              <w:top w:val="single" w:sz="4" w:space="0" w:color="auto"/>
              <w:left w:val="nil"/>
              <w:bottom w:val="single" w:sz="4" w:space="0" w:color="auto"/>
              <w:right w:val="single" w:sz="4" w:space="0" w:color="000000"/>
            </w:tcBorders>
            <w:shd w:val="clear" w:color="auto" w:fill="auto"/>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Учешће ЈЛС по услузи из сопствених извора -прихода</w:t>
            </w:r>
          </w:p>
        </w:tc>
      </w:tr>
      <w:tr w:rsidR="00FC5826" w:rsidRPr="002F1E7C" w:rsidTr="00FC5826">
        <w:trPr>
          <w:gridBefore w:val="1"/>
          <w:wBefore w:w="273" w:type="dxa"/>
          <w:trHeight w:val="255"/>
        </w:trPr>
        <w:tc>
          <w:tcPr>
            <w:tcW w:w="49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1)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56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gridBefore w:val="1"/>
          <w:wBefore w:w="273" w:type="dxa"/>
          <w:trHeight w:val="255"/>
        </w:trPr>
        <w:tc>
          <w:tcPr>
            <w:tcW w:w="49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2)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56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gridBefore w:val="1"/>
          <w:wBefore w:w="273" w:type="dxa"/>
          <w:trHeight w:val="255"/>
        </w:trPr>
        <w:tc>
          <w:tcPr>
            <w:tcW w:w="49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3)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56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gridBefore w:val="1"/>
          <w:wBefore w:w="273" w:type="dxa"/>
          <w:trHeight w:val="255"/>
        </w:trPr>
        <w:tc>
          <w:tcPr>
            <w:tcW w:w="49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4)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56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gridBefore w:val="1"/>
          <w:wBefore w:w="273" w:type="dxa"/>
          <w:trHeight w:val="255"/>
        </w:trPr>
        <w:tc>
          <w:tcPr>
            <w:tcW w:w="49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5)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56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trHeight w:val="257"/>
        </w:trPr>
        <w:tc>
          <w:tcPr>
            <w:tcW w:w="948" w:type="dxa"/>
            <w:gridSpan w:val="2"/>
            <w:tcBorders>
              <w:top w:val="nil"/>
              <w:left w:val="nil"/>
              <w:right w:val="nil"/>
            </w:tcBorders>
            <w:shd w:val="clear" w:color="auto" w:fill="auto"/>
            <w:noWrap/>
            <w:vAlign w:val="bottom"/>
            <w:hideMark/>
          </w:tcPr>
          <w:p w:rsidR="00FC5826" w:rsidRPr="002F1E7C" w:rsidRDefault="00FC5826" w:rsidP="00FC5826">
            <w:pPr>
              <w:jc w:val="both"/>
              <w:rPr>
                <w:rFonts w:ascii="Times New Roman" w:hAnsi="Times New Roman"/>
                <w:b w:val="0"/>
                <w:sz w:val="20"/>
              </w:rPr>
            </w:pPr>
          </w:p>
        </w:tc>
        <w:tc>
          <w:tcPr>
            <w:tcW w:w="273" w:type="dxa"/>
            <w:tcBorders>
              <w:top w:val="nil"/>
              <w:left w:val="nil"/>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3023" w:type="dxa"/>
            <w:tcBorders>
              <w:top w:val="single" w:sz="4" w:space="0" w:color="auto"/>
              <w:left w:val="nil"/>
              <w:right w:val="single" w:sz="4" w:space="0" w:color="auto"/>
            </w:tcBorders>
            <w:shd w:val="clear" w:color="auto" w:fill="auto"/>
            <w:noWrap/>
            <w:vAlign w:val="bottom"/>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Укупно</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FC5826" w:rsidRPr="002F1E7C" w:rsidRDefault="00FC5826" w:rsidP="00FC5826">
            <w:pPr>
              <w:jc w:val="both"/>
              <w:rPr>
                <w:rFonts w:ascii="Times New Roman" w:hAnsi="Times New Roman"/>
                <w:b w:val="0"/>
                <w:sz w:val="20"/>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tcPr>
          <w:p w:rsidR="00FC5826" w:rsidRPr="002F1E7C" w:rsidRDefault="00FC5826" w:rsidP="00FC5826">
            <w:pPr>
              <w:jc w:val="both"/>
              <w:rPr>
                <w:rFonts w:ascii="Times New Roman" w:hAnsi="Times New Roman"/>
                <w:b w:val="0"/>
                <w:sz w:val="20"/>
              </w:rPr>
            </w:pPr>
          </w:p>
        </w:tc>
      </w:tr>
    </w:tbl>
    <w:p w:rsidR="00FC5826" w:rsidRPr="002F1E7C" w:rsidRDefault="00FC5826" w:rsidP="00FC5826">
      <w:pPr>
        <w:tabs>
          <w:tab w:val="left" w:pos="3630"/>
        </w:tabs>
        <w:rPr>
          <w:rFonts w:ascii="Times New Roman" w:hAnsi="Times New Roman"/>
          <w:b w:val="0"/>
          <w:sz w:val="20"/>
        </w:rPr>
      </w:pPr>
      <w:r w:rsidRPr="002F1E7C">
        <w:rPr>
          <w:rFonts w:ascii="Times New Roman" w:hAnsi="Times New Roman"/>
          <w:b w:val="0"/>
          <w:sz w:val="20"/>
        </w:rPr>
        <w:t>Табела 3.</w:t>
      </w:r>
    </w:p>
    <w:tbl>
      <w:tblPr>
        <w:tblW w:w="10340" w:type="dxa"/>
        <w:tblInd w:w="-167" w:type="dxa"/>
        <w:tblLayout w:type="fixed"/>
        <w:tblLook w:val="04A0"/>
      </w:tblPr>
      <w:tblGrid>
        <w:gridCol w:w="275"/>
        <w:gridCol w:w="696"/>
        <w:gridCol w:w="276"/>
        <w:gridCol w:w="2997"/>
        <w:gridCol w:w="993"/>
        <w:gridCol w:w="2717"/>
        <w:gridCol w:w="2386"/>
      </w:tblGrid>
      <w:tr w:rsidR="00FC5826" w:rsidRPr="002F1E7C" w:rsidTr="00FC5826">
        <w:trPr>
          <w:gridBefore w:val="1"/>
          <w:wBefore w:w="275" w:type="dxa"/>
          <w:trHeight w:val="714"/>
        </w:trPr>
        <w:tc>
          <w:tcPr>
            <w:tcW w:w="496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FC5826" w:rsidRPr="002F1E7C" w:rsidRDefault="00FC5826" w:rsidP="00FC5826">
            <w:pPr>
              <w:rPr>
                <w:rFonts w:ascii="Times New Roman" w:hAnsi="Times New Roman"/>
                <w:b w:val="0"/>
                <w:sz w:val="20"/>
              </w:rPr>
            </w:pPr>
            <w:r w:rsidRPr="002F1E7C">
              <w:rPr>
                <w:rFonts w:ascii="Times New Roman" w:hAnsi="Times New Roman"/>
                <w:b w:val="0"/>
                <w:sz w:val="20"/>
              </w:rPr>
              <w:t>Установе за домски смештај у трансформацији</w:t>
            </w:r>
          </w:p>
        </w:tc>
        <w:tc>
          <w:tcPr>
            <w:tcW w:w="2717" w:type="dxa"/>
            <w:tcBorders>
              <w:top w:val="single" w:sz="4" w:space="0" w:color="auto"/>
              <w:left w:val="single" w:sz="4" w:space="0" w:color="auto"/>
              <w:bottom w:val="single" w:sz="4" w:space="0" w:color="auto"/>
              <w:right w:val="single" w:sz="4" w:space="0" w:color="000000"/>
            </w:tcBorders>
            <w:shd w:val="clear" w:color="auto" w:fill="auto"/>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Укупан износ по услузи из средстава наменског тра</w:t>
            </w:r>
            <w:r w:rsidR="008807E4">
              <w:rPr>
                <w:rFonts w:ascii="Times New Roman" w:hAnsi="Times New Roman"/>
                <w:b w:val="0"/>
                <w:sz w:val="20"/>
              </w:rPr>
              <w:t>н</w:t>
            </w:r>
            <w:r w:rsidRPr="002F1E7C">
              <w:rPr>
                <w:rFonts w:ascii="Times New Roman" w:hAnsi="Times New Roman"/>
                <w:b w:val="0"/>
                <w:sz w:val="20"/>
              </w:rPr>
              <w:t>сфера за 2018. годину</w:t>
            </w:r>
          </w:p>
        </w:tc>
        <w:tc>
          <w:tcPr>
            <w:tcW w:w="2386" w:type="dxa"/>
            <w:tcBorders>
              <w:top w:val="single" w:sz="4" w:space="0" w:color="auto"/>
              <w:left w:val="nil"/>
              <w:bottom w:val="single" w:sz="4" w:space="0" w:color="auto"/>
              <w:right w:val="single" w:sz="4" w:space="0" w:color="000000"/>
            </w:tcBorders>
            <w:shd w:val="clear" w:color="auto" w:fill="auto"/>
            <w:hideMark/>
          </w:tcPr>
          <w:p w:rsidR="00FC5826" w:rsidRPr="002F1E7C" w:rsidRDefault="00FC5826" w:rsidP="00FC5826">
            <w:pPr>
              <w:jc w:val="center"/>
              <w:rPr>
                <w:rFonts w:ascii="Times New Roman" w:hAnsi="Times New Roman"/>
                <w:b w:val="0"/>
                <w:sz w:val="20"/>
              </w:rPr>
            </w:pPr>
            <w:r w:rsidRPr="002F1E7C">
              <w:rPr>
                <w:rFonts w:ascii="Times New Roman" w:hAnsi="Times New Roman"/>
                <w:b w:val="0"/>
                <w:sz w:val="20"/>
              </w:rPr>
              <w:t>Учешће ЈЛС по услузи из сопствених извора - прихода</w:t>
            </w:r>
          </w:p>
        </w:tc>
      </w:tr>
      <w:tr w:rsidR="00FC5826" w:rsidRPr="002F1E7C" w:rsidTr="00FC5826">
        <w:trPr>
          <w:gridBefore w:val="1"/>
          <w:wBefore w:w="275" w:type="dxa"/>
          <w:trHeight w:val="255"/>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1) </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38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gridBefore w:val="1"/>
          <w:wBefore w:w="275" w:type="dxa"/>
          <w:trHeight w:val="255"/>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2) </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38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gridBefore w:val="1"/>
          <w:wBefore w:w="275" w:type="dxa"/>
          <w:trHeight w:val="255"/>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3) </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38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gridBefore w:val="1"/>
          <w:wBefore w:w="275" w:type="dxa"/>
          <w:trHeight w:val="255"/>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4) </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38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gridBefore w:val="1"/>
          <w:wBefore w:w="275" w:type="dxa"/>
          <w:trHeight w:val="255"/>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xml:space="preserve">5) </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386" w:type="dxa"/>
            <w:tcBorders>
              <w:top w:val="single" w:sz="4" w:space="0" w:color="auto"/>
              <w:left w:val="nil"/>
              <w:bottom w:val="single" w:sz="4" w:space="0" w:color="auto"/>
              <w:right w:val="single" w:sz="4" w:space="0" w:color="000000"/>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r>
      <w:tr w:rsidR="00FC5826" w:rsidRPr="002F1E7C" w:rsidTr="00FC5826">
        <w:trPr>
          <w:trHeight w:val="237"/>
        </w:trPr>
        <w:tc>
          <w:tcPr>
            <w:tcW w:w="971" w:type="dxa"/>
            <w:gridSpan w:val="2"/>
            <w:tcBorders>
              <w:top w:val="nil"/>
              <w:left w:val="nil"/>
              <w:right w:val="nil"/>
            </w:tcBorders>
            <w:shd w:val="clear" w:color="auto" w:fill="auto"/>
            <w:noWrap/>
            <w:vAlign w:val="bottom"/>
            <w:hideMark/>
          </w:tcPr>
          <w:p w:rsidR="00FC5826" w:rsidRPr="002F1E7C" w:rsidRDefault="00FC5826" w:rsidP="00FC5826">
            <w:pPr>
              <w:jc w:val="both"/>
              <w:rPr>
                <w:rFonts w:ascii="Times New Roman" w:hAnsi="Times New Roman"/>
                <w:b w:val="0"/>
                <w:sz w:val="20"/>
              </w:rPr>
            </w:pPr>
          </w:p>
        </w:tc>
        <w:tc>
          <w:tcPr>
            <w:tcW w:w="276" w:type="dxa"/>
            <w:tcBorders>
              <w:top w:val="nil"/>
              <w:left w:val="nil"/>
            </w:tcBorders>
            <w:shd w:val="clear" w:color="auto" w:fill="auto"/>
            <w:noWrap/>
            <w:vAlign w:val="bottom"/>
            <w:hideMark/>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2997" w:type="dxa"/>
            <w:tcBorders>
              <w:top w:val="single" w:sz="4" w:space="0" w:color="auto"/>
              <w:left w:val="nil"/>
              <w:right w:val="single" w:sz="4" w:space="0" w:color="auto"/>
            </w:tcBorders>
            <w:shd w:val="clear" w:color="auto" w:fill="auto"/>
            <w:noWrap/>
            <w:vAlign w:val="bottom"/>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826" w:rsidRPr="002F1E7C" w:rsidRDefault="00FC5826" w:rsidP="00FC5826">
            <w:pPr>
              <w:jc w:val="both"/>
              <w:rPr>
                <w:rFonts w:ascii="Times New Roman" w:hAnsi="Times New Roman"/>
                <w:b w:val="0"/>
                <w:sz w:val="20"/>
              </w:rPr>
            </w:pPr>
            <w:r w:rsidRPr="002F1E7C">
              <w:rPr>
                <w:rFonts w:ascii="Times New Roman" w:hAnsi="Times New Roman"/>
                <w:b w:val="0"/>
                <w:sz w:val="20"/>
              </w:rPr>
              <w:t>Укупно</w:t>
            </w:r>
          </w:p>
        </w:tc>
        <w:tc>
          <w:tcPr>
            <w:tcW w:w="2717" w:type="dxa"/>
            <w:tcBorders>
              <w:top w:val="single" w:sz="4" w:space="0" w:color="auto"/>
              <w:left w:val="single" w:sz="4" w:space="0" w:color="auto"/>
              <w:bottom w:val="single" w:sz="4" w:space="0" w:color="auto"/>
              <w:right w:val="single" w:sz="4" w:space="0" w:color="auto"/>
            </w:tcBorders>
            <w:shd w:val="clear" w:color="auto" w:fill="auto"/>
            <w:noWrap/>
          </w:tcPr>
          <w:p w:rsidR="00FC5826" w:rsidRPr="002F1E7C" w:rsidRDefault="00FC5826" w:rsidP="00FC5826">
            <w:pPr>
              <w:jc w:val="both"/>
              <w:rPr>
                <w:rFonts w:ascii="Times New Roman" w:hAnsi="Times New Roman"/>
                <w:b w:val="0"/>
                <w:sz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tcPr>
          <w:p w:rsidR="00FC5826" w:rsidRPr="002F1E7C" w:rsidRDefault="00FC5826" w:rsidP="00FC5826">
            <w:pPr>
              <w:jc w:val="both"/>
              <w:rPr>
                <w:rFonts w:ascii="Times New Roman" w:hAnsi="Times New Roman"/>
                <w:b w:val="0"/>
                <w:sz w:val="20"/>
              </w:rPr>
            </w:pPr>
          </w:p>
        </w:tc>
      </w:tr>
    </w:tbl>
    <w:p w:rsidR="00FC5826" w:rsidRPr="002F1E7C" w:rsidRDefault="00FC5826" w:rsidP="00FC5826">
      <w:pPr>
        <w:pStyle w:val="NoSpacing"/>
        <w:jc w:val="both"/>
        <w:rPr>
          <w:rFonts w:ascii="Times New Roman" w:hAnsi="Times New Roman"/>
          <w:sz w:val="20"/>
          <w:szCs w:val="20"/>
        </w:rPr>
      </w:pPr>
    </w:p>
    <w:p w:rsidR="00FC5826" w:rsidRDefault="00FC5826" w:rsidP="00FC5826">
      <w:pPr>
        <w:pStyle w:val="NoSpacing"/>
        <w:jc w:val="center"/>
        <w:rPr>
          <w:rFonts w:ascii="Times New Roman" w:hAnsi="Times New Roman"/>
          <w:sz w:val="20"/>
          <w:szCs w:val="20"/>
        </w:rPr>
      </w:pPr>
    </w:p>
    <w:p w:rsidR="00FC5826" w:rsidRPr="002F1E7C" w:rsidRDefault="00FC5826" w:rsidP="00FC5826">
      <w:pPr>
        <w:pStyle w:val="NoSpacing"/>
        <w:jc w:val="center"/>
        <w:rPr>
          <w:rFonts w:ascii="Times New Roman" w:hAnsi="Times New Roman"/>
          <w:sz w:val="20"/>
          <w:szCs w:val="20"/>
        </w:rPr>
      </w:pPr>
      <w:r w:rsidRPr="002F1E7C">
        <w:rPr>
          <w:rFonts w:ascii="Times New Roman" w:hAnsi="Times New Roman"/>
          <w:sz w:val="20"/>
          <w:szCs w:val="20"/>
        </w:rPr>
        <w:t>Члан 3.</w:t>
      </w:r>
    </w:p>
    <w:p w:rsidR="00FC5826" w:rsidRPr="002F1E7C" w:rsidRDefault="00FC5826" w:rsidP="00FC5826">
      <w:pPr>
        <w:pStyle w:val="NoSpacing"/>
        <w:jc w:val="both"/>
        <w:rPr>
          <w:rFonts w:ascii="Times New Roman" w:hAnsi="Times New Roman"/>
          <w:sz w:val="20"/>
          <w:szCs w:val="20"/>
        </w:rPr>
      </w:pPr>
      <w:r w:rsidRPr="002F1E7C">
        <w:rPr>
          <w:rFonts w:ascii="Times New Roman" w:hAnsi="Times New Roman"/>
          <w:sz w:val="20"/>
          <w:szCs w:val="20"/>
        </w:rPr>
        <w:tab/>
        <w:t xml:space="preserve">Јединица локалне самоуправе стара се о реализацији и квалитету спровођења услуга социјалне заштите за 2018. годину у складу са начелима прописаним Законом о социјалној заштити. </w:t>
      </w:r>
    </w:p>
    <w:p w:rsidR="00FC5826" w:rsidRPr="00C4641A" w:rsidRDefault="00FC5826" w:rsidP="00FC5826">
      <w:pPr>
        <w:pStyle w:val="NoSpacing"/>
        <w:jc w:val="center"/>
        <w:rPr>
          <w:rFonts w:ascii="Times New Roman" w:hAnsi="Times New Roman"/>
          <w:sz w:val="14"/>
          <w:szCs w:val="20"/>
        </w:rPr>
      </w:pPr>
    </w:p>
    <w:p w:rsidR="00FC5826" w:rsidRPr="002F1E7C" w:rsidRDefault="00FC5826" w:rsidP="00FC5826">
      <w:pPr>
        <w:pStyle w:val="NoSpacing"/>
        <w:jc w:val="center"/>
        <w:rPr>
          <w:rFonts w:ascii="Times New Roman" w:hAnsi="Times New Roman"/>
          <w:sz w:val="20"/>
          <w:szCs w:val="20"/>
        </w:rPr>
      </w:pPr>
      <w:r w:rsidRPr="002F1E7C">
        <w:rPr>
          <w:rFonts w:ascii="Times New Roman" w:hAnsi="Times New Roman"/>
          <w:sz w:val="20"/>
          <w:szCs w:val="20"/>
        </w:rPr>
        <w:t>Члан 4.</w:t>
      </w:r>
    </w:p>
    <w:p w:rsidR="00FC5826" w:rsidRPr="002F1E7C" w:rsidRDefault="00FC5826" w:rsidP="00FC5826">
      <w:pPr>
        <w:pStyle w:val="NoSpacing"/>
        <w:jc w:val="both"/>
        <w:rPr>
          <w:rFonts w:ascii="Times New Roman" w:hAnsi="Times New Roman"/>
          <w:sz w:val="20"/>
          <w:szCs w:val="20"/>
        </w:rPr>
      </w:pPr>
      <w:r w:rsidRPr="002F1E7C">
        <w:rPr>
          <w:rFonts w:ascii="Times New Roman" w:hAnsi="Times New Roman"/>
          <w:sz w:val="20"/>
          <w:szCs w:val="20"/>
        </w:rPr>
        <w:t xml:space="preserve">        </w:t>
      </w:r>
      <w:r w:rsidRPr="002F1E7C">
        <w:rPr>
          <w:rFonts w:ascii="Times New Roman" w:hAnsi="Times New Roman"/>
          <w:sz w:val="20"/>
          <w:szCs w:val="20"/>
        </w:rPr>
        <w:tab/>
        <w:t xml:space="preserve">Ова одлука ступа на снагу даном доношења и објавиће се у "Сл. листу општине Ћићевац". </w:t>
      </w:r>
    </w:p>
    <w:p w:rsidR="00FC5826" w:rsidRPr="00C4641A" w:rsidRDefault="00FC5826" w:rsidP="00FC5826">
      <w:pPr>
        <w:pStyle w:val="NoSpacing"/>
        <w:rPr>
          <w:rFonts w:ascii="Times New Roman" w:hAnsi="Times New Roman"/>
          <w:sz w:val="2"/>
          <w:szCs w:val="20"/>
        </w:rPr>
      </w:pPr>
    </w:p>
    <w:p w:rsidR="00FC5826" w:rsidRPr="002F1E7C" w:rsidRDefault="00FC5826" w:rsidP="00FC5826">
      <w:pPr>
        <w:pStyle w:val="NoSpacing"/>
        <w:jc w:val="center"/>
        <w:rPr>
          <w:rFonts w:ascii="Times New Roman" w:hAnsi="Times New Roman"/>
          <w:sz w:val="20"/>
          <w:szCs w:val="20"/>
        </w:rPr>
      </w:pPr>
      <w:r w:rsidRPr="002F1E7C">
        <w:rPr>
          <w:rFonts w:ascii="Times New Roman" w:hAnsi="Times New Roman"/>
          <w:sz w:val="20"/>
          <w:szCs w:val="20"/>
        </w:rPr>
        <w:t>СКУПШТИНА ОПШТИНЕ ЋИЋЕВАЦ</w:t>
      </w:r>
    </w:p>
    <w:p w:rsidR="00FC5826" w:rsidRPr="002F1E7C" w:rsidRDefault="00FC5826" w:rsidP="00FC5826">
      <w:pPr>
        <w:pStyle w:val="NoSpacing"/>
        <w:jc w:val="center"/>
        <w:rPr>
          <w:rFonts w:ascii="Times New Roman" w:hAnsi="Times New Roman"/>
          <w:sz w:val="20"/>
          <w:szCs w:val="20"/>
        </w:rPr>
      </w:pPr>
      <w:r w:rsidRPr="002F1E7C">
        <w:rPr>
          <w:rFonts w:ascii="Times New Roman" w:hAnsi="Times New Roman"/>
          <w:sz w:val="20"/>
          <w:szCs w:val="20"/>
        </w:rPr>
        <w:t>Бр. 560-23/17-02 од 18.12.2017. године</w:t>
      </w:r>
    </w:p>
    <w:p w:rsidR="00FC5826" w:rsidRPr="00C4641A" w:rsidRDefault="00FC5826" w:rsidP="00FC5826">
      <w:pPr>
        <w:pStyle w:val="NoSpacing"/>
        <w:jc w:val="center"/>
        <w:rPr>
          <w:rFonts w:ascii="Times New Roman" w:hAnsi="Times New Roman"/>
          <w:sz w:val="8"/>
          <w:szCs w:val="20"/>
        </w:rPr>
      </w:pPr>
    </w:p>
    <w:p w:rsidR="00FC5826" w:rsidRPr="002F1E7C" w:rsidRDefault="00FC5826" w:rsidP="00FC5826">
      <w:pPr>
        <w:pStyle w:val="NoSpacing"/>
        <w:jc w:val="both"/>
        <w:rPr>
          <w:rFonts w:ascii="Times New Roman" w:hAnsi="Times New Roman"/>
          <w:sz w:val="20"/>
          <w:szCs w:val="20"/>
        </w:rPr>
      </w:pPr>
      <w:r w:rsidRPr="002F1E7C">
        <w:rPr>
          <w:rFonts w:ascii="Times New Roman" w:hAnsi="Times New Roman"/>
          <w:sz w:val="20"/>
          <w:szCs w:val="20"/>
        </w:rPr>
        <w:t xml:space="preserve">                                                                                                                                 ПРЕДСЕДНИК</w:t>
      </w:r>
    </w:p>
    <w:p w:rsidR="00FC5826" w:rsidRPr="00532EB8" w:rsidRDefault="00FC5826" w:rsidP="00FC5826">
      <w:pPr>
        <w:pStyle w:val="NoSpacing"/>
        <w:jc w:val="both"/>
        <w:rPr>
          <w:rFonts w:ascii="Times New Roman" w:hAnsi="Times New Roman"/>
          <w:sz w:val="20"/>
          <w:szCs w:val="20"/>
        </w:rPr>
      </w:pPr>
      <w:r w:rsidRPr="002F1E7C">
        <w:rPr>
          <w:rFonts w:ascii="Times New Roman" w:hAnsi="Times New Roman"/>
          <w:sz w:val="20"/>
          <w:szCs w:val="20"/>
        </w:rPr>
        <w:t xml:space="preserve">                                                                                                                                 Славољуб Симић, с.р</w:t>
      </w:r>
      <w:r>
        <w:rPr>
          <w:rFonts w:ascii="Times New Roman" w:hAnsi="Times New Roman"/>
          <w:sz w:val="20"/>
          <w:szCs w:val="20"/>
        </w:rPr>
        <w:t>.</w:t>
      </w:r>
    </w:p>
    <w:p w:rsidR="00FC5826" w:rsidRDefault="00FC5826" w:rsidP="00FC5826">
      <w:pPr>
        <w:jc w:val="both"/>
        <w:rPr>
          <w:rFonts w:ascii="Times New Roman" w:hAnsi="Times New Roman"/>
          <w:sz w:val="22"/>
          <w:szCs w:val="24"/>
        </w:rPr>
      </w:pPr>
      <w:r>
        <w:rPr>
          <w:rFonts w:ascii="Times New Roman" w:hAnsi="Times New Roman"/>
          <w:sz w:val="22"/>
          <w:szCs w:val="24"/>
        </w:rPr>
        <w:t>144.</w:t>
      </w:r>
    </w:p>
    <w:p w:rsidR="00FC5826" w:rsidRPr="00C4641A" w:rsidRDefault="00FC5826" w:rsidP="00FC5826">
      <w:pPr>
        <w:pStyle w:val="Default"/>
        <w:ind w:firstLine="720"/>
        <w:jc w:val="both"/>
        <w:rPr>
          <w:color w:val="000000" w:themeColor="text1"/>
          <w:sz w:val="20"/>
          <w:szCs w:val="20"/>
        </w:rPr>
      </w:pPr>
      <w:r w:rsidRPr="00C4641A">
        <w:rPr>
          <w:color w:val="000000" w:themeColor="text1"/>
          <w:sz w:val="20"/>
          <w:szCs w:val="20"/>
        </w:rPr>
        <w:t xml:space="preserve">На основу члана 76. и 77. Закона о запосленима у аутономним покрајинама и јединицама локалне самоуправе (''Сл. гласник РС'', бр. 21/16), Скупштина општине Ћићевац на 25. седници одржаној 18.12.2017. године, донела је </w:t>
      </w:r>
    </w:p>
    <w:p w:rsidR="00FC5826" w:rsidRPr="00C4641A" w:rsidRDefault="00FC5826" w:rsidP="00FC5826">
      <w:pPr>
        <w:pStyle w:val="Default"/>
        <w:rPr>
          <w:bCs/>
          <w:color w:val="000000" w:themeColor="text1"/>
          <w:sz w:val="8"/>
          <w:szCs w:val="20"/>
        </w:rPr>
      </w:pPr>
    </w:p>
    <w:p w:rsidR="00FC5826" w:rsidRPr="00C4641A" w:rsidRDefault="00FC5826" w:rsidP="00FC5826">
      <w:pPr>
        <w:pStyle w:val="Default"/>
        <w:jc w:val="center"/>
        <w:rPr>
          <w:b/>
          <w:bCs/>
          <w:color w:val="000000" w:themeColor="text1"/>
          <w:sz w:val="22"/>
          <w:szCs w:val="20"/>
        </w:rPr>
      </w:pPr>
      <w:r w:rsidRPr="00C4641A">
        <w:rPr>
          <w:b/>
          <w:bCs/>
          <w:color w:val="000000" w:themeColor="text1"/>
          <w:sz w:val="22"/>
          <w:szCs w:val="20"/>
        </w:rPr>
        <w:lastRenderedPageBreak/>
        <w:t xml:space="preserve">КАДРОВСКИ   ПЛАН </w:t>
      </w:r>
    </w:p>
    <w:p w:rsidR="00FC5826" w:rsidRPr="00C4641A" w:rsidRDefault="00FC5826" w:rsidP="00FC5826">
      <w:pPr>
        <w:pStyle w:val="Default"/>
        <w:jc w:val="center"/>
        <w:rPr>
          <w:bCs/>
          <w:color w:val="000000" w:themeColor="text1"/>
          <w:sz w:val="20"/>
          <w:szCs w:val="20"/>
        </w:rPr>
      </w:pPr>
      <w:r w:rsidRPr="00C4641A">
        <w:rPr>
          <w:bCs/>
          <w:color w:val="000000" w:themeColor="text1"/>
          <w:sz w:val="20"/>
          <w:szCs w:val="20"/>
        </w:rPr>
        <w:t>ОПШТИНСКЕ УПРАВЕ ОПШТИНЕ ЋИЋЕВАЦ</w:t>
      </w:r>
    </w:p>
    <w:p w:rsidR="00FC5826" w:rsidRPr="00C4641A" w:rsidRDefault="00FC5826" w:rsidP="00FC5826">
      <w:pPr>
        <w:pStyle w:val="Default"/>
        <w:jc w:val="center"/>
        <w:rPr>
          <w:bCs/>
          <w:color w:val="000000" w:themeColor="text1"/>
          <w:sz w:val="20"/>
          <w:szCs w:val="20"/>
        </w:rPr>
      </w:pPr>
      <w:r w:rsidRPr="00C4641A">
        <w:rPr>
          <w:bCs/>
          <w:color w:val="000000" w:themeColor="text1"/>
          <w:sz w:val="20"/>
          <w:szCs w:val="20"/>
        </w:rPr>
        <w:t xml:space="preserve"> И ОПШТИНСКОГ ПРАВОБРАНИЛАШТВА ЗА 2018. ГОДИНУ</w:t>
      </w:r>
    </w:p>
    <w:p w:rsidR="00FC5826" w:rsidRPr="00C4641A" w:rsidRDefault="00FC5826" w:rsidP="00FC5826">
      <w:pPr>
        <w:pStyle w:val="Default"/>
        <w:rPr>
          <w:color w:val="000000" w:themeColor="text1"/>
          <w:sz w:val="14"/>
          <w:szCs w:val="20"/>
        </w:rPr>
      </w:pPr>
    </w:p>
    <w:p w:rsidR="00FC5826" w:rsidRPr="00C4641A" w:rsidRDefault="00FC5826" w:rsidP="00FC5826">
      <w:pPr>
        <w:pStyle w:val="Default"/>
        <w:numPr>
          <w:ilvl w:val="0"/>
          <w:numId w:val="56"/>
        </w:numPr>
        <w:rPr>
          <w:color w:val="000000" w:themeColor="text1"/>
          <w:sz w:val="20"/>
          <w:szCs w:val="20"/>
        </w:rPr>
      </w:pPr>
      <w:r w:rsidRPr="00C4641A">
        <w:rPr>
          <w:color w:val="000000" w:themeColor="text1"/>
          <w:sz w:val="20"/>
          <w:szCs w:val="20"/>
        </w:rPr>
        <w:t>Постојећи број службеника и намештеника на дан 18. децембар 2017. године</w:t>
      </w:r>
    </w:p>
    <w:p w:rsidR="00FC5826" w:rsidRPr="00C4641A" w:rsidRDefault="00FC5826" w:rsidP="00FC5826">
      <w:pPr>
        <w:pStyle w:val="Default"/>
        <w:numPr>
          <w:ilvl w:val="0"/>
          <w:numId w:val="57"/>
        </w:numPr>
        <w:rPr>
          <w:color w:val="000000" w:themeColor="text1"/>
          <w:sz w:val="20"/>
          <w:szCs w:val="20"/>
          <w:u w:val="single"/>
        </w:rPr>
      </w:pPr>
      <w:r w:rsidRPr="00C4641A">
        <w:rPr>
          <w:color w:val="000000" w:themeColor="text1"/>
          <w:sz w:val="20"/>
          <w:szCs w:val="20"/>
          <w:u w:val="single"/>
        </w:rPr>
        <w:t>ПО РАДНИМ МЕСТИМА</w:t>
      </w:r>
    </w:p>
    <w:p w:rsidR="00FC5826" w:rsidRPr="00C4641A" w:rsidRDefault="00FC5826" w:rsidP="00FC5826">
      <w:pPr>
        <w:pStyle w:val="Default"/>
        <w:jc w:val="center"/>
        <w:rPr>
          <w:color w:val="000000" w:themeColor="text1"/>
          <w:sz w:val="8"/>
          <w:szCs w:val="20"/>
        </w:rPr>
      </w:pPr>
    </w:p>
    <w:tbl>
      <w:tblPr>
        <w:tblStyle w:val="TableGrid"/>
        <w:tblpPr w:leftFromText="180" w:rightFromText="180" w:vertAnchor="text" w:tblpX="358" w:tblpY="1"/>
        <w:tblOverlap w:val="never"/>
        <w:tblW w:w="0" w:type="auto"/>
        <w:tblLook w:val="04A0"/>
      </w:tblPr>
      <w:tblGrid>
        <w:gridCol w:w="7479"/>
        <w:gridCol w:w="1701"/>
      </w:tblGrid>
      <w:tr w:rsidR="00FC5826" w:rsidRPr="00C4641A" w:rsidTr="00FC5826">
        <w:tc>
          <w:tcPr>
            <w:tcW w:w="7479"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Радна места службеника</w:t>
            </w:r>
          </w:p>
        </w:tc>
        <w:tc>
          <w:tcPr>
            <w:tcW w:w="1701"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Број извршилаца </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Начелник Општинске управе</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Шеф Одсека за привреду, локални економски развој и локалну пореску администрацију</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lang w:val="sr-Cyrl-CS"/>
              </w:rPr>
              <w:t xml:space="preserve">Послови у области пољопривреде, водопривреде, руралног развоја и послови </w:t>
            </w:r>
            <w:r w:rsidRPr="00C4641A">
              <w:rPr>
                <w:color w:val="000000" w:themeColor="text1"/>
                <w:sz w:val="20"/>
                <w:szCs w:val="20"/>
              </w:rPr>
              <w:t>планирања заштите од елементарних непогода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lang w:val="sr-Cyrl-CS"/>
              </w:rPr>
            </w:pPr>
            <w:r w:rsidRPr="00C4641A">
              <w:rPr>
                <w:color w:val="000000" w:themeColor="text1"/>
                <w:sz w:val="20"/>
                <w:szCs w:val="20"/>
                <w:lang w:val="sr-Cyrl-CS"/>
              </w:rPr>
              <w:t>Послови локалног економског развоја и послови енергетског менаџера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rPr>
          <w:trHeight w:val="217"/>
        </w:trPr>
        <w:tc>
          <w:tcPr>
            <w:tcW w:w="7479" w:type="dxa"/>
          </w:tcPr>
          <w:p w:rsidR="00FC5826" w:rsidRPr="00C4641A" w:rsidRDefault="00FC5826" w:rsidP="00FC5826">
            <w:pPr>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Шеф Службе локалне пореске администрације</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Порески извршитељ</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Послови  утврђ</w:t>
            </w:r>
            <w:r>
              <w:rPr>
                <w:color w:val="000000" w:themeColor="text1"/>
                <w:sz w:val="20"/>
                <w:szCs w:val="20"/>
              </w:rPr>
              <w:t>.</w:t>
            </w:r>
            <w:r w:rsidRPr="00C4641A">
              <w:rPr>
                <w:color w:val="000000" w:themeColor="text1"/>
                <w:sz w:val="20"/>
                <w:szCs w:val="20"/>
              </w:rPr>
              <w:t>и наплате пореза на имовину правних лица и пореског књиговодства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lang w:val="sr-Cyrl-CS"/>
              </w:rPr>
              <w:t>Послови утврђивања и наплате пореза на имовину физичких лица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Послови Општинског већа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Руководилац Групе за скупштинске послове</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Нормативно правни послови и послови управљања људским ресурсима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rPr>
                <w:rFonts w:ascii="Times New Roman" w:hAnsi="Times New Roman"/>
                <w:b w:val="0"/>
                <w:color w:val="000000" w:themeColor="text1"/>
                <w:sz w:val="20"/>
              </w:rPr>
            </w:pPr>
            <w:r w:rsidRPr="00C4641A">
              <w:rPr>
                <w:rFonts w:ascii="Times New Roman" w:hAnsi="Times New Roman"/>
                <w:b w:val="0"/>
                <w:color w:val="000000" w:themeColor="text1"/>
                <w:sz w:val="20"/>
              </w:rPr>
              <w:t xml:space="preserve">Послови борачко- инвалидске заштите, повереника за избеглице и миграције и послови из области социјалне заштите </w:t>
            </w:r>
          </w:p>
        </w:tc>
        <w:tc>
          <w:tcPr>
            <w:tcW w:w="1701" w:type="dxa"/>
          </w:tcPr>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Послови утврђивања породиљских права и права на родитељски и дечији додатак</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Персонални послови и послови друштвених делатности</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Послови планирања одбране</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Инжењер система и мреже и ИТ администратора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Руководилац Групе за матичне послове и грађанска стања- Матичар МП Ћићевац</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Заменик матичара МП Ћићевац</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Матичар МП Сталаћ</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Послови заменика матичара МП Сталаћ и послови ажурирања бирачког списка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Послови писарнице и архиве</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Header"/>
              <w:tabs>
                <w:tab w:val="center" w:pos="709"/>
              </w:tabs>
              <w:rPr>
                <w:rFonts w:ascii="Times New Roman" w:hAnsi="Times New Roman"/>
                <w:b w:val="0"/>
                <w:color w:val="000000" w:themeColor="text1"/>
                <w:sz w:val="20"/>
              </w:rPr>
            </w:pPr>
            <w:r w:rsidRPr="00C4641A">
              <w:rPr>
                <w:rFonts w:ascii="Times New Roman" w:eastAsia="Calibri" w:hAnsi="Times New Roman"/>
                <w:b w:val="0"/>
                <w:color w:val="000000" w:themeColor="text1"/>
                <w:sz w:val="20"/>
              </w:rPr>
              <w:t>Шеф одсека</w:t>
            </w:r>
            <w:r w:rsidRPr="00C4641A">
              <w:rPr>
                <w:rFonts w:ascii="Times New Roman" w:hAnsi="Times New Roman"/>
                <w:b w:val="0"/>
                <w:color w:val="000000" w:themeColor="text1"/>
                <w:sz w:val="20"/>
              </w:rPr>
              <w:t xml:space="preserve"> за буџет, финансије, јавне набавке и комунално инспекцијске послове</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Шеф службе за буџет, финансије и јавне набавке</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lang w:val="sr-Cyrl-CS"/>
              </w:rPr>
              <w:t>Послови извршења буџета и праћења јавног дуга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Послови трезора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Књиговођа- контиста главне књиге трезора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 xml:space="preserve">Службеник за јавне набавке </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Ликвидатор</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Обрачунски радник и благајник и финансијско- рачуновод</w:t>
            </w:r>
            <w:r w:rsidRPr="00C4641A">
              <w:rPr>
                <w:rFonts w:ascii="Times New Roman" w:hAnsi="Times New Roman"/>
                <w:b w:val="0"/>
                <w:color w:val="000000" w:themeColor="text1"/>
                <w:sz w:val="20"/>
              </w:rPr>
              <w:t>с</w:t>
            </w:r>
            <w:r w:rsidRPr="00C4641A">
              <w:rPr>
                <w:rFonts w:ascii="Times New Roman" w:hAnsi="Times New Roman"/>
                <w:b w:val="0"/>
                <w:color w:val="000000" w:themeColor="text1"/>
                <w:sz w:val="20"/>
                <w:lang w:val="sr-Cyrl-CS"/>
              </w:rPr>
              <w:t xml:space="preserve">твени послови у области породиљских права из области инвалидско борачке заштите </w:t>
            </w:r>
          </w:p>
        </w:tc>
        <w:tc>
          <w:tcPr>
            <w:tcW w:w="1701" w:type="dxa"/>
          </w:tcPr>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Комунални инспектор и инспектор за заштиту животне средине- Руководилац групе</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Комунални инспектор</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Комунални контролор</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tabs>
                <w:tab w:val="left" w:pos="709"/>
                <w:tab w:val="left" w:pos="1134"/>
              </w:tabs>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Шеф одсека за урбанизам, грађевинарство</w:t>
            </w:r>
            <w:r w:rsidRPr="00C4641A">
              <w:rPr>
                <w:rFonts w:ascii="Times New Roman" w:hAnsi="Times New Roman"/>
                <w:b w:val="0"/>
                <w:color w:val="000000" w:themeColor="text1"/>
                <w:sz w:val="20"/>
              </w:rPr>
              <w:t xml:space="preserve"> </w:t>
            </w:r>
            <w:r w:rsidRPr="00C4641A">
              <w:rPr>
                <w:rFonts w:ascii="Times New Roman" w:hAnsi="Times New Roman"/>
                <w:b w:val="0"/>
                <w:color w:val="000000" w:themeColor="text1"/>
                <w:sz w:val="20"/>
                <w:lang w:val="sr-Cyrl-CS"/>
              </w:rPr>
              <w:t xml:space="preserve">и стамбено- комуналне послове </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Послови регистратора обједињене процедуре и послови вођења јавних инвестиција</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Послови обрађивача у поступку спровођења обједињене процедуре електронским путем и административно технички послови у поступку доношења аката из области Закона о планирању и изградњи и Закона о озакоњењу</w:t>
            </w:r>
          </w:p>
        </w:tc>
        <w:tc>
          <w:tcPr>
            <w:tcW w:w="1701" w:type="dxa"/>
          </w:tcPr>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r w:rsidRPr="00C4641A">
              <w:rPr>
                <w:color w:val="000000" w:themeColor="text1"/>
                <w:sz w:val="20"/>
                <w:szCs w:val="20"/>
              </w:rPr>
              <w:t>2</w:t>
            </w:r>
          </w:p>
        </w:tc>
      </w:tr>
      <w:tr w:rsidR="00FC5826" w:rsidRPr="00C4641A" w:rsidTr="00FC5826">
        <w:tc>
          <w:tcPr>
            <w:tcW w:w="7479" w:type="dxa"/>
          </w:tcPr>
          <w:p w:rsidR="00FC5826" w:rsidRPr="00C4641A" w:rsidRDefault="00FC5826" w:rsidP="00FC5826">
            <w:pPr>
              <w:suppressAutoHyphens/>
              <w:jc w:val="both"/>
              <w:rPr>
                <w:rFonts w:ascii="Times New Roman" w:hAnsi="Times New Roman"/>
                <w:b w:val="0"/>
                <w:color w:val="000000" w:themeColor="text1"/>
                <w:sz w:val="20"/>
              </w:rPr>
            </w:pPr>
            <w:r w:rsidRPr="00C4641A">
              <w:rPr>
                <w:rFonts w:ascii="Times New Roman" w:hAnsi="Times New Roman"/>
                <w:b w:val="0"/>
                <w:color w:val="000000" w:themeColor="text1"/>
                <w:sz w:val="20"/>
                <w:lang w:val="sr-Cyrl-CS"/>
              </w:rPr>
              <w:t>Имовинско правни послови, послови пружања правне помоћи и послови саветника за заштиту права пацијената</w:t>
            </w:r>
          </w:p>
        </w:tc>
        <w:tc>
          <w:tcPr>
            <w:tcW w:w="1701" w:type="dxa"/>
          </w:tcPr>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1  </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rPr>
              <w:t>Грађевински инспектор</w:t>
            </w:r>
          </w:p>
        </w:tc>
        <w:tc>
          <w:tcPr>
            <w:tcW w:w="1701"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7479" w:type="dxa"/>
          </w:tcPr>
          <w:p w:rsidR="00FC5826" w:rsidRPr="00C4641A" w:rsidRDefault="00FC5826" w:rsidP="00FC5826">
            <w:pPr>
              <w:pStyle w:val="Default"/>
              <w:rPr>
                <w:color w:val="000000" w:themeColor="text1"/>
                <w:sz w:val="20"/>
                <w:szCs w:val="20"/>
              </w:rPr>
            </w:pPr>
            <w:r w:rsidRPr="00C4641A">
              <w:rPr>
                <w:color w:val="000000" w:themeColor="text1"/>
                <w:sz w:val="20"/>
                <w:szCs w:val="20"/>
                <w:lang w:val="sr-Cyrl-CS"/>
              </w:rPr>
              <w:t>Контролор извођења радова и извршења решења о уклањању објеката и  послови процене утицаја пројеката на животну средину</w:t>
            </w:r>
          </w:p>
        </w:tc>
        <w:tc>
          <w:tcPr>
            <w:tcW w:w="1701" w:type="dxa"/>
          </w:tcPr>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bl>
    <w:p w:rsidR="00FC5826" w:rsidRPr="00C4641A" w:rsidRDefault="00FC5826" w:rsidP="00FC5826">
      <w:pPr>
        <w:pStyle w:val="Default"/>
        <w:jc w:val="center"/>
        <w:rPr>
          <w:color w:val="000000" w:themeColor="text1"/>
          <w:sz w:val="20"/>
          <w:szCs w:val="20"/>
        </w:rPr>
      </w:pPr>
    </w:p>
    <w:tbl>
      <w:tblPr>
        <w:tblStyle w:val="TableGrid"/>
        <w:tblpPr w:leftFromText="180" w:rightFromText="180" w:vertAnchor="page" w:horzAnchor="margin" w:tblpXSpec="center" w:tblpY="2117"/>
        <w:tblW w:w="0" w:type="auto"/>
        <w:tblLook w:val="04A0"/>
      </w:tblPr>
      <w:tblGrid>
        <w:gridCol w:w="4786"/>
        <w:gridCol w:w="3119"/>
      </w:tblGrid>
      <w:tr w:rsidR="00FC5826" w:rsidRPr="00C4641A" w:rsidTr="00FC5826">
        <w:trPr>
          <w:trHeight w:val="256"/>
        </w:trPr>
        <w:tc>
          <w:tcPr>
            <w:tcW w:w="4786"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Радна места намештеника</w:t>
            </w:r>
          </w:p>
        </w:tc>
        <w:tc>
          <w:tcPr>
            <w:tcW w:w="3119"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Број извршилаца </w:t>
            </w:r>
          </w:p>
        </w:tc>
      </w:tr>
      <w:tr w:rsidR="00FC5826" w:rsidRPr="00C4641A" w:rsidTr="00FC5826">
        <w:trPr>
          <w:trHeight w:val="256"/>
        </w:trPr>
        <w:tc>
          <w:tcPr>
            <w:tcW w:w="4786"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Послови умножавања материјала </w:t>
            </w:r>
          </w:p>
        </w:tc>
        <w:tc>
          <w:tcPr>
            <w:tcW w:w="3119"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2</w:t>
            </w:r>
          </w:p>
        </w:tc>
      </w:tr>
      <w:tr w:rsidR="00FC5826" w:rsidRPr="00C4641A" w:rsidTr="00FC5826">
        <w:trPr>
          <w:trHeight w:val="256"/>
        </w:trPr>
        <w:tc>
          <w:tcPr>
            <w:tcW w:w="4786"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Возач</w:t>
            </w:r>
          </w:p>
        </w:tc>
        <w:tc>
          <w:tcPr>
            <w:tcW w:w="3119"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3</w:t>
            </w:r>
          </w:p>
        </w:tc>
      </w:tr>
      <w:tr w:rsidR="00FC5826" w:rsidRPr="00C4641A" w:rsidTr="00FC5826">
        <w:trPr>
          <w:trHeight w:val="256"/>
        </w:trPr>
        <w:tc>
          <w:tcPr>
            <w:tcW w:w="4786"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Кафе куварица</w:t>
            </w:r>
          </w:p>
        </w:tc>
        <w:tc>
          <w:tcPr>
            <w:tcW w:w="3119"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rPr>
          <w:trHeight w:val="267"/>
        </w:trPr>
        <w:tc>
          <w:tcPr>
            <w:tcW w:w="4786"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Портир</w:t>
            </w:r>
          </w:p>
        </w:tc>
        <w:tc>
          <w:tcPr>
            <w:tcW w:w="3119"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bl>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20"/>
          <w:szCs w:val="20"/>
        </w:rPr>
      </w:pPr>
    </w:p>
    <w:p w:rsidR="00FC5826" w:rsidRPr="00C4641A" w:rsidRDefault="00FC5826" w:rsidP="00FC5826">
      <w:pPr>
        <w:pStyle w:val="Default"/>
        <w:jc w:val="center"/>
        <w:rPr>
          <w:color w:val="000000" w:themeColor="text1"/>
          <w:sz w:val="14"/>
          <w:szCs w:val="20"/>
        </w:rPr>
      </w:pPr>
    </w:p>
    <w:p w:rsidR="00FC5826" w:rsidRPr="00C4641A" w:rsidRDefault="00FC5826" w:rsidP="00FC5826">
      <w:pPr>
        <w:pStyle w:val="Default"/>
        <w:numPr>
          <w:ilvl w:val="0"/>
          <w:numId w:val="57"/>
        </w:numPr>
        <w:rPr>
          <w:color w:val="000000" w:themeColor="text1"/>
          <w:sz w:val="20"/>
          <w:szCs w:val="20"/>
          <w:u w:val="single"/>
        </w:rPr>
      </w:pPr>
      <w:r w:rsidRPr="00C4641A">
        <w:rPr>
          <w:color w:val="000000" w:themeColor="text1"/>
          <w:sz w:val="20"/>
          <w:szCs w:val="20"/>
          <w:u w:val="single"/>
        </w:rPr>
        <w:t>ПО ЗВАЊИМА</w:t>
      </w:r>
    </w:p>
    <w:p w:rsidR="00FC5826" w:rsidRPr="00C4641A" w:rsidRDefault="00FC5826" w:rsidP="00FC5826">
      <w:pPr>
        <w:pStyle w:val="Default"/>
        <w:ind w:left="720"/>
        <w:rPr>
          <w:color w:val="000000" w:themeColor="text1"/>
          <w:sz w:val="14"/>
          <w:szCs w:val="20"/>
        </w:rPr>
      </w:pPr>
    </w:p>
    <w:tbl>
      <w:tblPr>
        <w:tblStyle w:val="TableGrid"/>
        <w:tblW w:w="0" w:type="auto"/>
        <w:tblInd w:w="675" w:type="dxa"/>
        <w:tblLook w:val="04A0"/>
      </w:tblPr>
      <w:tblGrid>
        <w:gridCol w:w="4454"/>
        <w:gridCol w:w="4193"/>
      </w:tblGrid>
      <w:tr w:rsidR="00FC5826" w:rsidRPr="00C4641A" w:rsidTr="00FC5826">
        <w:tc>
          <w:tcPr>
            <w:tcW w:w="4454"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Звања службеника и намештеника</w:t>
            </w:r>
          </w:p>
        </w:tc>
        <w:tc>
          <w:tcPr>
            <w:tcW w:w="4193"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Број извршилаца </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самостални саветник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4</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lastRenderedPageBreak/>
              <w:t>саветник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11</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 xml:space="preserve">млађи саветник </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сарадник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15</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млађи сарадник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виши референт</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7 </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референт</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млађи референт</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намештеник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7</w:t>
            </w:r>
          </w:p>
        </w:tc>
      </w:tr>
    </w:tbl>
    <w:p w:rsidR="00FC5826" w:rsidRPr="00C4641A" w:rsidRDefault="00FC5826" w:rsidP="00FC5826">
      <w:pPr>
        <w:pStyle w:val="Default"/>
        <w:ind w:left="720"/>
        <w:rPr>
          <w:color w:val="000000" w:themeColor="text1"/>
          <w:sz w:val="14"/>
          <w:szCs w:val="20"/>
        </w:rPr>
      </w:pPr>
    </w:p>
    <w:p w:rsidR="00FC5826" w:rsidRPr="00C4641A" w:rsidRDefault="00FC5826" w:rsidP="00FC5826">
      <w:pPr>
        <w:pStyle w:val="Default"/>
        <w:numPr>
          <w:ilvl w:val="0"/>
          <w:numId w:val="56"/>
        </w:numPr>
        <w:rPr>
          <w:color w:val="000000" w:themeColor="text1"/>
          <w:sz w:val="20"/>
          <w:szCs w:val="20"/>
        </w:rPr>
      </w:pPr>
      <w:r w:rsidRPr="00C4641A">
        <w:rPr>
          <w:color w:val="000000" w:themeColor="text1"/>
          <w:sz w:val="20"/>
          <w:szCs w:val="20"/>
        </w:rPr>
        <w:t>Број запослених са радним односом на неодређено време који су потребни у 2018.  години за коју се доноси Кадровски план</w:t>
      </w:r>
    </w:p>
    <w:p w:rsidR="00FC5826" w:rsidRPr="00C4641A" w:rsidRDefault="00FC5826" w:rsidP="00FC5826">
      <w:pPr>
        <w:pStyle w:val="Default"/>
        <w:jc w:val="center"/>
        <w:rPr>
          <w:color w:val="000000" w:themeColor="text1"/>
          <w:sz w:val="8"/>
          <w:szCs w:val="20"/>
        </w:rPr>
      </w:pPr>
    </w:p>
    <w:tbl>
      <w:tblPr>
        <w:tblStyle w:val="TableGrid"/>
        <w:tblW w:w="0" w:type="auto"/>
        <w:tblInd w:w="675" w:type="dxa"/>
        <w:tblLook w:val="04A0"/>
      </w:tblPr>
      <w:tblGrid>
        <w:gridCol w:w="4454"/>
        <w:gridCol w:w="4193"/>
      </w:tblGrid>
      <w:tr w:rsidR="00FC5826" w:rsidRPr="00C4641A" w:rsidTr="00FC5826">
        <w:tc>
          <w:tcPr>
            <w:tcW w:w="4454"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Звања службеника и намештеника</w:t>
            </w:r>
          </w:p>
        </w:tc>
        <w:tc>
          <w:tcPr>
            <w:tcW w:w="4193"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Број извршилаца </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самостални саветник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5</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саветник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10</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 xml:space="preserve">млађи саветник </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сарадник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16</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млађи сарадник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виши референт</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7</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референт</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млађи референт</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намештеник</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7</w:t>
            </w:r>
          </w:p>
        </w:tc>
      </w:tr>
    </w:tbl>
    <w:p w:rsidR="00FC5826" w:rsidRPr="00C4641A" w:rsidRDefault="00FC5826" w:rsidP="00FC5826">
      <w:pPr>
        <w:pStyle w:val="Default"/>
        <w:ind w:left="720"/>
        <w:rPr>
          <w:color w:val="000000" w:themeColor="text1"/>
          <w:sz w:val="14"/>
          <w:szCs w:val="20"/>
        </w:rPr>
      </w:pPr>
    </w:p>
    <w:p w:rsidR="00FC5826" w:rsidRPr="00C4641A" w:rsidRDefault="00FC5826" w:rsidP="00FC5826">
      <w:pPr>
        <w:pStyle w:val="Default"/>
        <w:numPr>
          <w:ilvl w:val="0"/>
          <w:numId w:val="56"/>
        </w:numPr>
        <w:rPr>
          <w:color w:val="000000" w:themeColor="text1"/>
          <w:sz w:val="20"/>
          <w:szCs w:val="20"/>
        </w:rPr>
      </w:pPr>
      <w:r w:rsidRPr="00C4641A">
        <w:rPr>
          <w:color w:val="000000" w:themeColor="text1"/>
          <w:sz w:val="20"/>
          <w:szCs w:val="20"/>
        </w:rPr>
        <w:t>Број приправника чији се пријем планира</w:t>
      </w:r>
    </w:p>
    <w:tbl>
      <w:tblPr>
        <w:tblStyle w:val="TableGrid"/>
        <w:tblW w:w="0" w:type="auto"/>
        <w:tblInd w:w="675" w:type="dxa"/>
        <w:tblLook w:val="04A0"/>
      </w:tblPr>
      <w:tblGrid>
        <w:gridCol w:w="4454"/>
        <w:gridCol w:w="4193"/>
      </w:tblGrid>
      <w:tr w:rsidR="00FC5826" w:rsidRPr="00C4641A" w:rsidTr="00FC5826">
        <w:tc>
          <w:tcPr>
            <w:tcW w:w="4454"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Приправници</w:t>
            </w:r>
          </w:p>
        </w:tc>
        <w:tc>
          <w:tcPr>
            <w:tcW w:w="4193"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Број извршилаца </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висока стручна спрема  (240 ЕСПБ бодова)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виша стручна спрема  (180 ЕСПБ бодова)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средња стручна спрема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bl>
    <w:p w:rsidR="00FC5826" w:rsidRPr="00C4641A" w:rsidRDefault="00FC5826" w:rsidP="00FC5826">
      <w:pPr>
        <w:pStyle w:val="Default"/>
        <w:ind w:left="360"/>
        <w:rPr>
          <w:color w:val="000000" w:themeColor="text1"/>
          <w:sz w:val="14"/>
          <w:szCs w:val="20"/>
        </w:rPr>
      </w:pPr>
    </w:p>
    <w:p w:rsidR="00FC5826" w:rsidRPr="00C4641A" w:rsidRDefault="00FC5826" w:rsidP="00FC5826">
      <w:pPr>
        <w:pStyle w:val="Default"/>
        <w:numPr>
          <w:ilvl w:val="0"/>
          <w:numId w:val="56"/>
        </w:numPr>
        <w:jc w:val="both"/>
        <w:rPr>
          <w:color w:val="000000" w:themeColor="text1"/>
          <w:sz w:val="20"/>
          <w:szCs w:val="20"/>
        </w:rPr>
      </w:pPr>
      <w:r w:rsidRPr="00C4641A">
        <w:rPr>
          <w:color w:val="000000" w:themeColor="text1"/>
          <w:sz w:val="20"/>
          <w:szCs w:val="20"/>
        </w:rPr>
        <w:t xml:space="preserve">Број запослених чији се пријем у радни однос на одређено време планира у Кабинету председника општине </w:t>
      </w:r>
    </w:p>
    <w:tbl>
      <w:tblPr>
        <w:tblStyle w:val="TableGrid"/>
        <w:tblW w:w="0" w:type="auto"/>
        <w:tblInd w:w="675" w:type="dxa"/>
        <w:tblLook w:val="04A0"/>
      </w:tblPr>
      <w:tblGrid>
        <w:gridCol w:w="4454"/>
        <w:gridCol w:w="4193"/>
      </w:tblGrid>
      <w:tr w:rsidR="00FC5826" w:rsidRPr="00C4641A" w:rsidTr="00FC5826">
        <w:tc>
          <w:tcPr>
            <w:tcW w:w="4454"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Висина стручне спреме</w:t>
            </w:r>
          </w:p>
        </w:tc>
        <w:tc>
          <w:tcPr>
            <w:tcW w:w="4193"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Број извршилаца </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висока стручна спрема  (240 ЕСПБ бодова)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виша стручна спрема  (180 ЕСПБ бодова)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2</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средња стручна спрема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bl>
    <w:p w:rsidR="00FC5826" w:rsidRPr="00C4641A" w:rsidRDefault="00FC5826" w:rsidP="00FC5826">
      <w:pPr>
        <w:pStyle w:val="Default"/>
        <w:rPr>
          <w:color w:val="000000" w:themeColor="text1"/>
          <w:sz w:val="14"/>
          <w:szCs w:val="20"/>
        </w:rPr>
      </w:pPr>
    </w:p>
    <w:p w:rsidR="00FC5826" w:rsidRPr="00C4641A" w:rsidRDefault="00FC5826" w:rsidP="00FC5826">
      <w:pPr>
        <w:pStyle w:val="Default"/>
        <w:numPr>
          <w:ilvl w:val="0"/>
          <w:numId w:val="56"/>
        </w:numPr>
        <w:rPr>
          <w:color w:val="000000" w:themeColor="text1"/>
          <w:sz w:val="20"/>
          <w:szCs w:val="20"/>
        </w:rPr>
      </w:pPr>
      <w:r w:rsidRPr="00C4641A">
        <w:rPr>
          <w:color w:val="000000" w:themeColor="text1"/>
          <w:sz w:val="20"/>
          <w:szCs w:val="20"/>
        </w:rPr>
        <w:t xml:space="preserve">Број запослених чији се пријем у радни однос на одређено време планира због повећаног </w:t>
      </w:r>
    </w:p>
    <w:p w:rsidR="00FC5826" w:rsidRPr="00C4641A" w:rsidRDefault="00FC5826" w:rsidP="00FC5826">
      <w:pPr>
        <w:pStyle w:val="Default"/>
        <w:ind w:left="720"/>
        <w:rPr>
          <w:color w:val="000000" w:themeColor="text1"/>
          <w:sz w:val="20"/>
          <w:szCs w:val="20"/>
        </w:rPr>
      </w:pPr>
      <w:r w:rsidRPr="00C4641A">
        <w:rPr>
          <w:color w:val="000000" w:themeColor="text1"/>
          <w:sz w:val="20"/>
          <w:szCs w:val="20"/>
        </w:rPr>
        <w:t xml:space="preserve">обима посла </w:t>
      </w:r>
    </w:p>
    <w:tbl>
      <w:tblPr>
        <w:tblStyle w:val="TableGrid"/>
        <w:tblW w:w="0" w:type="auto"/>
        <w:tblInd w:w="675" w:type="dxa"/>
        <w:tblLook w:val="04A0"/>
      </w:tblPr>
      <w:tblGrid>
        <w:gridCol w:w="4454"/>
        <w:gridCol w:w="4193"/>
      </w:tblGrid>
      <w:tr w:rsidR="00FC5826" w:rsidRPr="00C4641A" w:rsidTr="00FC5826">
        <w:tc>
          <w:tcPr>
            <w:tcW w:w="4454"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Висина стручне спреме</w:t>
            </w:r>
          </w:p>
        </w:tc>
        <w:tc>
          <w:tcPr>
            <w:tcW w:w="4193" w:type="dxa"/>
            <w:shd w:val="clear" w:color="auto" w:fill="D9D9D9" w:themeFill="background1" w:themeFillShade="D9"/>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 xml:space="preserve">Број извршилаца </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висока стручна спрема  (240 ЕСПБ бодова)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1</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виша стручна спрема  (180 ЕСПБ бодова)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2</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средња стручна спрема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r w:rsidR="00FC5826" w:rsidRPr="00C4641A" w:rsidTr="00FC5826">
        <w:tc>
          <w:tcPr>
            <w:tcW w:w="4454" w:type="dxa"/>
          </w:tcPr>
          <w:p w:rsidR="00FC5826" w:rsidRPr="00C4641A" w:rsidRDefault="00FC5826" w:rsidP="00FC5826">
            <w:pPr>
              <w:pStyle w:val="Default"/>
              <w:spacing w:line="276" w:lineRule="auto"/>
              <w:rPr>
                <w:color w:val="000000" w:themeColor="text1"/>
                <w:sz w:val="20"/>
                <w:szCs w:val="20"/>
              </w:rPr>
            </w:pPr>
            <w:r w:rsidRPr="00C4641A">
              <w:rPr>
                <w:color w:val="000000" w:themeColor="text1"/>
                <w:sz w:val="20"/>
                <w:szCs w:val="20"/>
              </w:rPr>
              <w:t>основна школа</w:t>
            </w:r>
          </w:p>
        </w:tc>
        <w:tc>
          <w:tcPr>
            <w:tcW w:w="4193" w:type="dxa"/>
          </w:tcPr>
          <w:p w:rsidR="00FC5826" w:rsidRPr="00C4641A" w:rsidRDefault="00FC5826" w:rsidP="00FC5826">
            <w:pPr>
              <w:pStyle w:val="Default"/>
              <w:jc w:val="center"/>
              <w:rPr>
                <w:color w:val="000000" w:themeColor="text1"/>
                <w:sz w:val="20"/>
                <w:szCs w:val="20"/>
              </w:rPr>
            </w:pPr>
            <w:r w:rsidRPr="00C4641A">
              <w:rPr>
                <w:color w:val="000000" w:themeColor="text1"/>
                <w:sz w:val="20"/>
                <w:szCs w:val="20"/>
              </w:rPr>
              <w:t>/</w:t>
            </w:r>
          </w:p>
        </w:tc>
      </w:tr>
    </w:tbl>
    <w:p w:rsidR="00FC5826" w:rsidRPr="00C4641A" w:rsidRDefault="00FC5826" w:rsidP="00FC5826">
      <w:pPr>
        <w:pStyle w:val="Default"/>
        <w:jc w:val="center"/>
        <w:rPr>
          <w:color w:val="000000" w:themeColor="text1"/>
          <w:sz w:val="8"/>
          <w:szCs w:val="20"/>
        </w:rPr>
      </w:pPr>
    </w:p>
    <w:p w:rsidR="00FC5826" w:rsidRPr="00C4641A" w:rsidRDefault="00FC5826" w:rsidP="00FC5826">
      <w:pPr>
        <w:pStyle w:val="Default"/>
        <w:jc w:val="center"/>
        <w:rPr>
          <w:color w:val="000000" w:themeColor="text1"/>
          <w:sz w:val="20"/>
          <w:szCs w:val="20"/>
        </w:rPr>
      </w:pPr>
      <w:r w:rsidRPr="00C4641A">
        <w:rPr>
          <w:color w:val="000000" w:themeColor="text1"/>
          <w:sz w:val="20"/>
          <w:szCs w:val="20"/>
        </w:rPr>
        <w:t>СКУПШТИНА ОПШТИНЕ ЋИЋЕВАЦ</w:t>
      </w:r>
    </w:p>
    <w:p w:rsidR="00FC5826" w:rsidRPr="00C4641A" w:rsidRDefault="00FC5826" w:rsidP="00FC5826">
      <w:pPr>
        <w:pStyle w:val="Default"/>
        <w:jc w:val="center"/>
        <w:rPr>
          <w:color w:val="000000" w:themeColor="text1"/>
          <w:sz w:val="20"/>
          <w:szCs w:val="20"/>
        </w:rPr>
      </w:pPr>
      <w:r w:rsidRPr="00C4641A">
        <w:rPr>
          <w:color w:val="000000" w:themeColor="text1"/>
          <w:sz w:val="20"/>
          <w:szCs w:val="20"/>
        </w:rPr>
        <w:t>Бр. 112- 91/17-03 од 18.12.2017. године</w:t>
      </w:r>
    </w:p>
    <w:p w:rsidR="00FC5826" w:rsidRPr="00C4641A" w:rsidRDefault="00FC5826" w:rsidP="00FC5826">
      <w:pPr>
        <w:pStyle w:val="Default"/>
        <w:jc w:val="both"/>
        <w:rPr>
          <w:color w:val="000000" w:themeColor="text1"/>
          <w:sz w:val="20"/>
          <w:szCs w:val="20"/>
        </w:rPr>
      </w:pPr>
      <w:r w:rsidRPr="00C4641A">
        <w:rPr>
          <w:color w:val="000000" w:themeColor="text1"/>
          <w:sz w:val="20"/>
          <w:szCs w:val="20"/>
        </w:rPr>
        <w:t xml:space="preserve">                                                                                                                                                   ПРЕДСЕДНИК</w:t>
      </w:r>
    </w:p>
    <w:p w:rsidR="00FC5826" w:rsidRPr="008E204E" w:rsidRDefault="00FC5826" w:rsidP="00FC5826">
      <w:pPr>
        <w:pStyle w:val="Default"/>
        <w:jc w:val="both"/>
        <w:rPr>
          <w:color w:val="000000" w:themeColor="text1"/>
          <w:sz w:val="20"/>
          <w:szCs w:val="20"/>
        </w:rPr>
      </w:pPr>
      <w:r w:rsidRPr="00C4641A">
        <w:rPr>
          <w:color w:val="000000" w:themeColor="text1"/>
          <w:sz w:val="20"/>
          <w:szCs w:val="20"/>
        </w:rPr>
        <w:t xml:space="preserve">                                                                                                                                                   Славољуб Симић</w:t>
      </w:r>
      <w:r>
        <w:rPr>
          <w:color w:val="000000" w:themeColor="text1"/>
          <w:sz w:val="20"/>
          <w:szCs w:val="20"/>
        </w:rPr>
        <w:t>, с.р.</w:t>
      </w:r>
    </w:p>
    <w:p w:rsidR="00FC5826" w:rsidRPr="008E204E" w:rsidRDefault="00FC5826" w:rsidP="00FC5826">
      <w:pPr>
        <w:jc w:val="both"/>
        <w:rPr>
          <w:rFonts w:ascii="Times New Roman" w:hAnsi="Times New Roman"/>
          <w:sz w:val="22"/>
          <w:szCs w:val="24"/>
        </w:rPr>
      </w:pPr>
      <w:r w:rsidRPr="008E204E">
        <w:rPr>
          <w:rFonts w:ascii="Times New Roman" w:hAnsi="Times New Roman"/>
          <w:sz w:val="22"/>
          <w:szCs w:val="24"/>
        </w:rPr>
        <w:t>145.</w:t>
      </w:r>
    </w:p>
    <w:p w:rsidR="00FC5826" w:rsidRPr="008E204E" w:rsidRDefault="00FC5826" w:rsidP="00FC5826">
      <w:pPr>
        <w:pStyle w:val="NoSpacing"/>
        <w:ind w:firstLine="720"/>
        <w:jc w:val="both"/>
        <w:rPr>
          <w:rFonts w:ascii="Times New Roman" w:hAnsi="Times New Roman"/>
          <w:sz w:val="20"/>
          <w:szCs w:val="20"/>
        </w:rPr>
      </w:pPr>
      <w:r w:rsidRPr="008E204E">
        <w:rPr>
          <w:rFonts w:ascii="Times New Roman" w:hAnsi="Times New Roman"/>
          <w:sz w:val="20"/>
          <w:szCs w:val="20"/>
        </w:rPr>
        <w:t>На основу члана 39. Закона о равноправности полова (,,Службени гласник РС“, броj 104/2009) и члана 33. Статута Општине Ћићевац (,,Службени лист општине Ћићевац“, бр. 17/13-пречишћен текст, 22/13 и 10/15)</w:t>
      </w:r>
      <w:r>
        <w:rPr>
          <w:rFonts w:ascii="Times New Roman" w:hAnsi="Times New Roman"/>
          <w:sz w:val="20"/>
          <w:szCs w:val="20"/>
        </w:rPr>
        <w:t xml:space="preserve">, </w:t>
      </w:r>
    </w:p>
    <w:p w:rsidR="00FC5826" w:rsidRPr="008E204E" w:rsidRDefault="00FC5826" w:rsidP="00FC5826">
      <w:pPr>
        <w:pStyle w:val="NoSpacing"/>
        <w:rPr>
          <w:rFonts w:ascii="Times New Roman" w:hAnsi="Times New Roman"/>
          <w:sz w:val="20"/>
          <w:szCs w:val="20"/>
        </w:rPr>
      </w:pPr>
      <w:r w:rsidRPr="008E204E">
        <w:rPr>
          <w:rFonts w:ascii="Times New Roman" w:hAnsi="Times New Roman"/>
          <w:sz w:val="20"/>
          <w:szCs w:val="20"/>
        </w:rPr>
        <w:t>Скупштина општине Ћићевац, на 25. седници одржаној 18.12.2017. године,  донела је</w:t>
      </w:r>
    </w:p>
    <w:p w:rsidR="00FC5826" w:rsidRPr="008E204E" w:rsidRDefault="00FC5826" w:rsidP="00FC5826">
      <w:pPr>
        <w:pStyle w:val="NoSpacing"/>
        <w:rPr>
          <w:rFonts w:ascii="Times New Roman" w:hAnsi="Times New Roman"/>
          <w:sz w:val="14"/>
          <w:szCs w:val="20"/>
        </w:rPr>
      </w:pPr>
    </w:p>
    <w:p w:rsidR="00FC5826" w:rsidRPr="008E204E" w:rsidRDefault="00FC5826" w:rsidP="00FC5826">
      <w:pPr>
        <w:pStyle w:val="NoSpacing"/>
        <w:jc w:val="center"/>
        <w:rPr>
          <w:rFonts w:ascii="Times New Roman" w:hAnsi="Times New Roman"/>
          <w:b/>
          <w:sz w:val="20"/>
          <w:szCs w:val="20"/>
        </w:rPr>
      </w:pPr>
      <w:r w:rsidRPr="008E204E">
        <w:rPr>
          <w:rFonts w:ascii="Times New Roman" w:hAnsi="Times New Roman"/>
          <w:b/>
          <w:szCs w:val="20"/>
        </w:rPr>
        <w:t>ОДЛУКУ</w:t>
      </w:r>
      <w:r w:rsidRPr="008E204E">
        <w:rPr>
          <w:rFonts w:ascii="Times New Roman" w:hAnsi="Times New Roman"/>
          <w:b/>
          <w:sz w:val="20"/>
          <w:szCs w:val="20"/>
        </w:rPr>
        <w:t xml:space="preserve"> </w:t>
      </w:r>
    </w:p>
    <w:p w:rsidR="00FC5826" w:rsidRPr="008E204E" w:rsidRDefault="00FC5826" w:rsidP="00FC5826">
      <w:pPr>
        <w:pStyle w:val="NoSpacing"/>
        <w:jc w:val="center"/>
        <w:rPr>
          <w:rFonts w:ascii="Times New Roman" w:hAnsi="Times New Roman"/>
          <w:sz w:val="20"/>
          <w:szCs w:val="20"/>
        </w:rPr>
      </w:pPr>
      <w:r w:rsidRPr="008E204E">
        <w:rPr>
          <w:rFonts w:ascii="Times New Roman" w:hAnsi="Times New Roman"/>
          <w:sz w:val="20"/>
          <w:szCs w:val="20"/>
        </w:rPr>
        <w:t>О УСВАЈАЊУ ЕВРОПСКЕ ПОВЕЉЕ О РОДНОЈ РАВНОПРАВНОСТИ</w:t>
      </w:r>
      <w:r>
        <w:rPr>
          <w:rFonts w:ascii="Times New Roman" w:hAnsi="Times New Roman"/>
          <w:sz w:val="20"/>
          <w:szCs w:val="20"/>
        </w:rPr>
        <w:t xml:space="preserve"> </w:t>
      </w:r>
      <w:r w:rsidRPr="008E204E">
        <w:rPr>
          <w:rFonts w:ascii="Times New Roman" w:hAnsi="Times New Roman"/>
          <w:sz w:val="20"/>
          <w:szCs w:val="20"/>
        </w:rPr>
        <w:t>НА ЛОКАЛНОМ НИВОУ</w:t>
      </w:r>
    </w:p>
    <w:p w:rsidR="00FC5826" w:rsidRPr="008E204E" w:rsidRDefault="00FC5826" w:rsidP="00FC5826">
      <w:pPr>
        <w:pStyle w:val="NoSpacing"/>
        <w:jc w:val="both"/>
        <w:rPr>
          <w:rFonts w:ascii="Times New Roman" w:hAnsi="Times New Roman"/>
          <w:sz w:val="14"/>
          <w:szCs w:val="20"/>
        </w:rPr>
      </w:pPr>
    </w:p>
    <w:p w:rsidR="00FC5826" w:rsidRPr="008E204E" w:rsidRDefault="00FC5826" w:rsidP="00FC5826">
      <w:pPr>
        <w:pStyle w:val="NoSpacing"/>
        <w:numPr>
          <w:ilvl w:val="0"/>
          <w:numId w:val="58"/>
        </w:numPr>
        <w:jc w:val="both"/>
        <w:rPr>
          <w:rFonts w:ascii="Times New Roman" w:hAnsi="Times New Roman"/>
          <w:sz w:val="20"/>
          <w:szCs w:val="20"/>
        </w:rPr>
      </w:pPr>
      <w:r w:rsidRPr="008E204E">
        <w:rPr>
          <w:rFonts w:ascii="Times New Roman" w:hAnsi="Times New Roman"/>
          <w:sz w:val="20"/>
          <w:szCs w:val="20"/>
        </w:rPr>
        <w:t>УСВАЈА СЕ Европска повеља о родној равноправности на локалном нивоу – сачињена од стрне Савета европских општина и регија (ЦЕМР).</w:t>
      </w:r>
    </w:p>
    <w:p w:rsidR="00FC5826" w:rsidRPr="008E204E" w:rsidRDefault="00FC5826" w:rsidP="00FC5826">
      <w:pPr>
        <w:pStyle w:val="NoSpacing"/>
        <w:numPr>
          <w:ilvl w:val="0"/>
          <w:numId w:val="58"/>
        </w:numPr>
        <w:jc w:val="both"/>
        <w:rPr>
          <w:rFonts w:ascii="Times New Roman" w:hAnsi="Times New Roman"/>
          <w:sz w:val="20"/>
          <w:szCs w:val="20"/>
        </w:rPr>
      </w:pPr>
      <w:r w:rsidRPr="008E204E">
        <w:rPr>
          <w:rFonts w:ascii="Times New Roman" w:hAnsi="Times New Roman"/>
          <w:sz w:val="20"/>
          <w:szCs w:val="20"/>
        </w:rPr>
        <w:t>ОБАВЕЗУЈЕ СЕ општина Ћићевац да у складу са Европском повељом о родној равноправности на локалном нивоу изради Локални акциони план за унапређење положаја жена и родне равноправности општине Ћићевац.</w:t>
      </w:r>
    </w:p>
    <w:p w:rsidR="00FC5826" w:rsidRPr="008E204E" w:rsidRDefault="00FC5826" w:rsidP="00FC5826">
      <w:pPr>
        <w:pStyle w:val="NoSpacing"/>
        <w:numPr>
          <w:ilvl w:val="0"/>
          <w:numId w:val="58"/>
        </w:numPr>
        <w:jc w:val="both"/>
        <w:rPr>
          <w:rFonts w:ascii="Times New Roman" w:hAnsi="Times New Roman"/>
          <w:sz w:val="20"/>
          <w:szCs w:val="20"/>
        </w:rPr>
      </w:pPr>
      <w:r w:rsidRPr="008E204E">
        <w:rPr>
          <w:rFonts w:ascii="Times New Roman" w:hAnsi="Times New Roman"/>
          <w:sz w:val="20"/>
          <w:szCs w:val="20"/>
        </w:rPr>
        <w:t>ОВЛАШЋУЈЕ СЕ председник општине Ћићевац да потпише Европску повељу о родној равноправности на локалном нивоу.</w:t>
      </w:r>
    </w:p>
    <w:p w:rsidR="00FC5826" w:rsidRPr="008E204E" w:rsidRDefault="00FC5826" w:rsidP="00FC5826">
      <w:pPr>
        <w:pStyle w:val="NoSpacing"/>
        <w:numPr>
          <w:ilvl w:val="0"/>
          <w:numId w:val="58"/>
        </w:numPr>
        <w:jc w:val="both"/>
        <w:rPr>
          <w:rFonts w:ascii="Times New Roman" w:hAnsi="Times New Roman"/>
          <w:sz w:val="20"/>
          <w:szCs w:val="20"/>
        </w:rPr>
      </w:pPr>
      <w:r w:rsidRPr="008E204E">
        <w:rPr>
          <w:rFonts w:ascii="Times New Roman" w:hAnsi="Times New Roman"/>
          <w:sz w:val="20"/>
          <w:szCs w:val="20"/>
        </w:rPr>
        <w:t>Ову одлуку објавити у ,,Службеном листу општине Ћићевац“.</w:t>
      </w:r>
    </w:p>
    <w:p w:rsidR="00FC5826" w:rsidRPr="008E204E" w:rsidRDefault="00FC5826" w:rsidP="00FC5826">
      <w:pPr>
        <w:pStyle w:val="NoSpacing"/>
        <w:ind w:left="720"/>
        <w:rPr>
          <w:rFonts w:ascii="Times New Roman" w:hAnsi="Times New Roman"/>
          <w:sz w:val="8"/>
          <w:szCs w:val="20"/>
        </w:rPr>
      </w:pPr>
    </w:p>
    <w:p w:rsidR="00FC5826" w:rsidRPr="008E204E" w:rsidRDefault="00FC5826" w:rsidP="00FC5826">
      <w:pPr>
        <w:jc w:val="center"/>
        <w:rPr>
          <w:rFonts w:ascii="Times New Roman" w:hAnsi="Times New Roman"/>
          <w:b w:val="0"/>
          <w:sz w:val="20"/>
        </w:rPr>
      </w:pPr>
      <w:r w:rsidRPr="008E204E">
        <w:rPr>
          <w:rFonts w:ascii="Times New Roman" w:hAnsi="Times New Roman"/>
          <w:b w:val="0"/>
          <w:sz w:val="20"/>
        </w:rPr>
        <w:t>СКУПШТИНА ОПШТИНЕ ЋИЋЕВАЦ</w:t>
      </w:r>
    </w:p>
    <w:p w:rsidR="00FC5826" w:rsidRPr="008E204E" w:rsidRDefault="00FC5826" w:rsidP="00FC5826">
      <w:pPr>
        <w:jc w:val="center"/>
        <w:rPr>
          <w:rFonts w:ascii="Times New Roman" w:hAnsi="Times New Roman"/>
          <w:b w:val="0"/>
          <w:sz w:val="20"/>
        </w:rPr>
      </w:pPr>
      <w:r w:rsidRPr="008E204E">
        <w:rPr>
          <w:rFonts w:ascii="Times New Roman" w:hAnsi="Times New Roman"/>
          <w:b w:val="0"/>
          <w:sz w:val="20"/>
        </w:rPr>
        <w:t>Бр. 021-17/17-02 од 18.12.2017. године</w:t>
      </w:r>
    </w:p>
    <w:p w:rsidR="00FC5826" w:rsidRPr="008E204E" w:rsidRDefault="00FC5826" w:rsidP="00FC5826">
      <w:pPr>
        <w:jc w:val="center"/>
        <w:rPr>
          <w:rFonts w:ascii="Times New Roman" w:hAnsi="Times New Roman"/>
          <w:b w:val="0"/>
          <w:sz w:val="8"/>
        </w:rPr>
      </w:pPr>
    </w:p>
    <w:p w:rsidR="00FC5826" w:rsidRPr="008E204E" w:rsidRDefault="00FC5826" w:rsidP="00FC5826">
      <w:pPr>
        <w:jc w:val="both"/>
        <w:rPr>
          <w:rFonts w:ascii="Times New Roman" w:hAnsi="Times New Roman"/>
          <w:b w:val="0"/>
          <w:sz w:val="20"/>
        </w:rPr>
      </w:pPr>
      <w:r w:rsidRPr="008E204E">
        <w:rPr>
          <w:rFonts w:ascii="Times New Roman" w:hAnsi="Times New Roman"/>
          <w:b w:val="0"/>
          <w:sz w:val="20"/>
        </w:rPr>
        <w:t xml:space="preserve">                                                                                                                        </w:t>
      </w:r>
      <w:r>
        <w:rPr>
          <w:rFonts w:ascii="Times New Roman" w:hAnsi="Times New Roman"/>
          <w:b w:val="0"/>
          <w:sz w:val="20"/>
        </w:rPr>
        <w:tab/>
      </w:r>
      <w:r>
        <w:rPr>
          <w:rFonts w:ascii="Times New Roman" w:hAnsi="Times New Roman"/>
          <w:b w:val="0"/>
          <w:sz w:val="20"/>
        </w:rPr>
        <w:tab/>
      </w:r>
      <w:r w:rsidRPr="008E204E">
        <w:rPr>
          <w:rFonts w:ascii="Times New Roman" w:hAnsi="Times New Roman"/>
          <w:b w:val="0"/>
          <w:sz w:val="20"/>
        </w:rPr>
        <w:t>ПРЕДСЕДНИК</w:t>
      </w:r>
    </w:p>
    <w:p w:rsidR="00FC5826" w:rsidRPr="008E204E" w:rsidRDefault="00FC5826" w:rsidP="00FC5826">
      <w:pPr>
        <w:jc w:val="both"/>
        <w:rPr>
          <w:rFonts w:ascii="Times New Roman" w:hAnsi="Times New Roman"/>
          <w:b w:val="0"/>
          <w:sz w:val="20"/>
        </w:rPr>
      </w:pPr>
      <w:r w:rsidRPr="008E204E">
        <w:rPr>
          <w:rFonts w:ascii="Times New Roman" w:hAnsi="Times New Roman"/>
          <w:b w:val="0"/>
          <w:sz w:val="20"/>
        </w:rPr>
        <w:t xml:space="preserve">                                                                                                                       </w:t>
      </w:r>
      <w:r>
        <w:rPr>
          <w:rFonts w:ascii="Times New Roman" w:hAnsi="Times New Roman"/>
          <w:b w:val="0"/>
          <w:sz w:val="20"/>
        </w:rPr>
        <w:tab/>
      </w:r>
      <w:r>
        <w:rPr>
          <w:rFonts w:ascii="Times New Roman" w:hAnsi="Times New Roman"/>
          <w:b w:val="0"/>
          <w:sz w:val="20"/>
        </w:rPr>
        <w:tab/>
      </w:r>
      <w:r w:rsidRPr="008E204E">
        <w:rPr>
          <w:rFonts w:ascii="Times New Roman" w:hAnsi="Times New Roman"/>
          <w:b w:val="0"/>
          <w:sz w:val="20"/>
        </w:rPr>
        <w:t>Славољуб Симић, с.р.</w:t>
      </w:r>
    </w:p>
    <w:p w:rsidR="00FC5826" w:rsidRPr="008E204E" w:rsidRDefault="00FC5826" w:rsidP="00FC5826">
      <w:pPr>
        <w:jc w:val="both"/>
        <w:rPr>
          <w:rFonts w:ascii="Times New Roman" w:hAnsi="Times New Roman"/>
          <w:sz w:val="22"/>
        </w:rPr>
      </w:pPr>
      <w:r w:rsidRPr="008E204E">
        <w:rPr>
          <w:rFonts w:ascii="Times New Roman" w:hAnsi="Times New Roman"/>
          <w:sz w:val="22"/>
        </w:rPr>
        <w:t>146.</w:t>
      </w:r>
    </w:p>
    <w:p w:rsidR="00FC5826" w:rsidRPr="008E204E" w:rsidRDefault="00FC5826" w:rsidP="00FC5826">
      <w:pPr>
        <w:ind w:firstLine="720"/>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 xml:space="preserve">На основу члана </w:t>
      </w:r>
      <w:r w:rsidRPr="008E204E">
        <w:rPr>
          <w:rFonts w:ascii="Times New Roman" w:hAnsi="Times New Roman"/>
          <w:b w:val="0"/>
          <w:color w:val="000000" w:themeColor="text1"/>
          <w:sz w:val="20"/>
          <w:lang w:val="ru-RU"/>
        </w:rPr>
        <w:t>146</w:t>
      </w:r>
      <w:r w:rsidRPr="008E204E">
        <w:rPr>
          <w:rFonts w:ascii="Times New Roman" w:hAnsi="Times New Roman"/>
          <w:b w:val="0"/>
          <w:color w:val="000000" w:themeColor="text1"/>
          <w:sz w:val="20"/>
          <w:lang w:val="sr-Cyrl-CS"/>
        </w:rPr>
        <w:t xml:space="preserve">. Закона о планирању и изградњи (''Сл. гласник РС'', бр. </w:t>
      </w:r>
      <w:r w:rsidRPr="008E204E">
        <w:rPr>
          <w:rFonts w:ascii="Times New Roman" w:hAnsi="Times New Roman"/>
          <w:b w:val="0"/>
          <w:color w:val="000000" w:themeColor="text1"/>
          <w:sz w:val="20"/>
          <w:lang w:val="ru-RU"/>
        </w:rPr>
        <w:t>72/09</w:t>
      </w:r>
      <w:r w:rsidRPr="008E204E">
        <w:rPr>
          <w:rFonts w:ascii="Times New Roman" w:hAnsi="Times New Roman"/>
          <w:b w:val="0"/>
          <w:color w:val="000000" w:themeColor="text1"/>
          <w:sz w:val="20"/>
        </w:rPr>
        <w:t>, 81/09- исправка, 24/11, 121/12, 42/13- одлука УС, 50/13- одлука УС, 98/13- одлука УС, 132/14 и 145/14</w:t>
      </w:r>
      <w:r w:rsidRPr="008E204E">
        <w:rPr>
          <w:rFonts w:ascii="Times New Roman" w:hAnsi="Times New Roman"/>
          <w:b w:val="0"/>
          <w:color w:val="000000" w:themeColor="text1"/>
          <w:sz w:val="20"/>
          <w:lang w:val="sr-Cyrl-CS"/>
        </w:rPr>
        <w:t>) и члана 33. став 1. тачка 5. Статута општине Ћићевац (''Сл. лист општине Ћићевац'', бр. 17/13- пречишћен текст</w:t>
      </w:r>
      <w:r w:rsidRPr="008E204E">
        <w:rPr>
          <w:rFonts w:ascii="Times New Roman" w:hAnsi="Times New Roman"/>
          <w:b w:val="0"/>
          <w:color w:val="000000" w:themeColor="text1"/>
          <w:sz w:val="20"/>
        </w:rPr>
        <w:t xml:space="preserve">, </w:t>
      </w:r>
      <w:r w:rsidRPr="008E204E">
        <w:rPr>
          <w:rFonts w:ascii="Times New Roman" w:hAnsi="Times New Roman"/>
          <w:b w:val="0"/>
          <w:color w:val="000000" w:themeColor="text1"/>
          <w:sz w:val="20"/>
          <w:lang w:val="sr-Cyrl-CS"/>
        </w:rPr>
        <w:t>22/13 и 10/15), Скупштина општине Ћићевац, на 25. седници одржаној дана 18</w:t>
      </w:r>
      <w:r w:rsidRPr="008E204E">
        <w:rPr>
          <w:rFonts w:ascii="Times New Roman" w:hAnsi="Times New Roman"/>
          <w:b w:val="0"/>
          <w:color w:val="000000" w:themeColor="text1"/>
          <w:sz w:val="20"/>
        </w:rPr>
        <w:t>.12.</w:t>
      </w:r>
      <w:r w:rsidRPr="008E204E">
        <w:rPr>
          <w:rFonts w:ascii="Times New Roman" w:hAnsi="Times New Roman"/>
          <w:b w:val="0"/>
          <w:color w:val="000000" w:themeColor="text1"/>
          <w:sz w:val="20"/>
          <w:lang w:val="sr-Cyrl-CS"/>
        </w:rPr>
        <w:t>2017.</w:t>
      </w:r>
      <w:r w:rsidRPr="008E204E">
        <w:rPr>
          <w:rFonts w:ascii="Times New Roman" w:hAnsi="Times New Roman"/>
          <w:b w:val="0"/>
          <w:color w:val="000000" w:themeColor="text1"/>
          <w:sz w:val="20"/>
          <w:lang w:val="sr-Latn-CS"/>
        </w:rPr>
        <w:t xml:space="preserve"> </w:t>
      </w:r>
      <w:r w:rsidRPr="008E204E">
        <w:rPr>
          <w:rFonts w:ascii="Times New Roman" w:hAnsi="Times New Roman"/>
          <w:b w:val="0"/>
          <w:color w:val="000000" w:themeColor="text1"/>
          <w:sz w:val="20"/>
          <w:lang w:val="sr-Cyrl-CS"/>
        </w:rPr>
        <w:t>године, донела је</w:t>
      </w:r>
    </w:p>
    <w:p w:rsidR="00FC5826" w:rsidRPr="008E204E" w:rsidRDefault="00FC5826" w:rsidP="00FC5826">
      <w:pPr>
        <w:jc w:val="center"/>
        <w:rPr>
          <w:rFonts w:ascii="Times New Roman" w:hAnsi="Times New Roman"/>
          <w:b w:val="0"/>
          <w:color w:val="000000" w:themeColor="text1"/>
          <w:sz w:val="18"/>
          <w:lang w:val="sr-Cyrl-CS"/>
        </w:rPr>
      </w:pPr>
    </w:p>
    <w:p w:rsidR="00FC5826" w:rsidRPr="008E204E" w:rsidRDefault="00FC5826" w:rsidP="00FC5826">
      <w:pPr>
        <w:jc w:val="center"/>
        <w:rPr>
          <w:rFonts w:ascii="Times New Roman" w:hAnsi="Times New Roman"/>
          <w:color w:val="000000" w:themeColor="text1"/>
          <w:sz w:val="22"/>
          <w:lang w:val="sr-Cyrl-CS"/>
        </w:rPr>
      </w:pPr>
      <w:r w:rsidRPr="008E204E">
        <w:rPr>
          <w:rFonts w:ascii="Times New Roman" w:hAnsi="Times New Roman"/>
          <w:color w:val="000000" w:themeColor="text1"/>
          <w:sz w:val="22"/>
          <w:lang w:val="sr-Cyrl-CS"/>
        </w:rPr>
        <w:t xml:space="preserve">ПРОГРАМ  </w:t>
      </w:r>
    </w:p>
    <w:p w:rsidR="00FC5826" w:rsidRPr="008E204E" w:rsidRDefault="00FC5826" w:rsidP="00FC5826">
      <w:pPr>
        <w:jc w:val="center"/>
        <w:rPr>
          <w:rFonts w:ascii="Times New Roman" w:hAnsi="Times New Roman"/>
          <w:b w:val="0"/>
          <w:color w:val="000000" w:themeColor="text1"/>
          <w:sz w:val="20"/>
          <w:lang w:val="sr-Cyrl-CS"/>
        </w:rPr>
      </w:pPr>
      <w:r w:rsidRPr="008E204E">
        <w:rPr>
          <w:rFonts w:ascii="Times New Roman" w:hAnsi="Times New Roman"/>
          <w:b w:val="0"/>
          <w:color w:val="000000" w:themeColor="text1"/>
          <w:sz w:val="20"/>
        </w:rPr>
        <w:t xml:space="preserve">О ДРУГОЈ ИЗМЕНИ ПРОГРАМА РАЗМЕШТАЈА </w:t>
      </w:r>
      <w:r w:rsidRPr="008E204E">
        <w:rPr>
          <w:rFonts w:ascii="Times New Roman" w:hAnsi="Times New Roman"/>
          <w:b w:val="0"/>
          <w:color w:val="000000" w:themeColor="text1"/>
          <w:sz w:val="20"/>
          <w:lang w:val="sr-Cyrl-CS"/>
        </w:rPr>
        <w:t>МАЊИХ МОНТАЖНИХ ОБЈЕКАТА ПРИВРЕМЕНОГ КАРАКТЕРА НА  ЈАВНИМ ПОВРШИНАМА НА ТЕРИТОРИЈИ ОПШТИНЕ ЋИЋЕВАЦ</w:t>
      </w:r>
    </w:p>
    <w:p w:rsidR="00FC5826" w:rsidRPr="008E204E" w:rsidRDefault="00FC5826" w:rsidP="00FC5826">
      <w:pPr>
        <w:jc w:val="center"/>
        <w:rPr>
          <w:rFonts w:ascii="Times New Roman" w:hAnsi="Times New Roman"/>
          <w:b w:val="0"/>
          <w:color w:val="000000" w:themeColor="text1"/>
          <w:sz w:val="18"/>
        </w:rPr>
      </w:pPr>
    </w:p>
    <w:p w:rsidR="00FC5826" w:rsidRPr="008E204E" w:rsidRDefault="00FC5826" w:rsidP="00FC5826">
      <w:pPr>
        <w:jc w:val="center"/>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Члан 1.</w:t>
      </w:r>
    </w:p>
    <w:p w:rsidR="00FC5826" w:rsidRPr="008E204E" w:rsidRDefault="00FC5826" w:rsidP="00FC5826">
      <w:pPr>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ab/>
        <w:t xml:space="preserve">У Програму </w:t>
      </w:r>
      <w:r w:rsidRPr="008E204E">
        <w:rPr>
          <w:rFonts w:ascii="Times New Roman" w:hAnsi="Times New Roman"/>
          <w:b w:val="0"/>
          <w:color w:val="000000" w:themeColor="text1"/>
          <w:sz w:val="20"/>
        </w:rPr>
        <w:t xml:space="preserve">размештаја </w:t>
      </w:r>
      <w:r w:rsidRPr="008E204E">
        <w:rPr>
          <w:rFonts w:ascii="Times New Roman" w:hAnsi="Times New Roman"/>
          <w:b w:val="0"/>
          <w:color w:val="000000" w:themeColor="text1"/>
          <w:sz w:val="20"/>
          <w:lang w:val="sr-Cyrl-CS"/>
        </w:rPr>
        <w:t>мањих монтажних објеката привременог карактера на  јавним површинама на територији општине Ћићевац (''Сл. лист општине Ћићевац'', бр. 2/17 и 9/17) у члану 4. Садржаја програма, тачка 4. мења се и гласи:</w:t>
      </w:r>
    </w:p>
    <w:p w:rsidR="00FC5826" w:rsidRPr="008E204E" w:rsidRDefault="00FC5826" w:rsidP="00FC5826">
      <w:pPr>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 xml:space="preserve">                 ''</w:t>
      </w:r>
      <w:r w:rsidRPr="008E204E">
        <w:rPr>
          <w:rFonts w:ascii="Times New Roman" w:hAnsi="Times New Roman"/>
          <w:b w:val="0"/>
          <w:color w:val="000000" w:themeColor="text1"/>
          <w:sz w:val="20"/>
          <w:lang w:val="ru-RU"/>
        </w:rPr>
        <w:t xml:space="preserve">4. </w:t>
      </w:r>
      <w:r w:rsidRPr="008E204E">
        <w:rPr>
          <w:rFonts w:ascii="Times New Roman" w:hAnsi="Times New Roman"/>
          <w:b w:val="0"/>
          <w:color w:val="000000" w:themeColor="text1"/>
          <w:sz w:val="20"/>
          <w:lang w:val="sr-Cyrl-CS"/>
        </w:rPr>
        <w:t>Испред тржног центра у Карађорђевој улици летње баште за пружање  угоститељских услуга у летњем периоду:</w:t>
      </w:r>
    </w:p>
    <w:p w:rsidR="00FC5826" w:rsidRPr="008E204E" w:rsidRDefault="00FC5826" w:rsidP="00FC5826">
      <w:pPr>
        <w:ind w:firstLine="1309"/>
        <w:jc w:val="both"/>
        <w:rPr>
          <w:rFonts w:ascii="Times New Roman" w:hAnsi="Times New Roman"/>
          <w:b w:val="0"/>
          <w:color w:val="000000" w:themeColor="text1"/>
          <w:sz w:val="20"/>
        </w:rPr>
      </w:pPr>
      <w:r w:rsidRPr="008E204E">
        <w:rPr>
          <w:rFonts w:ascii="Times New Roman" w:hAnsi="Times New Roman"/>
          <w:b w:val="0"/>
          <w:color w:val="000000" w:themeColor="text1"/>
          <w:sz w:val="20"/>
          <w:lang w:val="sr-Cyrl-CS"/>
        </w:rPr>
        <w:t xml:space="preserve">- тип објекта: плато издигнут до 30цм од терена, оивичен парапетном оградома </w:t>
      </w:r>
      <w:r w:rsidRPr="008E204E">
        <w:rPr>
          <w:rFonts w:ascii="Times New Roman" w:hAnsi="Times New Roman"/>
          <w:b w:val="0"/>
          <w:color w:val="000000" w:themeColor="text1"/>
          <w:sz w:val="20"/>
        </w:rPr>
        <w:t>h</w:t>
      </w:r>
      <w:r w:rsidRPr="008E204E">
        <w:rPr>
          <w:rFonts w:ascii="Times New Roman" w:hAnsi="Times New Roman"/>
          <w:b w:val="0"/>
          <w:color w:val="000000" w:themeColor="text1"/>
          <w:sz w:val="20"/>
          <w:lang w:val="sr-Cyrl-CS"/>
        </w:rPr>
        <w:t>= 50 цм и наткривен гумираним платном на дрвеним, металним стубовима или сунцобранима, са могућношћу застакљивања за рад у зимском периоду</w:t>
      </w:r>
      <w:r w:rsidRPr="008E204E">
        <w:rPr>
          <w:rFonts w:ascii="Times New Roman" w:hAnsi="Times New Roman"/>
          <w:b w:val="0"/>
          <w:color w:val="000000" w:themeColor="text1"/>
          <w:sz w:val="20"/>
        </w:rPr>
        <w:t>.</w:t>
      </w:r>
    </w:p>
    <w:p w:rsidR="00FC5826" w:rsidRPr="008E204E" w:rsidRDefault="00FC5826" w:rsidP="00FC5826">
      <w:pPr>
        <w:ind w:firstLine="1309"/>
        <w:jc w:val="both"/>
        <w:rPr>
          <w:rFonts w:ascii="Times New Roman" w:hAnsi="Times New Roman"/>
          <w:b w:val="0"/>
          <w:color w:val="000000" w:themeColor="text1"/>
          <w:sz w:val="8"/>
        </w:rPr>
      </w:pPr>
      <w:r w:rsidRPr="008E204E">
        <w:rPr>
          <w:rFonts w:ascii="Times New Roman" w:hAnsi="Times New Roman"/>
          <w:b w:val="0"/>
          <w:color w:val="FF0000"/>
          <w:sz w:val="20"/>
        </w:rPr>
        <w:t xml:space="preserve">  </w:t>
      </w:r>
    </w:p>
    <w:p w:rsidR="00FC5826" w:rsidRPr="008E204E" w:rsidRDefault="00FC5826" w:rsidP="00FC5826">
      <w:pPr>
        <w:jc w:val="both"/>
        <w:rPr>
          <w:rFonts w:ascii="Times New Roman" w:hAnsi="Times New Roman"/>
          <w:b w:val="0"/>
          <w:color w:val="000000" w:themeColor="text1"/>
          <w:sz w:val="20"/>
        </w:rPr>
      </w:pPr>
      <w:r w:rsidRPr="008E204E">
        <w:rPr>
          <w:rFonts w:ascii="Times New Roman" w:hAnsi="Times New Roman"/>
          <w:b w:val="0"/>
          <w:color w:val="000000" w:themeColor="text1"/>
          <w:sz w:val="20"/>
          <w:lang w:val="sr-Cyrl-CS"/>
        </w:rPr>
        <w:t xml:space="preserve">                            </w:t>
      </w:r>
      <w:r w:rsidRPr="008E204E">
        <w:rPr>
          <w:rFonts w:ascii="Times New Roman" w:hAnsi="Times New Roman"/>
          <w:b w:val="0"/>
          <w:color w:val="000000" w:themeColor="text1"/>
          <w:sz w:val="20"/>
        </w:rPr>
        <w:t xml:space="preserve"> </w:t>
      </w:r>
      <w:r w:rsidRPr="008E204E">
        <w:rPr>
          <w:rFonts w:ascii="Times New Roman" w:hAnsi="Times New Roman"/>
          <w:b w:val="0"/>
          <w:color w:val="000000" w:themeColor="text1"/>
          <w:sz w:val="20"/>
          <w:lang w:val="sr-Cyrl-CS"/>
        </w:rPr>
        <w:t xml:space="preserve">  Летња башта бр. 1</w:t>
      </w:r>
      <w:r w:rsidRPr="008E204E">
        <w:rPr>
          <w:rFonts w:ascii="Times New Roman" w:hAnsi="Times New Roman"/>
          <w:b w:val="0"/>
          <w:color w:val="000000" w:themeColor="text1"/>
          <w:sz w:val="20"/>
        </w:rPr>
        <w:t>-</w:t>
      </w:r>
      <w:r>
        <w:rPr>
          <w:rFonts w:ascii="Times New Roman" w:hAnsi="Times New Roman"/>
          <w:b w:val="0"/>
          <w:color w:val="000000" w:themeColor="text1"/>
          <w:sz w:val="20"/>
        </w:rPr>
        <w:t xml:space="preserve"> испред зграде Тржног центра</w:t>
      </w:r>
      <w:r w:rsidRPr="008E204E">
        <w:rPr>
          <w:rFonts w:ascii="Times New Roman" w:hAnsi="Times New Roman"/>
          <w:b w:val="0"/>
          <w:color w:val="000000" w:themeColor="text1"/>
          <w:sz w:val="20"/>
        </w:rPr>
        <w:t xml:space="preserve"> </w:t>
      </w:r>
      <w:r w:rsidRPr="008E204E">
        <w:rPr>
          <w:rFonts w:ascii="Times New Roman" w:hAnsi="Times New Roman"/>
          <w:b w:val="0"/>
          <w:color w:val="000000" w:themeColor="text1"/>
          <w:sz w:val="20"/>
          <w:lang w:val="sr-Cyrl-CS"/>
        </w:rPr>
        <w:t>(73,3  м</w:t>
      </w:r>
      <w:r w:rsidRPr="008E204E">
        <w:rPr>
          <w:rFonts w:ascii="Times New Roman" w:hAnsi="Times New Roman"/>
          <w:b w:val="0"/>
          <w:color w:val="000000" w:themeColor="text1"/>
          <w:sz w:val="20"/>
          <w:vertAlign w:val="superscript"/>
          <w:lang w:val="sr-Cyrl-CS"/>
        </w:rPr>
        <w:t>2</w:t>
      </w:r>
      <w:r w:rsidRPr="008E204E">
        <w:rPr>
          <w:rFonts w:ascii="Times New Roman" w:hAnsi="Times New Roman"/>
          <w:b w:val="0"/>
          <w:color w:val="000000" w:themeColor="text1"/>
          <w:sz w:val="20"/>
          <w:lang w:val="sr-Cyrl-CS"/>
        </w:rPr>
        <w:t>)</w:t>
      </w:r>
    </w:p>
    <w:p w:rsidR="00FC5826" w:rsidRPr="008E204E" w:rsidRDefault="00FC5826" w:rsidP="00FC5826">
      <w:pPr>
        <w:numPr>
          <w:ilvl w:val="0"/>
          <w:numId w:val="59"/>
        </w:numPr>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кат. парцела бр. 1410 и 1411</w:t>
      </w:r>
    </w:p>
    <w:p w:rsidR="00FC5826" w:rsidRPr="008E204E" w:rsidRDefault="00FC5826" w:rsidP="00FC5826">
      <w:pPr>
        <w:numPr>
          <w:ilvl w:val="0"/>
          <w:numId w:val="59"/>
        </w:numPr>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димензије</w:t>
      </w:r>
      <w:r w:rsidRPr="008E204E">
        <w:rPr>
          <w:rFonts w:ascii="Times New Roman" w:hAnsi="Times New Roman"/>
          <w:b w:val="0"/>
          <w:color w:val="000000" w:themeColor="text1"/>
          <w:sz w:val="20"/>
        </w:rPr>
        <w:t xml:space="preserve"> застакљене баште: 6,40х 7,25 м, </w:t>
      </w:r>
      <w:r w:rsidRPr="008E204E">
        <w:rPr>
          <w:rFonts w:ascii="Times New Roman" w:hAnsi="Times New Roman"/>
          <w:b w:val="0"/>
          <w:color w:val="000000" w:themeColor="text1"/>
          <w:sz w:val="20"/>
          <w:lang w:val="sr-Cyrl-CS"/>
        </w:rPr>
        <w:t>удаљена 5</w:t>
      </w:r>
      <w:r w:rsidRPr="008E204E">
        <w:rPr>
          <w:rFonts w:ascii="Times New Roman" w:hAnsi="Times New Roman"/>
          <w:b w:val="0"/>
          <w:color w:val="000000" w:themeColor="text1"/>
          <w:sz w:val="20"/>
          <w:lang w:val="ru-RU"/>
        </w:rPr>
        <w:t xml:space="preserve"> </w:t>
      </w:r>
      <w:r w:rsidRPr="008E204E">
        <w:rPr>
          <w:rFonts w:ascii="Times New Roman" w:hAnsi="Times New Roman"/>
          <w:b w:val="0"/>
          <w:color w:val="000000" w:themeColor="text1"/>
          <w:sz w:val="20"/>
          <w:lang w:val="sr-Cyrl-CS"/>
        </w:rPr>
        <w:t>м од зграде Тржног центра</w:t>
      </w:r>
    </w:p>
    <w:p w:rsidR="00FC5826" w:rsidRPr="008E204E" w:rsidRDefault="00FC5826" w:rsidP="00FC5826">
      <w:pPr>
        <w:numPr>
          <w:ilvl w:val="0"/>
          <w:numId w:val="59"/>
        </w:numPr>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rPr>
        <w:t xml:space="preserve">димензије наткривене баште: 2,30х 11,70 м, </w:t>
      </w:r>
      <w:r w:rsidRPr="008E204E">
        <w:rPr>
          <w:rFonts w:ascii="Times New Roman" w:hAnsi="Times New Roman"/>
          <w:b w:val="0"/>
          <w:color w:val="000000" w:themeColor="text1"/>
          <w:sz w:val="20"/>
          <w:lang w:val="sr-Cyrl-CS"/>
        </w:rPr>
        <w:t>удаљена 5</w:t>
      </w:r>
      <w:r w:rsidRPr="008E204E">
        <w:rPr>
          <w:rFonts w:ascii="Times New Roman" w:hAnsi="Times New Roman"/>
          <w:b w:val="0"/>
          <w:color w:val="000000" w:themeColor="text1"/>
          <w:sz w:val="20"/>
          <w:lang w:val="ru-RU"/>
        </w:rPr>
        <w:t xml:space="preserve"> </w:t>
      </w:r>
      <w:r w:rsidRPr="008E204E">
        <w:rPr>
          <w:rFonts w:ascii="Times New Roman" w:hAnsi="Times New Roman"/>
          <w:b w:val="0"/>
          <w:color w:val="000000" w:themeColor="text1"/>
          <w:sz w:val="20"/>
          <w:lang w:val="sr-Cyrl-CS"/>
        </w:rPr>
        <w:t>м од зграде Тржног центра</w:t>
      </w:r>
    </w:p>
    <w:p w:rsidR="00FC5826" w:rsidRPr="001D525F" w:rsidRDefault="00FC5826" w:rsidP="00FC5826">
      <w:pPr>
        <w:jc w:val="both"/>
        <w:rPr>
          <w:rFonts w:ascii="Times New Roman" w:hAnsi="Times New Roman"/>
          <w:b w:val="0"/>
          <w:color w:val="000000" w:themeColor="text1"/>
          <w:sz w:val="4"/>
          <w:lang w:val="sr-Cyrl-CS"/>
        </w:rPr>
      </w:pPr>
    </w:p>
    <w:p w:rsidR="00FC5826" w:rsidRPr="008E204E" w:rsidRDefault="00FC5826" w:rsidP="00FC5826">
      <w:pPr>
        <w:jc w:val="both"/>
        <w:rPr>
          <w:rFonts w:ascii="Times New Roman" w:hAnsi="Times New Roman"/>
          <w:b w:val="0"/>
          <w:color w:val="000000" w:themeColor="text1"/>
          <w:sz w:val="20"/>
        </w:rPr>
      </w:pPr>
      <w:r w:rsidRPr="008E204E">
        <w:rPr>
          <w:rFonts w:ascii="Times New Roman" w:hAnsi="Times New Roman"/>
          <w:b w:val="0"/>
          <w:color w:val="000000" w:themeColor="text1"/>
          <w:sz w:val="20"/>
          <w:lang w:val="sr-Cyrl-CS"/>
        </w:rPr>
        <w:t xml:space="preserve">                              Летња башта бр. 2- на паркингу, поред зграде Тржног центра  (99,4  м</w:t>
      </w:r>
      <w:r w:rsidRPr="008E204E">
        <w:rPr>
          <w:rFonts w:ascii="Times New Roman" w:hAnsi="Times New Roman"/>
          <w:b w:val="0"/>
          <w:color w:val="000000" w:themeColor="text1"/>
          <w:sz w:val="20"/>
          <w:vertAlign w:val="superscript"/>
          <w:lang w:val="sr-Cyrl-CS"/>
        </w:rPr>
        <w:t>2</w:t>
      </w:r>
      <w:r w:rsidRPr="008E204E">
        <w:rPr>
          <w:rFonts w:ascii="Times New Roman" w:hAnsi="Times New Roman"/>
          <w:b w:val="0"/>
          <w:color w:val="000000" w:themeColor="text1"/>
          <w:sz w:val="20"/>
          <w:lang w:val="sr-Cyrl-CS"/>
        </w:rPr>
        <w:t>)</w:t>
      </w:r>
    </w:p>
    <w:p w:rsidR="00FC5826" w:rsidRPr="008E204E" w:rsidRDefault="00FC5826" w:rsidP="00FC5826">
      <w:pPr>
        <w:ind w:left="1440" w:firstLine="720"/>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  кат. парцела бр. 1412</w:t>
      </w:r>
    </w:p>
    <w:p w:rsidR="00FC5826" w:rsidRPr="008E204E" w:rsidRDefault="00FC5826" w:rsidP="00FC5826">
      <w:pPr>
        <w:ind w:left="1440" w:firstLine="720"/>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  димензије наткривене  баште: 11,70 х 7,0м  и  2,5  х 7,0м</w:t>
      </w:r>
    </w:p>
    <w:p w:rsidR="00FC5826" w:rsidRPr="001D525F" w:rsidRDefault="00FC5826" w:rsidP="00FC5826">
      <w:pPr>
        <w:ind w:left="720"/>
        <w:jc w:val="both"/>
        <w:rPr>
          <w:rFonts w:ascii="Times New Roman" w:hAnsi="Times New Roman"/>
          <w:b w:val="0"/>
          <w:color w:val="FF0000"/>
          <w:sz w:val="14"/>
          <w:lang w:val="sr-Cyrl-CS"/>
        </w:rPr>
      </w:pPr>
    </w:p>
    <w:p w:rsidR="00FC5826" w:rsidRPr="008E204E" w:rsidRDefault="00FC5826" w:rsidP="00FC5826">
      <w:pPr>
        <w:jc w:val="center"/>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Члан 2.</w:t>
      </w:r>
    </w:p>
    <w:p w:rsidR="00FC5826" w:rsidRPr="008E204E" w:rsidRDefault="00FC5826" w:rsidP="00FC5826">
      <w:pPr>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ab/>
        <w:t>Ова одлука ступа на снагу осмог дана од дана објављивања у ''Сл. листу општине Ћићевац.</w:t>
      </w:r>
    </w:p>
    <w:p w:rsidR="00FC5826" w:rsidRPr="008E204E" w:rsidRDefault="00FC5826" w:rsidP="00FC5826">
      <w:pPr>
        <w:jc w:val="both"/>
        <w:rPr>
          <w:rFonts w:ascii="Times New Roman" w:hAnsi="Times New Roman"/>
          <w:b w:val="0"/>
          <w:color w:val="000000" w:themeColor="text1"/>
          <w:sz w:val="8"/>
          <w:lang w:val="sr-Cyrl-CS"/>
        </w:rPr>
      </w:pPr>
    </w:p>
    <w:p w:rsidR="00FC5826" w:rsidRPr="008E204E" w:rsidRDefault="00FC5826" w:rsidP="00FC5826">
      <w:pPr>
        <w:jc w:val="center"/>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СКУПШТИНА  ОПШТИНЕ  ЋИЋЕВАЦ</w:t>
      </w:r>
    </w:p>
    <w:p w:rsidR="00FC5826" w:rsidRPr="008E204E" w:rsidRDefault="00FC5826" w:rsidP="00FC5826">
      <w:pPr>
        <w:jc w:val="center"/>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Бр. 352-60/17-05 од 18.12.2017. године</w:t>
      </w:r>
    </w:p>
    <w:p w:rsidR="00FC5826" w:rsidRPr="008E204E" w:rsidRDefault="00FC5826" w:rsidP="00FC5826">
      <w:pPr>
        <w:jc w:val="center"/>
        <w:rPr>
          <w:rFonts w:ascii="Times New Roman" w:hAnsi="Times New Roman"/>
          <w:b w:val="0"/>
          <w:color w:val="000000" w:themeColor="text1"/>
          <w:sz w:val="8"/>
          <w:lang w:val="sr-Cyrl-CS"/>
        </w:rPr>
      </w:pPr>
    </w:p>
    <w:p w:rsidR="00FC5826" w:rsidRPr="008E204E" w:rsidRDefault="00FC5826" w:rsidP="00FC5826">
      <w:pPr>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 xml:space="preserve">                                                                                           </w:t>
      </w:r>
      <w:r>
        <w:rPr>
          <w:rFonts w:ascii="Times New Roman" w:hAnsi="Times New Roman"/>
          <w:b w:val="0"/>
          <w:color w:val="000000" w:themeColor="text1"/>
          <w:sz w:val="20"/>
          <w:lang w:val="sr-Cyrl-CS"/>
        </w:rPr>
        <w:tab/>
      </w:r>
      <w:r>
        <w:rPr>
          <w:rFonts w:ascii="Times New Roman" w:hAnsi="Times New Roman"/>
          <w:b w:val="0"/>
          <w:color w:val="000000" w:themeColor="text1"/>
          <w:sz w:val="20"/>
          <w:lang w:val="sr-Cyrl-CS"/>
        </w:rPr>
        <w:tab/>
      </w:r>
      <w:r>
        <w:rPr>
          <w:rFonts w:ascii="Times New Roman" w:hAnsi="Times New Roman"/>
          <w:b w:val="0"/>
          <w:color w:val="000000" w:themeColor="text1"/>
          <w:sz w:val="20"/>
          <w:lang w:val="sr-Cyrl-CS"/>
        </w:rPr>
        <w:tab/>
      </w:r>
      <w:r>
        <w:rPr>
          <w:rFonts w:ascii="Times New Roman" w:hAnsi="Times New Roman"/>
          <w:b w:val="0"/>
          <w:color w:val="000000" w:themeColor="text1"/>
          <w:sz w:val="20"/>
          <w:lang w:val="sr-Cyrl-CS"/>
        </w:rPr>
        <w:tab/>
      </w:r>
      <w:r w:rsidRPr="008E204E">
        <w:rPr>
          <w:rFonts w:ascii="Times New Roman" w:hAnsi="Times New Roman"/>
          <w:b w:val="0"/>
          <w:color w:val="000000" w:themeColor="text1"/>
          <w:sz w:val="20"/>
          <w:lang w:val="sr-Cyrl-CS"/>
        </w:rPr>
        <w:t>ПРЕДСЕДНИК</w:t>
      </w:r>
    </w:p>
    <w:p w:rsidR="00FC5826" w:rsidRPr="008E204E" w:rsidRDefault="00FC5826" w:rsidP="00FC5826">
      <w:pPr>
        <w:jc w:val="both"/>
        <w:rPr>
          <w:rFonts w:ascii="Times New Roman" w:hAnsi="Times New Roman"/>
          <w:b w:val="0"/>
          <w:color w:val="000000" w:themeColor="text1"/>
          <w:sz w:val="20"/>
          <w:lang w:val="sr-Cyrl-CS"/>
        </w:rPr>
      </w:pPr>
      <w:r w:rsidRPr="008E204E">
        <w:rPr>
          <w:rFonts w:ascii="Times New Roman" w:hAnsi="Times New Roman"/>
          <w:b w:val="0"/>
          <w:color w:val="000000" w:themeColor="text1"/>
          <w:sz w:val="20"/>
          <w:lang w:val="sr-Cyrl-CS"/>
        </w:rPr>
        <w:t xml:space="preserve">                                                                                          </w:t>
      </w:r>
      <w:r>
        <w:rPr>
          <w:rFonts w:ascii="Times New Roman" w:hAnsi="Times New Roman"/>
          <w:b w:val="0"/>
          <w:color w:val="000000" w:themeColor="text1"/>
          <w:sz w:val="20"/>
          <w:lang w:val="sr-Cyrl-CS"/>
        </w:rPr>
        <w:tab/>
      </w:r>
      <w:r>
        <w:rPr>
          <w:rFonts w:ascii="Times New Roman" w:hAnsi="Times New Roman"/>
          <w:b w:val="0"/>
          <w:color w:val="000000" w:themeColor="text1"/>
          <w:sz w:val="20"/>
          <w:lang w:val="sr-Cyrl-CS"/>
        </w:rPr>
        <w:tab/>
      </w:r>
      <w:r>
        <w:rPr>
          <w:rFonts w:ascii="Times New Roman" w:hAnsi="Times New Roman"/>
          <w:b w:val="0"/>
          <w:color w:val="000000" w:themeColor="text1"/>
          <w:sz w:val="20"/>
          <w:lang w:val="sr-Cyrl-CS"/>
        </w:rPr>
        <w:tab/>
      </w:r>
      <w:r>
        <w:rPr>
          <w:rFonts w:ascii="Times New Roman" w:hAnsi="Times New Roman"/>
          <w:b w:val="0"/>
          <w:color w:val="000000" w:themeColor="text1"/>
          <w:sz w:val="20"/>
          <w:lang w:val="sr-Cyrl-CS"/>
        </w:rPr>
        <w:tab/>
      </w:r>
      <w:r w:rsidRPr="008E204E">
        <w:rPr>
          <w:rFonts w:ascii="Times New Roman" w:hAnsi="Times New Roman"/>
          <w:b w:val="0"/>
          <w:color w:val="000000" w:themeColor="text1"/>
          <w:sz w:val="20"/>
          <w:lang w:val="sr-Cyrl-CS"/>
        </w:rPr>
        <w:t>Славољуб Симић, с.р.</w:t>
      </w:r>
    </w:p>
    <w:p w:rsidR="00FC5826" w:rsidRPr="008E204E" w:rsidRDefault="00FC5826" w:rsidP="00FC5826">
      <w:pPr>
        <w:jc w:val="both"/>
        <w:rPr>
          <w:rFonts w:ascii="Times New Roman" w:hAnsi="Times New Roman"/>
          <w:color w:val="000000" w:themeColor="text1"/>
          <w:sz w:val="22"/>
          <w:lang w:val="sr-Cyrl-CS"/>
        </w:rPr>
      </w:pPr>
      <w:r w:rsidRPr="008E204E">
        <w:rPr>
          <w:rFonts w:ascii="Times New Roman" w:hAnsi="Times New Roman"/>
          <w:color w:val="000000" w:themeColor="text1"/>
          <w:sz w:val="22"/>
          <w:lang w:val="sr-Cyrl-CS"/>
        </w:rPr>
        <w:t>147.</w:t>
      </w:r>
    </w:p>
    <w:p w:rsidR="00FC5826" w:rsidRPr="008E204E" w:rsidRDefault="00FC5826" w:rsidP="00FC5826">
      <w:pPr>
        <w:ind w:firstLine="720"/>
        <w:jc w:val="both"/>
        <w:rPr>
          <w:rFonts w:ascii="Times New Roman" w:hAnsi="Times New Roman"/>
          <w:b w:val="0"/>
          <w:sz w:val="20"/>
        </w:rPr>
      </w:pPr>
      <w:r w:rsidRPr="008E204E">
        <w:rPr>
          <w:rFonts w:ascii="Times New Roman" w:hAnsi="Times New Roman"/>
          <w:b w:val="0"/>
          <w:color w:val="000000"/>
          <w:sz w:val="20"/>
        </w:rPr>
        <w:t>На основу члана 34. Закона о јавној својини (''Сл. гласник РС'', бр. 72/2011, 88/2013, 105/2014, 104/2016-др. закон и 108/2016), члана 17.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24/2012, 48/2015, 99/2015, 42/2017 и 94/2017),</w:t>
      </w:r>
      <w:r w:rsidRPr="008E204E">
        <w:rPr>
          <w:rFonts w:ascii="Times New Roman" w:hAnsi="Times New Roman"/>
          <w:b w:val="0"/>
          <w:color w:val="000000"/>
          <w:sz w:val="20"/>
          <w:lang w:val="sr-Cyrl-CS"/>
        </w:rPr>
        <w:t xml:space="preserve"> </w:t>
      </w:r>
      <w:r w:rsidRPr="008E204E">
        <w:rPr>
          <w:rFonts w:ascii="Times New Roman" w:hAnsi="Times New Roman"/>
          <w:b w:val="0"/>
          <w:color w:val="000000"/>
          <w:sz w:val="20"/>
        </w:rPr>
        <w:t xml:space="preserve">члана 37- 43. </w:t>
      </w:r>
      <w:r w:rsidRPr="008E204E">
        <w:rPr>
          <w:rFonts w:ascii="Times New Roman" w:hAnsi="Times New Roman"/>
          <w:b w:val="0"/>
          <w:sz w:val="20"/>
          <w:lang w:val="sr-Cyrl-CS"/>
        </w:rPr>
        <w:t xml:space="preserve">Одлуке о прибављању и располагању стварима у јавној својини општине Ћићевац (''Сл. лист општине Ћићевац'', бр. 3/2014 и 2/2017) и члана 33. Статута општине Ћићевац (''Сл. лист општине Ћићевац'', бр. 17/13- пречишћен текст, 22/13 и 10/15),  </w:t>
      </w:r>
    </w:p>
    <w:p w:rsidR="00FC5826" w:rsidRPr="008E204E" w:rsidRDefault="00FC5826" w:rsidP="00FC5826">
      <w:pPr>
        <w:ind w:firstLine="720"/>
        <w:jc w:val="both"/>
        <w:rPr>
          <w:rFonts w:ascii="Times New Roman" w:hAnsi="Times New Roman"/>
          <w:b w:val="0"/>
          <w:sz w:val="20"/>
          <w:lang w:val="sr-Cyrl-CS"/>
        </w:rPr>
      </w:pPr>
      <w:r w:rsidRPr="008E204E">
        <w:rPr>
          <w:rFonts w:ascii="Times New Roman" w:hAnsi="Times New Roman"/>
          <w:b w:val="0"/>
          <w:sz w:val="20"/>
          <w:lang w:val="sr-Cyrl-CS"/>
        </w:rPr>
        <w:t>Скупштина општине Ћићевац на 25</w:t>
      </w:r>
      <w:r w:rsidRPr="008E204E">
        <w:rPr>
          <w:rFonts w:ascii="Times New Roman" w:hAnsi="Times New Roman"/>
          <w:b w:val="0"/>
          <w:sz w:val="20"/>
        </w:rPr>
        <w:t xml:space="preserve">. </w:t>
      </w:r>
      <w:r w:rsidRPr="008E204E">
        <w:rPr>
          <w:rFonts w:ascii="Times New Roman" w:hAnsi="Times New Roman"/>
          <w:b w:val="0"/>
          <w:sz w:val="20"/>
          <w:lang w:val="sr-Cyrl-CS"/>
        </w:rPr>
        <w:t>седници, одржаној 18.12.201</w:t>
      </w:r>
      <w:r w:rsidRPr="008E204E">
        <w:rPr>
          <w:rFonts w:ascii="Times New Roman" w:hAnsi="Times New Roman"/>
          <w:b w:val="0"/>
          <w:sz w:val="20"/>
        </w:rPr>
        <w:t>7</w:t>
      </w:r>
      <w:r w:rsidRPr="008E204E">
        <w:rPr>
          <w:rFonts w:ascii="Times New Roman" w:hAnsi="Times New Roman"/>
          <w:b w:val="0"/>
          <w:sz w:val="20"/>
          <w:lang w:val="sr-Cyrl-CS"/>
        </w:rPr>
        <w:t>. године, а по претходно спроведеном поступку јавног надметања, донела  је</w:t>
      </w:r>
    </w:p>
    <w:p w:rsidR="00FC5826" w:rsidRPr="008E204E" w:rsidRDefault="00FC5826" w:rsidP="00FC5826">
      <w:pPr>
        <w:rPr>
          <w:rFonts w:ascii="Times New Roman" w:hAnsi="Times New Roman"/>
          <w:b w:val="0"/>
          <w:sz w:val="20"/>
          <w:lang w:val="sr-Cyrl-CS"/>
        </w:rPr>
      </w:pPr>
    </w:p>
    <w:p w:rsidR="00FC5826" w:rsidRPr="008E204E" w:rsidRDefault="00FC5826" w:rsidP="00FC5826">
      <w:pPr>
        <w:tabs>
          <w:tab w:val="left" w:pos="4182"/>
          <w:tab w:val="center" w:pos="4819"/>
        </w:tabs>
        <w:rPr>
          <w:rFonts w:ascii="Times New Roman" w:hAnsi="Times New Roman"/>
          <w:sz w:val="20"/>
          <w:lang w:val="sr-Cyrl-CS"/>
        </w:rPr>
      </w:pPr>
      <w:r w:rsidRPr="008E204E">
        <w:rPr>
          <w:rFonts w:ascii="Times New Roman" w:hAnsi="Times New Roman"/>
          <w:sz w:val="20"/>
          <w:lang w:val="sr-Cyrl-CS"/>
        </w:rPr>
        <w:tab/>
      </w:r>
      <w:r w:rsidRPr="008E204E">
        <w:rPr>
          <w:rFonts w:ascii="Times New Roman" w:hAnsi="Times New Roman"/>
          <w:sz w:val="20"/>
          <w:lang w:val="sr-Cyrl-CS"/>
        </w:rPr>
        <w:tab/>
      </w:r>
      <w:r w:rsidRPr="001D525F">
        <w:rPr>
          <w:rFonts w:ascii="Times New Roman" w:hAnsi="Times New Roman"/>
          <w:sz w:val="22"/>
          <w:lang w:val="sr-Cyrl-CS"/>
        </w:rPr>
        <w:t xml:space="preserve">РЕШЕЊЕ </w:t>
      </w:r>
    </w:p>
    <w:p w:rsidR="00FC5826" w:rsidRPr="001D525F" w:rsidRDefault="00FC5826" w:rsidP="00FC5826">
      <w:pPr>
        <w:jc w:val="center"/>
        <w:rPr>
          <w:rFonts w:ascii="Times New Roman" w:hAnsi="Times New Roman"/>
          <w:b w:val="0"/>
          <w:sz w:val="10"/>
          <w:lang w:val="sr-Cyrl-CS"/>
        </w:rPr>
      </w:pPr>
    </w:p>
    <w:p w:rsidR="00FC5826" w:rsidRPr="008E204E" w:rsidRDefault="00FC5826" w:rsidP="00FC5826">
      <w:pPr>
        <w:ind w:firstLine="720"/>
        <w:jc w:val="both"/>
        <w:rPr>
          <w:rFonts w:ascii="Cir Times" w:hAnsi="Cir Times"/>
          <w:b w:val="0"/>
          <w:sz w:val="20"/>
        </w:rPr>
      </w:pPr>
      <w:r w:rsidRPr="008E204E">
        <w:rPr>
          <w:rFonts w:ascii="Times New Roman" w:hAnsi="Times New Roman"/>
          <w:b w:val="0"/>
          <w:sz w:val="20"/>
          <w:lang w:val="sr-Cyrl-CS"/>
        </w:rPr>
        <w:t xml:space="preserve">1. </w:t>
      </w:r>
      <w:r w:rsidRPr="008E204E">
        <w:rPr>
          <w:rFonts w:ascii="Times New Roman" w:hAnsi="Times New Roman"/>
          <w:b w:val="0"/>
          <w:sz w:val="20"/>
        </w:rPr>
        <w:t>Предузећу за производњу, промет, и услуге IN EXPORT DOO, Крушевац- Балканска 37</w:t>
      </w:r>
      <w:r w:rsidRPr="008E204E">
        <w:rPr>
          <w:rFonts w:ascii="Times New Roman" w:hAnsi="Times New Roman"/>
          <w:b w:val="0"/>
          <w:sz w:val="20"/>
          <w:lang w:val="sr-Cyrl-CS"/>
        </w:rPr>
        <w:t>, даје се у закуп пословни простор, који се налази у приземљу стамбено</w:t>
      </w:r>
      <w:r w:rsidRPr="008E204E">
        <w:rPr>
          <w:rFonts w:ascii="Times New Roman" w:hAnsi="Times New Roman"/>
          <w:b w:val="0"/>
          <w:sz w:val="20"/>
        </w:rPr>
        <w:t>-</w:t>
      </w:r>
      <w:r w:rsidRPr="008E204E">
        <w:rPr>
          <w:rFonts w:ascii="Times New Roman" w:hAnsi="Times New Roman"/>
          <w:b w:val="0"/>
          <w:sz w:val="20"/>
          <w:lang w:val="sr-Cyrl-CS"/>
        </w:rPr>
        <w:t xml:space="preserve"> пословне зграде, на к. п. бр.1</w:t>
      </w:r>
      <w:r w:rsidRPr="008E204E">
        <w:rPr>
          <w:rFonts w:ascii="Times New Roman" w:hAnsi="Times New Roman"/>
          <w:b w:val="0"/>
          <w:sz w:val="20"/>
        </w:rPr>
        <w:t xml:space="preserve">369 </w:t>
      </w:r>
      <w:r w:rsidRPr="008E204E">
        <w:rPr>
          <w:rFonts w:ascii="Times New Roman" w:hAnsi="Times New Roman"/>
          <w:b w:val="0"/>
          <w:sz w:val="20"/>
          <w:lang w:val="sr-Cyrl-CS"/>
        </w:rPr>
        <w:t>КО Ћићевац-град</w:t>
      </w:r>
      <w:r w:rsidRPr="008E204E">
        <w:rPr>
          <w:rFonts w:ascii="Times New Roman" w:hAnsi="Times New Roman"/>
          <w:b w:val="0"/>
          <w:sz w:val="20"/>
        </w:rPr>
        <w:t>,</w:t>
      </w:r>
      <w:r w:rsidRPr="008E204E">
        <w:rPr>
          <w:rFonts w:ascii="Times New Roman" w:hAnsi="Times New Roman"/>
          <w:b w:val="0"/>
          <w:sz w:val="20"/>
          <w:lang w:val="sr-Cyrl-CS"/>
        </w:rPr>
        <w:t xml:space="preserve"> у улици Карађорђевој број </w:t>
      </w:r>
      <w:r w:rsidRPr="008E204E">
        <w:rPr>
          <w:rFonts w:ascii="Times New Roman" w:hAnsi="Times New Roman"/>
          <w:b w:val="0"/>
          <w:sz w:val="20"/>
        </w:rPr>
        <w:t xml:space="preserve">215, </w:t>
      </w:r>
      <w:r w:rsidRPr="008E204E">
        <w:rPr>
          <w:rFonts w:ascii="Cir Times" w:hAnsi="Times New Roman"/>
          <w:b w:val="0"/>
          <w:sz w:val="20"/>
        </w:rPr>
        <w:t>п</w:t>
      </w:r>
      <w:r w:rsidRPr="008E204E">
        <w:rPr>
          <w:rFonts w:ascii="Cir Times" w:hAnsi="Cir Times"/>
          <w:b w:val="0"/>
          <w:sz w:val="20"/>
        </w:rPr>
        <w:t>oslovni prostor br. 2</w:t>
      </w:r>
      <w:r w:rsidRPr="008E204E">
        <w:rPr>
          <w:rFonts w:ascii="Times New Roman" w:hAnsi="Times New Roman"/>
          <w:b w:val="0"/>
          <w:sz w:val="20"/>
        </w:rPr>
        <w:t xml:space="preserve"> </w:t>
      </w:r>
      <w:r w:rsidRPr="008E204E">
        <w:rPr>
          <w:rFonts w:ascii="Times New Roman" w:hAnsi="Times New Roman"/>
          <w:b w:val="0"/>
          <w:sz w:val="20"/>
          <w:lang w:val="sr-Cyrl-CS"/>
        </w:rPr>
        <w:t>(</w:t>
      </w:r>
      <w:r w:rsidRPr="008E204E">
        <w:rPr>
          <w:rFonts w:ascii="Times New Roman" w:hAnsi="Times New Roman"/>
          <w:b w:val="0"/>
          <w:sz w:val="20"/>
        </w:rPr>
        <w:t>локал лево од улаза</w:t>
      </w:r>
      <w:r w:rsidRPr="008E204E">
        <w:rPr>
          <w:rFonts w:ascii="Times New Roman" w:hAnsi="Times New Roman"/>
          <w:b w:val="0"/>
          <w:sz w:val="20"/>
          <w:lang w:val="sr-Cyrl-CS"/>
        </w:rPr>
        <w:t>),</w:t>
      </w:r>
      <w:r w:rsidRPr="008E204E">
        <w:rPr>
          <w:rFonts w:ascii="Cir Times" w:hAnsi="Cir Times"/>
          <w:b w:val="0"/>
          <w:sz w:val="20"/>
          <w:lang w:val="sr-Cyrl-CS"/>
        </w:rPr>
        <w:t xml:space="preserve"> </w:t>
      </w:r>
      <w:r w:rsidRPr="008E204E">
        <w:rPr>
          <w:rFonts w:ascii="Cir Times" w:hAnsi="Cir Times"/>
          <w:b w:val="0"/>
          <w:sz w:val="20"/>
        </w:rPr>
        <w:t xml:space="preserve"> povr{ine 64 m</w:t>
      </w:r>
      <w:r w:rsidRPr="008E204E">
        <w:rPr>
          <w:rFonts w:ascii="Cir Times" w:hAnsi="Cir Times"/>
          <w:b w:val="0"/>
          <w:sz w:val="20"/>
          <w:vertAlign w:val="superscript"/>
        </w:rPr>
        <w:t>2</w:t>
      </w:r>
      <w:r w:rsidRPr="008E204E">
        <w:rPr>
          <w:rFonts w:ascii="Cir Times" w:hAnsi="Cir Times"/>
          <w:b w:val="0"/>
          <w:sz w:val="20"/>
        </w:rPr>
        <w:t xml:space="preserve"> i sastoji se od</w:t>
      </w:r>
      <w:r w:rsidRPr="008E204E">
        <w:rPr>
          <w:rFonts w:ascii="Cir Times" w:hAnsi="Cir Times"/>
          <w:b w:val="0"/>
          <w:sz w:val="20"/>
          <w:lang w:val="sr-Cyrl-CS"/>
        </w:rPr>
        <w:t>:</w:t>
      </w:r>
    </w:p>
    <w:p w:rsidR="00FC5826" w:rsidRPr="008E204E" w:rsidRDefault="00FC5826" w:rsidP="00FC5826">
      <w:pPr>
        <w:numPr>
          <w:ilvl w:val="0"/>
          <w:numId w:val="60"/>
        </w:numPr>
        <w:tabs>
          <w:tab w:val="num" w:pos="1425"/>
        </w:tabs>
        <w:ind w:left="57" w:firstLine="1026"/>
        <w:jc w:val="both"/>
        <w:rPr>
          <w:rFonts w:ascii="Cir Times" w:hAnsi="Cir Times"/>
          <w:b w:val="0"/>
          <w:sz w:val="20"/>
        </w:rPr>
      </w:pPr>
      <w:r w:rsidRPr="008E204E">
        <w:rPr>
          <w:rFonts w:ascii="Cir Times" w:hAnsi="Cir Times"/>
          <w:b w:val="0"/>
          <w:sz w:val="20"/>
        </w:rPr>
        <w:t>prodajnog prostora</w:t>
      </w:r>
      <w:r w:rsidRPr="008E204E">
        <w:rPr>
          <w:rFonts w:ascii="Cir Times" w:hAnsi="Cir Times"/>
          <w:b w:val="0"/>
          <w:sz w:val="20"/>
          <w:lang w:val="sr-Cyrl-CS"/>
        </w:rPr>
        <w:t xml:space="preserve"> 7,50</w:t>
      </w:r>
      <w:r w:rsidRPr="008E204E">
        <w:rPr>
          <w:rFonts w:ascii="Cir Times" w:hAnsi="Times New Roman"/>
          <w:b w:val="0"/>
          <w:sz w:val="20"/>
          <w:lang w:val="sr-Cyrl-CS"/>
        </w:rPr>
        <w:t>м</w:t>
      </w:r>
      <w:r w:rsidRPr="008E204E">
        <w:rPr>
          <w:rFonts w:ascii="Cir Times" w:hAnsi="Cir Times"/>
          <w:b w:val="0"/>
          <w:sz w:val="20"/>
          <w:lang w:val="sr-Cyrl-CS"/>
        </w:rPr>
        <w:t xml:space="preserve"> </w:t>
      </w:r>
      <w:r w:rsidRPr="008E204E">
        <w:rPr>
          <w:rFonts w:ascii="Cir Times" w:hAnsi="Times New Roman"/>
          <w:b w:val="0"/>
          <w:sz w:val="20"/>
          <w:lang w:val="sr-Cyrl-CS"/>
        </w:rPr>
        <w:t>х</w:t>
      </w:r>
      <w:r w:rsidRPr="008E204E">
        <w:rPr>
          <w:rFonts w:ascii="Cir Times" w:hAnsi="Cir Times"/>
          <w:b w:val="0"/>
          <w:sz w:val="20"/>
          <w:lang w:val="sr-Cyrl-CS"/>
        </w:rPr>
        <w:t xml:space="preserve"> 6,85</w:t>
      </w:r>
      <w:r w:rsidRPr="008E204E">
        <w:rPr>
          <w:rFonts w:ascii="Cir Times" w:hAnsi="Cir Times"/>
          <w:b w:val="0"/>
          <w:sz w:val="20"/>
        </w:rPr>
        <w:t xml:space="preserve"> </w:t>
      </w:r>
    </w:p>
    <w:p w:rsidR="00FC5826" w:rsidRPr="008E204E" w:rsidRDefault="00FC5826" w:rsidP="00FC5826">
      <w:pPr>
        <w:numPr>
          <w:ilvl w:val="0"/>
          <w:numId w:val="60"/>
        </w:numPr>
        <w:tabs>
          <w:tab w:val="num" w:pos="1425"/>
        </w:tabs>
        <w:ind w:left="57" w:firstLine="1026"/>
        <w:jc w:val="both"/>
        <w:rPr>
          <w:rFonts w:ascii="Cir Times" w:hAnsi="Cir Times"/>
          <w:b w:val="0"/>
          <w:sz w:val="20"/>
        </w:rPr>
      </w:pPr>
      <w:r w:rsidRPr="008E204E">
        <w:rPr>
          <w:rFonts w:ascii="Cir Times" w:hAnsi="Cir Times"/>
          <w:b w:val="0"/>
          <w:sz w:val="20"/>
        </w:rPr>
        <w:t>magacinskog prostora</w:t>
      </w:r>
      <w:r w:rsidRPr="008E204E">
        <w:rPr>
          <w:rFonts w:ascii="Cir Times" w:hAnsi="Cir Times"/>
          <w:b w:val="0"/>
          <w:sz w:val="20"/>
          <w:lang w:val="sr-Cyrl-CS"/>
        </w:rPr>
        <w:t xml:space="preserve"> 2,95</w:t>
      </w:r>
      <w:r w:rsidRPr="008E204E">
        <w:rPr>
          <w:rFonts w:ascii="Cir Times" w:hAnsi="Times New Roman"/>
          <w:b w:val="0"/>
          <w:sz w:val="20"/>
          <w:lang w:val="sr-Cyrl-CS"/>
        </w:rPr>
        <w:t>м</w:t>
      </w:r>
      <w:r w:rsidRPr="008E204E">
        <w:rPr>
          <w:rFonts w:ascii="Cir Times" w:hAnsi="Cir Times"/>
          <w:b w:val="0"/>
          <w:sz w:val="20"/>
          <w:lang w:val="sr-Cyrl-CS"/>
        </w:rPr>
        <w:t xml:space="preserve"> </w:t>
      </w:r>
      <w:r w:rsidRPr="008E204E">
        <w:rPr>
          <w:rFonts w:ascii="Cir Times" w:hAnsi="Times New Roman"/>
          <w:b w:val="0"/>
          <w:sz w:val="20"/>
          <w:lang w:val="sr-Cyrl-CS"/>
        </w:rPr>
        <w:t>х</w:t>
      </w:r>
      <w:r w:rsidRPr="008E204E">
        <w:rPr>
          <w:rFonts w:ascii="Cir Times" w:hAnsi="Cir Times"/>
          <w:b w:val="0"/>
          <w:sz w:val="20"/>
          <w:lang w:val="sr-Cyrl-CS"/>
        </w:rPr>
        <w:t xml:space="preserve"> 2,20</w:t>
      </w:r>
      <w:r w:rsidRPr="008E204E">
        <w:rPr>
          <w:rFonts w:ascii="Cir Times" w:hAnsi="Times New Roman"/>
          <w:b w:val="0"/>
          <w:sz w:val="20"/>
          <w:lang w:val="sr-Cyrl-CS"/>
        </w:rPr>
        <w:t>м</w:t>
      </w:r>
      <w:r w:rsidRPr="008E204E">
        <w:rPr>
          <w:rFonts w:ascii="Cir Times" w:hAnsi="Cir Times"/>
          <w:b w:val="0"/>
          <w:sz w:val="20"/>
          <w:lang w:val="sr-Cyrl-CS"/>
        </w:rPr>
        <w:t xml:space="preserve"> + 1,95</w:t>
      </w:r>
      <w:r w:rsidRPr="008E204E">
        <w:rPr>
          <w:rFonts w:ascii="Cir Times" w:hAnsi="Times New Roman"/>
          <w:b w:val="0"/>
          <w:sz w:val="20"/>
          <w:lang w:val="sr-Cyrl-CS"/>
        </w:rPr>
        <w:t>м</w:t>
      </w:r>
      <w:r w:rsidRPr="008E204E">
        <w:rPr>
          <w:rFonts w:ascii="Cir Times" w:hAnsi="Cir Times"/>
          <w:b w:val="0"/>
          <w:sz w:val="20"/>
          <w:lang w:val="sr-Cyrl-CS"/>
        </w:rPr>
        <w:t xml:space="preserve"> </w:t>
      </w:r>
      <w:r w:rsidRPr="008E204E">
        <w:rPr>
          <w:rFonts w:ascii="Cir Times" w:hAnsi="Times New Roman"/>
          <w:b w:val="0"/>
          <w:sz w:val="20"/>
          <w:lang w:val="sr-Cyrl-CS"/>
        </w:rPr>
        <w:t>х</w:t>
      </w:r>
      <w:r w:rsidRPr="008E204E">
        <w:rPr>
          <w:rFonts w:ascii="Cir Times" w:hAnsi="Cir Times"/>
          <w:b w:val="0"/>
          <w:sz w:val="20"/>
          <w:lang w:val="sr-Cyrl-CS"/>
        </w:rPr>
        <w:t xml:space="preserve"> 1,10</w:t>
      </w:r>
      <w:r w:rsidRPr="008E204E">
        <w:rPr>
          <w:rFonts w:ascii="Cir Times" w:hAnsi="Times New Roman"/>
          <w:b w:val="0"/>
          <w:sz w:val="20"/>
          <w:lang w:val="sr-Cyrl-CS"/>
        </w:rPr>
        <w:t>м</w:t>
      </w:r>
    </w:p>
    <w:p w:rsidR="00FC5826" w:rsidRPr="008E204E" w:rsidRDefault="00FC5826" w:rsidP="00FC5826">
      <w:pPr>
        <w:numPr>
          <w:ilvl w:val="0"/>
          <w:numId w:val="60"/>
        </w:numPr>
        <w:tabs>
          <w:tab w:val="num" w:pos="1425"/>
        </w:tabs>
        <w:ind w:left="57" w:firstLine="1026"/>
        <w:jc w:val="both"/>
        <w:rPr>
          <w:rFonts w:ascii="Times New Roman" w:hAnsi="Times New Roman"/>
          <w:b w:val="0"/>
          <w:sz w:val="20"/>
        </w:rPr>
      </w:pPr>
      <w:r w:rsidRPr="008E204E">
        <w:rPr>
          <w:rFonts w:ascii="Cir Times" w:hAnsi="Cir Times"/>
          <w:b w:val="0"/>
          <w:sz w:val="20"/>
        </w:rPr>
        <w:t>mokrog ~vora</w:t>
      </w:r>
      <w:r>
        <w:rPr>
          <w:rFonts w:asciiTheme="minorHAnsi" w:hAnsiTheme="minorHAnsi"/>
          <w:b w:val="0"/>
          <w:sz w:val="20"/>
        </w:rPr>
        <w:t xml:space="preserve"> </w:t>
      </w:r>
      <w:r w:rsidRPr="008E204E">
        <w:rPr>
          <w:rFonts w:ascii="Cir Times" w:hAnsi="Cir Times"/>
          <w:b w:val="0"/>
          <w:sz w:val="20"/>
          <w:lang w:val="sr-Cyrl-CS"/>
        </w:rPr>
        <w:t>1,80</w:t>
      </w:r>
      <w:r w:rsidRPr="008E204E">
        <w:rPr>
          <w:rFonts w:ascii="Cir Times" w:hAnsi="Times New Roman"/>
          <w:b w:val="0"/>
          <w:sz w:val="20"/>
          <w:lang w:val="sr-Cyrl-CS"/>
        </w:rPr>
        <w:t>х</w:t>
      </w:r>
      <w:r w:rsidRPr="008E204E">
        <w:rPr>
          <w:rFonts w:ascii="Cir Times" w:hAnsi="Cir Times"/>
          <w:b w:val="0"/>
          <w:sz w:val="20"/>
          <w:lang w:val="sr-Cyrl-CS"/>
        </w:rPr>
        <w:t xml:space="preserve">1,80                </w:t>
      </w:r>
    </w:p>
    <w:p w:rsidR="00FC5826" w:rsidRPr="008E204E" w:rsidRDefault="00FC5826" w:rsidP="00FC5826">
      <w:pPr>
        <w:ind w:left="57"/>
        <w:jc w:val="both"/>
        <w:rPr>
          <w:rFonts w:ascii="Times New Roman" w:hAnsi="Times New Roman"/>
          <w:b w:val="0"/>
          <w:sz w:val="20"/>
        </w:rPr>
      </w:pPr>
      <w:r w:rsidRPr="008E204E">
        <w:rPr>
          <w:rFonts w:ascii="Times New Roman" w:hAnsi="Times New Roman"/>
          <w:b w:val="0"/>
          <w:sz w:val="20"/>
          <w:lang w:val="sr-Cyrl-CS"/>
        </w:rPr>
        <w:t xml:space="preserve"> </w:t>
      </w:r>
      <w:r w:rsidRPr="008E204E">
        <w:rPr>
          <w:rFonts w:ascii="Times New Roman" w:hAnsi="Times New Roman"/>
          <w:b w:val="0"/>
          <w:sz w:val="20"/>
          <w:lang w:val="sr-Cyrl-CS"/>
        </w:rPr>
        <w:tab/>
        <w:t xml:space="preserve">2. Корисник пословног простора у државној својини је општина Ћићевац. </w:t>
      </w:r>
    </w:p>
    <w:p w:rsidR="00FC5826" w:rsidRPr="008E204E" w:rsidRDefault="00FC5826" w:rsidP="00FC5826">
      <w:pPr>
        <w:ind w:left="57" w:firstLine="663"/>
        <w:jc w:val="both"/>
        <w:rPr>
          <w:rFonts w:ascii="Times New Roman" w:hAnsi="Times New Roman"/>
          <w:b w:val="0"/>
          <w:sz w:val="20"/>
        </w:rPr>
      </w:pPr>
      <w:r w:rsidRPr="008E204E">
        <w:rPr>
          <w:rFonts w:ascii="Times New Roman" w:hAnsi="Times New Roman"/>
          <w:b w:val="0"/>
          <w:sz w:val="20"/>
          <w:lang w:val="sr-Cyrl-CS"/>
        </w:rPr>
        <w:t xml:space="preserve">3. Пословни простор се даје у закуп на временски период од пет година, уз накнаду од </w:t>
      </w:r>
      <w:r w:rsidRPr="008E204E">
        <w:rPr>
          <w:rFonts w:ascii="Times New Roman" w:hAnsi="Times New Roman"/>
          <w:b w:val="0"/>
          <w:sz w:val="20"/>
        </w:rPr>
        <w:t>320</w:t>
      </w:r>
      <w:r w:rsidRPr="008E204E">
        <w:rPr>
          <w:rFonts w:ascii="Times New Roman" w:hAnsi="Times New Roman"/>
          <w:b w:val="0"/>
          <w:sz w:val="20"/>
          <w:lang w:val="sr-Cyrl-CS"/>
        </w:rPr>
        <w:t>,00 динара по м</w:t>
      </w:r>
      <w:r w:rsidRPr="008E204E">
        <w:rPr>
          <w:rFonts w:ascii="Times New Roman" w:hAnsi="Times New Roman"/>
          <w:b w:val="0"/>
          <w:sz w:val="20"/>
          <w:vertAlign w:val="superscript"/>
          <w:lang w:val="sr-Cyrl-CS"/>
        </w:rPr>
        <w:t xml:space="preserve">2 </w:t>
      </w:r>
      <w:r w:rsidRPr="008E204E">
        <w:rPr>
          <w:rFonts w:ascii="Times New Roman" w:hAnsi="Times New Roman"/>
          <w:b w:val="0"/>
          <w:sz w:val="20"/>
          <w:lang w:val="sr-Cyrl-CS"/>
        </w:rPr>
        <w:t>месечно, што укупно износ</w:t>
      </w:r>
      <w:r w:rsidRPr="008E204E">
        <w:rPr>
          <w:rFonts w:ascii="Times New Roman" w:hAnsi="Times New Roman"/>
          <w:b w:val="0"/>
          <w:sz w:val="20"/>
        </w:rPr>
        <w:t xml:space="preserve">и 1.228.800,00 </w:t>
      </w:r>
      <w:r w:rsidRPr="008E204E">
        <w:rPr>
          <w:rFonts w:ascii="Times New Roman" w:hAnsi="Times New Roman"/>
          <w:b w:val="0"/>
          <w:sz w:val="20"/>
          <w:lang w:val="sr-Cyrl-CS"/>
        </w:rPr>
        <w:t>динара, (словима:</w:t>
      </w:r>
      <w:r w:rsidRPr="008E204E">
        <w:rPr>
          <w:rFonts w:ascii="Times New Roman" w:hAnsi="Times New Roman"/>
          <w:b w:val="0"/>
          <w:sz w:val="20"/>
        </w:rPr>
        <w:t xml:space="preserve"> милиондвестадвадесетосамхиљада</w:t>
      </w:r>
      <w:r>
        <w:rPr>
          <w:rFonts w:ascii="Times New Roman" w:hAnsi="Times New Roman"/>
          <w:b w:val="0"/>
          <w:sz w:val="20"/>
        </w:rPr>
        <w:t xml:space="preserve"> </w:t>
      </w:r>
      <w:r w:rsidRPr="008E204E">
        <w:rPr>
          <w:rFonts w:ascii="Times New Roman" w:hAnsi="Times New Roman"/>
          <w:b w:val="0"/>
          <w:sz w:val="20"/>
        </w:rPr>
        <w:t>осамсто</w:t>
      </w:r>
      <w:r w:rsidRPr="008E204E">
        <w:rPr>
          <w:rFonts w:ascii="Times New Roman" w:hAnsi="Times New Roman"/>
          <w:b w:val="0"/>
          <w:sz w:val="20"/>
          <w:lang w:val="sr-Cyrl-CS"/>
        </w:rPr>
        <w:t xml:space="preserve">динара </w:t>
      </w:r>
      <w:r w:rsidRPr="008E204E">
        <w:rPr>
          <w:rFonts w:ascii="Times New Roman" w:hAnsi="Times New Roman"/>
          <w:b w:val="0"/>
          <w:sz w:val="20"/>
        </w:rPr>
        <w:t>00/100</w:t>
      </w:r>
      <w:r w:rsidRPr="008E204E">
        <w:rPr>
          <w:rFonts w:ascii="Times New Roman" w:hAnsi="Times New Roman"/>
          <w:b w:val="0"/>
          <w:sz w:val="20"/>
          <w:lang w:val="sr-Cyrl-CS"/>
        </w:rPr>
        <w:t xml:space="preserve">), </w:t>
      </w:r>
      <w:r w:rsidRPr="008E204E">
        <w:rPr>
          <w:rFonts w:ascii="Times New Roman" w:hAnsi="Times New Roman"/>
          <w:b w:val="0"/>
          <w:sz w:val="20"/>
        </w:rPr>
        <w:t>Предузећу за производњу, промет и услуге IN EXPORT DOO, Крушевац, Балканска 37,</w:t>
      </w:r>
      <w:r w:rsidRPr="008E204E">
        <w:rPr>
          <w:rFonts w:ascii="Times New Roman" w:hAnsi="Times New Roman"/>
          <w:b w:val="0"/>
          <w:sz w:val="20"/>
          <w:lang w:val="sr-Cyrl-CS"/>
        </w:rPr>
        <w:t xml:space="preserve"> као најповољнијем понуђачу, а на предлог </w:t>
      </w:r>
      <w:r w:rsidRPr="008E204E">
        <w:rPr>
          <w:rFonts w:ascii="Times New Roman" w:hAnsi="Times New Roman"/>
          <w:b w:val="0"/>
          <w:sz w:val="20"/>
        </w:rPr>
        <w:t>K</w:t>
      </w:r>
      <w:r w:rsidRPr="008E204E">
        <w:rPr>
          <w:rFonts w:ascii="Times New Roman" w:hAnsi="Times New Roman"/>
          <w:b w:val="0"/>
          <w:sz w:val="20"/>
          <w:lang w:val="sr-Cyrl-CS"/>
        </w:rPr>
        <w:t>омисије за јавно надметање.</w:t>
      </w:r>
    </w:p>
    <w:p w:rsidR="00FC5826" w:rsidRPr="008E204E" w:rsidRDefault="00FC5826" w:rsidP="00FC5826">
      <w:pPr>
        <w:jc w:val="both"/>
        <w:rPr>
          <w:rFonts w:ascii="Times New Roman" w:hAnsi="Times New Roman"/>
          <w:b w:val="0"/>
          <w:sz w:val="20"/>
          <w:lang w:val="ru-RU"/>
        </w:rPr>
      </w:pPr>
      <w:r w:rsidRPr="008E204E">
        <w:rPr>
          <w:rFonts w:ascii="Times New Roman" w:hAnsi="Times New Roman"/>
          <w:b w:val="0"/>
          <w:sz w:val="20"/>
          <w:lang w:val="sr-Cyrl-CS"/>
        </w:rPr>
        <w:t xml:space="preserve">         </w:t>
      </w:r>
      <w:r w:rsidRPr="008E204E">
        <w:rPr>
          <w:rFonts w:ascii="Times New Roman" w:hAnsi="Times New Roman"/>
          <w:b w:val="0"/>
          <w:sz w:val="20"/>
          <w:lang w:val="sr-Cyrl-CS"/>
        </w:rPr>
        <w:tab/>
        <w:t>4. О давању пословног простора из тачке 1. овог решења у закуп, давалац са корисником пословног простора закључиће уговор у складу са законом и уз сагласност надлежног органа општине Ћићевац</w:t>
      </w:r>
      <w:r w:rsidRPr="008E204E">
        <w:rPr>
          <w:rFonts w:ascii="Times New Roman" w:hAnsi="Times New Roman"/>
          <w:b w:val="0"/>
          <w:sz w:val="20"/>
          <w:lang w:val="ru-RU"/>
        </w:rPr>
        <w:t xml:space="preserve">, у </w:t>
      </w:r>
      <w:r w:rsidRPr="008E204E">
        <w:rPr>
          <w:rFonts w:ascii="Times New Roman" w:hAnsi="Times New Roman"/>
          <w:b w:val="0"/>
          <w:sz w:val="20"/>
          <w:lang w:val="sr-Cyrl-CS"/>
        </w:rPr>
        <w:t>року од 30 дана од</w:t>
      </w:r>
      <w:r w:rsidRPr="008E204E">
        <w:rPr>
          <w:rFonts w:ascii="Times New Roman" w:hAnsi="Times New Roman"/>
          <w:b w:val="0"/>
          <w:sz w:val="20"/>
        </w:rPr>
        <w:t xml:space="preserve"> дана </w:t>
      </w:r>
      <w:r w:rsidRPr="008E204E">
        <w:rPr>
          <w:rFonts w:ascii="Times New Roman" w:hAnsi="Times New Roman"/>
          <w:b w:val="0"/>
          <w:sz w:val="20"/>
          <w:lang w:val="sr-Cyrl-CS"/>
        </w:rPr>
        <w:t>правоснажности решења.</w:t>
      </w:r>
    </w:p>
    <w:p w:rsidR="00FC5826" w:rsidRPr="008E204E" w:rsidRDefault="00FC5826" w:rsidP="00FC5826">
      <w:pPr>
        <w:jc w:val="center"/>
        <w:rPr>
          <w:rFonts w:ascii="Times New Roman" w:hAnsi="Times New Roman"/>
          <w:b w:val="0"/>
          <w:sz w:val="8"/>
          <w:lang w:val="sr-Cyrl-CS"/>
        </w:rPr>
      </w:pPr>
    </w:p>
    <w:p w:rsidR="00FC5826" w:rsidRPr="008E204E" w:rsidRDefault="00FC5826" w:rsidP="00FC5826">
      <w:pPr>
        <w:jc w:val="center"/>
        <w:rPr>
          <w:rFonts w:ascii="Times New Roman" w:hAnsi="Times New Roman"/>
          <w:b w:val="0"/>
          <w:sz w:val="20"/>
          <w:lang w:val="sr-Cyrl-CS"/>
        </w:rPr>
      </w:pPr>
      <w:r w:rsidRPr="008E204E">
        <w:rPr>
          <w:rFonts w:ascii="Times New Roman" w:hAnsi="Times New Roman"/>
          <w:b w:val="0"/>
          <w:sz w:val="20"/>
          <w:lang w:val="sr-Cyrl-CS"/>
        </w:rPr>
        <w:lastRenderedPageBreak/>
        <w:t>СКУПШТИНА ОПШТИНЕ ЋИЋЕВАЦ</w:t>
      </w:r>
    </w:p>
    <w:p w:rsidR="00FC5826" w:rsidRPr="008E204E" w:rsidRDefault="00FC5826" w:rsidP="00FC5826">
      <w:pPr>
        <w:jc w:val="center"/>
        <w:rPr>
          <w:rFonts w:ascii="Times New Roman" w:hAnsi="Times New Roman"/>
          <w:b w:val="0"/>
          <w:sz w:val="20"/>
          <w:lang w:val="sr-Cyrl-CS"/>
        </w:rPr>
      </w:pPr>
      <w:r w:rsidRPr="008E204E">
        <w:rPr>
          <w:rFonts w:ascii="Times New Roman" w:hAnsi="Times New Roman"/>
          <w:b w:val="0"/>
          <w:sz w:val="20"/>
          <w:lang w:val="sr-Cyrl-CS"/>
        </w:rPr>
        <w:t xml:space="preserve">Бр: </w:t>
      </w:r>
      <w:r w:rsidRPr="008E204E">
        <w:rPr>
          <w:rFonts w:ascii="Times New Roman" w:hAnsi="Times New Roman"/>
          <w:b w:val="0"/>
          <w:sz w:val="20"/>
        </w:rPr>
        <w:t>464-21</w:t>
      </w:r>
      <w:r w:rsidRPr="008E204E">
        <w:rPr>
          <w:rFonts w:ascii="Times New Roman" w:hAnsi="Times New Roman"/>
          <w:b w:val="0"/>
          <w:sz w:val="20"/>
          <w:lang w:val="sr-Cyrl-CS"/>
        </w:rPr>
        <w:t>/17-03 од 18.12</w:t>
      </w:r>
      <w:r w:rsidRPr="008E204E">
        <w:rPr>
          <w:rFonts w:ascii="Times New Roman" w:hAnsi="Times New Roman"/>
          <w:b w:val="0"/>
          <w:sz w:val="20"/>
        </w:rPr>
        <w:t>.</w:t>
      </w:r>
      <w:r w:rsidRPr="008E204E">
        <w:rPr>
          <w:rFonts w:ascii="Times New Roman" w:hAnsi="Times New Roman"/>
          <w:b w:val="0"/>
          <w:sz w:val="20"/>
          <w:lang w:val="sr-Cyrl-CS"/>
        </w:rPr>
        <w:t>201</w:t>
      </w:r>
      <w:r w:rsidRPr="008E204E">
        <w:rPr>
          <w:rFonts w:ascii="Times New Roman" w:hAnsi="Times New Roman"/>
          <w:b w:val="0"/>
          <w:sz w:val="20"/>
        </w:rPr>
        <w:t>7</w:t>
      </w:r>
      <w:r w:rsidRPr="008E204E">
        <w:rPr>
          <w:rFonts w:ascii="Times New Roman" w:hAnsi="Times New Roman"/>
          <w:b w:val="0"/>
          <w:sz w:val="20"/>
          <w:lang w:val="sr-Cyrl-CS"/>
        </w:rPr>
        <w:t xml:space="preserve">. године </w:t>
      </w:r>
    </w:p>
    <w:p w:rsidR="00FC5826" w:rsidRPr="001D525F" w:rsidRDefault="00FC5826" w:rsidP="00FC5826">
      <w:pPr>
        <w:jc w:val="center"/>
        <w:rPr>
          <w:rFonts w:ascii="Times New Roman" w:hAnsi="Times New Roman"/>
          <w:b w:val="0"/>
          <w:sz w:val="6"/>
          <w:lang w:val="sr-Cyrl-CS"/>
        </w:rPr>
      </w:pPr>
    </w:p>
    <w:p w:rsidR="00FC5826" w:rsidRPr="008E204E" w:rsidRDefault="00FC5826" w:rsidP="00FC5826">
      <w:pPr>
        <w:jc w:val="both"/>
        <w:rPr>
          <w:rFonts w:ascii="Times New Roman" w:hAnsi="Times New Roman"/>
          <w:b w:val="0"/>
          <w:sz w:val="20"/>
          <w:lang w:val="sr-Cyrl-CS"/>
        </w:rPr>
      </w:pPr>
      <w:r w:rsidRPr="008E204E">
        <w:rPr>
          <w:rFonts w:ascii="Times New Roman" w:hAnsi="Times New Roman"/>
          <w:b w:val="0"/>
          <w:sz w:val="20"/>
          <w:lang w:val="sr-Cyrl-CS"/>
        </w:rPr>
        <w:t xml:space="preserve">                                                                                                                          ПРЕДСЕДНИК</w:t>
      </w:r>
    </w:p>
    <w:p w:rsidR="00FC5826" w:rsidRPr="008E204E" w:rsidRDefault="00FC5826" w:rsidP="00FC5826">
      <w:pPr>
        <w:jc w:val="both"/>
        <w:rPr>
          <w:rFonts w:ascii="Times New Roman" w:hAnsi="Times New Roman"/>
          <w:b w:val="0"/>
          <w:sz w:val="20"/>
          <w:lang w:val="sr-Cyrl-CS"/>
        </w:rPr>
      </w:pPr>
      <w:r w:rsidRPr="008E204E">
        <w:rPr>
          <w:rFonts w:ascii="Times New Roman" w:hAnsi="Times New Roman"/>
          <w:b w:val="0"/>
          <w:sz w:val="20"/>
          <w:lang w:val="sr-Cyrl-CS"/>
        </w:rPr>
        <w:t xml:space="preserve">                                                                                                                          Славољуб Симић, с.р.</w:t>
      </w:r>
    </w:p>
    <w:p w:rsidR="00FC5826" w:rsidRPr="008E204E" w:rsidRDefault="00FC5826" w:rsidP="00FC5826">
      <w:pPr>
        <w:rPr>
          <w:rFonts w:ascii="Times New Roman" w:hAnsi="Times New Roman"/>
          <w:sz w:val="22"/>
          <w:lang w:val="sr-Cyrl-CS"/>
        </w:rPr>
      </w:pPr>
      <w:r w:rsidRPr="008E204E">
        <w:rPr>
          <w:rFonts w:ascii="Times New Roman" w:hAnsi="Times New Roman"/>
          <w:sz w:val="22"/>
          <w:lang w:val="sr-Cyrl-CS"/>
        </w:rPr>
        <w:t>148.</w:t>
      </w:r>
    </w:p>
    <w:p w:rsidR="00FC5826" w:rsidRPr="008E204E" w:rsidRDefault="00FC5826" w:rsidP="00FC5826">
      <w:pPr>
        <w:jc w:val="both"/>
        <w:rPr>
          <w:rFonts w:ascii="Times New Roman" w:hAnsi="Times New Roman"/>
          <w:b w:val="0"/>
          <w:sz w:val="20"/>
          <w:lang w:val="sr-Cyrl-CS"/>
        </w:rPr>
      </w:pPr>
      <w:r w:rsidRPr="008E204E">
        <w:rPr>
          <w:rFonts w:ascii="Times New Roman" w:hAnsi="Times New Roman"/>
          <w:b w:val="0"/>
          <w:sz w:val="20"/>
        </w:rPr>
        <w:t xml:space="preserve">         </w:t>
      </w:r>
      <w:r w:rsidRPr="008E204E">
        <w:rPr>
          <w:rFonts w:ascii="Times New Roman" w:hAnsi="Times New Roman"/>
          <w:b w:val="0"/>
          <w:sz w:val="20"/>
          <w:lang w:val="sr-Cyrl-CS"/>
        </w:rPr>
        <w:t>На основу члана 12. став 8.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 48/2015, 99/2015, 42/2017 и 94/2017) и члана 33. Статута општине Ћићевац (''Сл. лист општине Ћићевац'', бр. 17/13- пречишћен текст</w:t>
      </w:r>
      <w:r w:rsidRPr="008E204E">
        <w:rPr>
          <w:rFonts w:ascii="Times New Roman" w:hAnsi="Times New Roman"/>
          <w:b w:val="0"/>
          <w:sz w:val="20"/>
        </w:rPr>
        <w:t xml:space="preserve">, </w:t>
      </w:r>
      <w:r w:rsidRPr="008E204E">
        <w:rPr>
          <w:rFonts w:ascii="Times New Roman" w:hAnsi="Times New Roman"/>
          <w:b w:val="0"/>
          <w:sz w:val="20"/>
          <w:lang w:val="sr-Cyrl-CS"/>
        </w:rPr>
        <w:t>2</w:t>
      </w:r>
      <w:r w:rsidRPr="008E204E">
        <w:rPr>
          <w:rFonts w:ascii="Times New Roman" w:hAnsi="Times New Roman"/>
          <w:b w:val="0"/>
          <w:sz w:val="20"/>
        </w:rPr>
        <w:t>2/1</w:t>
      </w:r>
      <w:r w:rsidRPr="008E204E">
        <w:rPr>
          <w:rFonts w:ascii="Times New Roman" w:hAnsi="Times New Roman"/>
          <w:b w:val="0"/>
          <w:sz w:val="20"/>
          <w:lang w:val="sr-Cyrl-CS"/>
        </w:rPr>
        <w:t>3</w:t>
      </w:r>
      <w:r w:rsidRPr="008E204E">
        <w:rPr>
          <w:rFonts w:ascii="Times New Roman" w:hAnsi="Times New Roman"/>
          <w:b w:val="0"/>
          <w:sz w:val="20"/>
        </w:rPr>
        <w:t xml:space="preserve"> и 10/1</w:t>
      </w:r>
      <w:r w:rsidRPr="008E204E">
        <w:rPr>
          <w:rFonts w:ascii="Times New Roman" w:hAnsi="Times New Roman"/>
          <w:b w:val="0"/>
          <w:sz w:val="20"/>
          <w:lang w:val="sr-Cyrl-CS"/>
        </w:rPr>
        <w:t xml:space="preserve">5), </w:t>
      </w:r>
    </w:p>
    <w:p w:rsidR="00FC5826" w:rsidRPr="008E204E" w:rsidRDefault="00FC5826" w:rsidP="00FC5826">
      <w:pPr>
        <w:ind w:firstLine="720"/>
        <w:jc w:val="both"/>
        <w:rPr>
          <w:rFonts w:ascii="Times New Roman" w:hAnsi="Times New Roman"/>
          <w:b w:val="0"/>
          <w:sz w:val="20"/>
          <w:lang w:val="sr-Cyrl-CS"/>
        </w:rPr>
      </w:pPr>
      <w:r w:rsidRPr="008E204E">
        <w:rPr>
          <w:rFonts w:ascii="Times New Roman" w:hAnsi="Times New Roman"/>
          <w:b w:val="0"/>
          <w:sz w:val="20"/>
          <w:lang w:val="sr-Cyrl-CS"/>
        </w:rPr>
        <w:t>Скупштина општине Ћићевац, на 25. седници одржаној 18.12</w:t>
      </w:r>
      <w:r w:rsidRPr="008E204E">
        <w:rPr>
          <w:rFonts w:ascii="Times New Roman" w:hAnsi="Times New Roman"/>
          <w:b w:val="0"/>
          <w:sz w:val="20"/>
        </w:rPr>
        <w:t>.</w:t>
      </w:r>
      <w:r w:rsidRPr="008E204E">
        <w:rPr>
          <w:rFonts w:ascii="Times New Roman" w:hAnsi="Times New Roman"/>
          <w:b w:val="0"/>
          <w:sz w:val="20"/>
          <w:lang w:val="sr-Cyrl-CS"/>
        </w:rPr>
        <w:t>20</w:t>
      </w:r>
      <w:r w:rsidRPr="008E204E">
        <w:rPr>
          <w:rFonts w:ascii="Times New Roman" w:hAnsi="Times New Roman"/>
          <w:b w:val="0"/>
          <w:sz w:val="20"/>
        </w:rPr>
        <w:t>17</w:t>
      </w:r>
      <w:r w:rsidRPr="008E204E">
        <w:rPr>
          <w:rFonts w:ascii="Times New Roman" w:hAnsi="Times New Roman"/>
          <w:b w:val="0"/>
          <w:sz w:val="20"/>
          <w:lang w:val="sr-Cyrl-CS"/>
        </w:rPr>
        <w:t>. године, донела  је</w:t>
      </w:r>
    </w:p>
    <w:p w:rsidR="00FC5826" w:rsidRPr="008E204E" w:rsidRDefault="00FC5826" w:rsidP="00FC5826">
      <w:pPr>
        <w:jc w:val="both"/>
        <w:rPr>
          <w:rFonts w:ascii="Times New Roman" w:hAnsi="Times New Roman"/>
          <w:b w:val="0"/>
          <w:sz w:val="20"/>
          <w:lang w:val="sr-Cyrl-CS"/>
        </w:rPr>
      </w:pPr>
    </w:p>
    <w:p w:rsidR="00FC5826" w:rsidRPr="00055C36" w:rsidRDefault="00FC5826" w:rsidP="00FC5826">
      <w:pPr>
        <w:jc w:val="center"/>
        <w:rPr>
          <w:rFonts w:ascii="Times New Roman" w:hAnsi="Times New Roman"/>
          <w:sz w:val="22"/>
        </w:rPr>
      </w:pPr>
      <w:r w:rsidRPr="00055C36">
        <w:rPr>
          <w:rFonts w:ascii="Times New Roman" w:hAnsi="Times New Roman"/>
          <w:sz w:val="22"/>
        </w:rPr>
        <w:t>РЕШЕЊЕ</w:t>
      </w:r>
    </w:p>
    <w:p w:rsidR="00FC5826" w:rsidRPr="008E204E" w:rsidRDefault="00FC5826" w:rsidP="00FC5826">
      <w:pPr>
        <w:tabs>
          <w:tab w:val="left" w:pos="195"/>
        </w:tabs>
        <w:jc w:val="center"/>
        <w:rPr>
          <w:rFonts w:ascii="Times New Roman" w:hAnsi="Times New Roman"/>
          <w:b w:val="0"/>
          <w:sz w:val="20"/>
        </w:rPr>
      </w:pPr>
      <w:r w:rsidRPr="008E204E">
        <w:rPr>
          <w:rFonts w:ascii="Times New Roman" w:hAnsi="Times New Roman"/>
          <w:b w:val="0"/>
          <w:sz w:val="20"/>
          <w:lang w:val="sr-Cyrl-CS"/>
        </w:rPr>
        <w:t>О ДАВАЊУ ПРОСТОРИЈЕ НА КОРИШЋЕЊЕ  УДРУЖЕЊИМА ГРАЂАНА</w:t>
      </w:r>
      <w:r>
        <w:rPr>
          <w:rFonts w:ascii="Times New Roman" w:hAnsi="Times New Roman"/>
          <w:b w:val="0"/>
          <w:sz w:val="20"/>
          <w:lang w:val="sr-Cyrl-CS"/>
        </w:rPr>
        <w:t xml:space="preserve"> </w:t>
      </w:r>
      <w:r w:rsidRPr="008E204E">
        <w:rPr>
          <w:rFonts w:ascii="Times New Roman" w:hAnsi="Times New Roman"/>
          <w:b w:val="0"/>
          <w:sz w:val="20"/>
          <w:lang w:val="sr-Cyrl-CS"/>
        </w:rPr>
        <w:t>''ДРУШТВО ПОЛИЦИЈСКИХ РАТНИКА РЕПУБЛИКЕ СРБИЈЕ'' И ''ЧУВАРИ МОЈСИЊСКЕ СВЕТЕ ГОРЕ</w:t>
      </w:r>
      <w:r w:rsidRPr="008E204E">
        <w:rPr>
          <w:rFonts w:ascii="Times New Roman" w:hAnsi="Times New Roman"/>
          <w:b w:val="0"/>
          <w:sz w:val="20"/>
        </w:rPr>
        <w:t xml:space="preserve"> ''</w:t>
      </w:r>
    </w:p>
    <w:p w:rsidR="00FC5826" w:rsidRPr="001D525F" w:rsidRDefault="00FC5826" w:rsidP="00FC5826">
      <w:pPr>
        <w:tabs>
          <w:tab w:val="left" w:pos="3660"/>
        </w:tabs>
        <w:rPr>
          <w:rFonts w:ascii="Times New Roman" w:hAnsi="Times New Roman"/>
          <w:b w:val="0"/>
          <w:sz w:val="14"/>
          <w:lang w:val="sr-Cyrl-CS"/>
        </w:rPr>
      </w:pPr>
      <w:r w:rsidRPr="008E204E">
        <w:rPr>
          <w:rFonts w:ascii="Times New Roman" w:hAnsi="Times New Roman"/>
          <w:b w:val="0"/>
          <w:sz w:val="20"/>
          <w:lang w:val="sr-Cyrl-CS"/>
        </w:rPr>
        <w:t xml:space="preserve">            </w:t>
      </w:r>
    </w:p>
    <w:p w:rsidR="00FC5826" w:rsidRPr="008E204E" w:rsidRDefault="00FC5826" w:rsidP="00FC5826">
      <w:pPr>
        <w:numPr>
          <w:ilvl w:val="0"/>
          <w:numId w:val="61"/>
        </w:numPr>
        <w:tabs>
          <w:tab w:val="left" w:pos="195"/>
          <w:tab w:val="left" w:pos="993"/>
        </w:tabs>
        <w:ind w:left="0" w:firstLine="720"/>
        <w:jc w:val="both"/>
        <w:rPr>
          <w:rFonts w:ascii="Times New Roman" w:hAnsi="Times New Roman"/>
          <w:b w:val="0"/>
          <w:sz w:val="20"/>
        </w:rPr>
      </w:pPr>
      <w:r w:rsidRPr="008E204E">
        <w:rPr>
          <w:rFonts w:ascii="Times New Roman" w:hAnsi="Times New Roman"/>
          <w:b w:val="0"/>
          <w:sz w:val="20"/>
          <w:lang w:val="sr-Cyrl-CS"/>
        </w:rPr>
        <w:t>Удружењу грађан</w:t>
      </w:r>
      <w:r w:rsidRPr="008E204E">
        <w:rPr>
          <w:rFonts w:ascii="Times New Roman" w:hAnsi="Times New Roman"/>
          <w:b w:val="0"/>
          <w:sz w:val="20"/>
        </w:rPr>
        <w:t>a</w:t>
      </w:r>
      <w:r w:rsidRPr="008E204E">
        <w:rPr>
          <w:rFonts w:ascii="Times New Roman" w:hAnsi="Times New Roman"/>
          <w:b w:val="0"/>
          <w:sz w:val="20"/>
          <w:lang w:val="sr-Cyrl-CS"/>
        </w:rPr>
        <w:t xml:space="preserve"> ''ДРУШТВО ПОЛИЦИЈСКИХ РАТНИКА РЕПУБЛИКЕ СРБИЈЕ'' и Удружењу грађана ''ЧУВАРИ МОЈСИЊСКЕ СВЕТЕ ГОРЕ</w:t>
      </w:r>
      <w:r w:rsidRPr="008E204E">
        <w:rPr>
          <w:rFonts w:ascii="Times New Roman" w:hAnsi="Times New Roman"/>
          <w:b w:val="0"/>
          <w:sz w:val="20"/>
        </w:rPr>
        <w:t>''</w:t>
      </w:r>
      <w:r w:rsidRPr="008E204E">
        <w:rPr>
          <w:rFonts w:ascii="Times New Roman" w:hAnsi="Times New Roman"/>
          <w:b w:val="0"/>
          <w:sz w:val="20"/>
          <w:lang w:val="sr-Cyrl-CS"/>
        </w:rPr>
        <w:t xml:space="preserve"> (у даљем тексту: Удружења грађана), даје се на привремено коришћење, уз накнаду од 20% од процењене тржишне висине закупнине, сходно члану 12. став 8.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просторија у згради бившег ''Ћићевац промета'' у Карађорђевој улици, на кп бр. 1415/1 КО Ћићевац- град, површине </w:t>
      </w:r>
      <w:r w:rsidRPr="008E204E">
        <w:rPr>
          <w:rFonts w:ascii="Times New Roman" w:hAnsi="Times New Roman"/>
          <w:b w:val="0"/>
          <w:sz w:val="20"/>
        </w:rPr>
        <w:t>4</w:t>
      </w:r>
      <w:r w:rsidRPr="008E204E">
        <w:rPr>
          <w:rFonts w:ascii="Times New Roman" w:hAnsi="Times New Roman"/>
          <w:b w:val="0"/>
          <w:sz w:val="20"/>
          <w:lang w:val="sr-Cyrl-CS"/>
        </w:rPr>
        <w:t>0 м</w:t>
      </w:r>
      <w:r w:rsidRPr="008E204E">
        <w:rPr>
          <w:rFonts w:ascii="Times New Roman" w:hAnsi="Times New Roman"/>
          <w:b w:val="0"/>
          <w:sz w:val="20"/>
          <w:vertAlign w:val="superscript"/>
          <w:lang w:val="sr-Cyrl-CS"/>
        </w:rPr>
        <w:t>2</w:t>
      </w:r>
      <w:r w:rsidRPr="008E204E">
        <w:rPr>
          <w:rFonts w:ascii="Times New Roman" w:hAnsi="Times New Roman"/>
          <w:b w:val="0"/>
          <w:sz w:val="20"/>
        </w:rPr>
        <w:t>.</w:t>
      </w:r>
    </w:p>
    <w:p w:rsidR="00FC5826" w:rsidRPr="008E204E" w:rsidRDefault="00FC5826" w:rsidP="00FC5826">
      <w:pPr>
        <w:numPr>
          <w:ilvl w:val="0"/>
          <w:numId w:val="61"/>
        </w:numPr>
        <w:tabs>
          <w:tab w:val="left" w:pos="195"/>
          <w:tab w:val="left" w:pos="993"/>
        </w:tabs>
        <w:ind w:left="0" w:firstLine="720"/>
        <w:jc w:val="both"/>
        <w:rPr>
          <w:rFonts w:ascii="Times New Roman" w:hAnsi="Times New Roman"/>
          <w:b w:val="0"/>
          <w:sz w:val="20"/>
        </w:rPr>
      </w:pPr>
      <w:r w:rsidRPr="008E204E">
        <w:rPr>
          <w:rFonts w:ascii="Times New Roman" w:hAnsi="Times New Roman"/>
          <w:b w:val="0"/>
          <w:sz w:val="20"/>
        </w:rPr>
        <w:t xml:space="preserve">Удружењима грађана просторија из тачке 1. овог решења даје се на коришћење до завршетка физичке деобе зграде бившег ''Ћићевац промета'' и враћања просторије власницима у поступку реституције. </w:t>
      </w:r>
    </w:p>
    <w:p w:rsidR="00FC5826" w:rsidRPr="008E204E" w:rsidRDefault="00FC5826" w:rsidP="00FC5826">
      <w:pPr>
        <w:numPr>
          <w:ilvl w:val="0"/>
          <w:numId w:val="61"/>
        </w:numPr>
        <w:tabs>
          <w:tab w:val="left" w:pos="195"/>
          <w:tab w:val="left" w:pos="993"/>
        </w:tabs>
        <w:ind w:left="0" w:firstLine="720"/>
        <w:jc w:val="both"/>
        <w:rPr>
          <w:rFonts w:ascii="Times New Roman" w:hAnsi="Times New Roman"/>
          <w:b w:val="0"/>
          <w:sz w:val="20"/>
        </w:rPr>
      </w:pPr>
      <w:r w:rsidRPr="008E204E">
        <w:rPr>
          <w:rFonts w:ascii="Times New Roman" w:hAnsi="Times New Roman"/>
          <w:b w:val="0"/>
          <w:sz w:val="20"/>
          <w:lang w:val="sr-Cyrl-CS"/>
        </w:rPr>
        <w:t xml:space="preserve">Удружења грађана, просторију из тачке 1. </w:t>
      </w:r>
      <w:r w:rsidRPr="008E204E">
        <w:rPr>
          <w:rFonts w:ascii="Times New Roman" w:hAnsi="Times New Roman"/>
          <w:b w:val="0"/>
          <w:sz w:val="20"/>
        </w:rPr>
        <w:t xml:space="preserve">овог решења </w:t>
      </w:r>
      <w:r w:rsidRPr="008E204E">
        <w:rPr>
          <w:rFonts w:ascii="Times New Roman" w:hAnsi="Times New Roman"/>
          <w:b w:val="0"/>
          <w:sz w:val="20"/>
          <w:lang w:val="sr-Cyrl-CS"/>
        </w:rPr>
        <w:t>ће користити за потребе рада на неговању традиција ослободилачких ратова Србије и рада на развоју туризма у општини Ћићевац.</w:t>
      </w:r>
    </w:p>
    <w:p w:rsidR="00FC5826" w:rsidRPr="008E204E" w:rsidRDefault="00FC5826" w:rsidP="00FC5826">
      <w:pPr>
        <w:numPr>
          <w:ilvl w:val="0"/>
          <w:numId w:val="61"/>
        </w:numPr>
        <w:tabs>
          <w:tab w:val="left" w:pos="195"/>
          <w:tab w:val="left" w:pos="993"/>
        </w:tabs>
        <w:ind w:left="0" w:firstLine="720"/>
        <w:jc w:val="both"/>
        <w:rPr>
          <w:rFonts w:ascii="Times New Roman" w:hAnsi="Times New Roman"/>
          <w:b w:val="0"/>
          <w:sz w:val="20"/>
        </w:rPr>
      </w:pPr>
      <w:r w:rsidRPr="008E204E">
        <w:rPr>
          <w:rFonts w:ascii="Times New Roman" w:hAnsi="Times New Roman"/>
          <w:b w:val="0"/>
          <w:sz w:val="20"/>
          <w:lang w:val="sr-Cyrl-CS"/>
        </w:rPr>
        <w:t>Удружења грађана, даном преузимања на коришћење просториј</w:t>
      </w:r>
      <w:r w:rsidRPr="008E204E">
        <w:rPr>
          <w:rFonts w:ascii="Times New Roman" w:hAnsi="Times New Roman"/>
          <w:b w:val="0"/>
          <w:sz w:val="20"/>
        </w:rPr>
        <w:t xml:space="preserve">е </w:t>
      </w:r>
      <w:r w:rsidRPr="008E204E">
        <w:rPr>
          <w:rFonts w:ascii="Times New Roman" w:hAnsi="Times New Roman"/>
          <w:b w:val="0"/>
          <w:sz w:val="20"/>
          <w:lang w:val="sr-Cyrl-CS"/>
        </w:rPr>
        <w:t xml:space="preserve">из тачке 1. овог решења постају одговорна за текуће одржавање, поправке и функционално коришћење исте, а према намени просторије и објекта у којој се предметна просторија налази.  </w:t>
      </w:r>
    </w:p>
    <w:p w:rsidR="00FC5826" w:rsidRPr="008E204E" w:rsidRDefault="00FC5826" w:rsidP="00FC5826">
      <w:pPr>
        <w:numPr>
          <w:ilvl w:val="0"/>
          <w:numId w:val="61"/>
        </w:numPr>
        <w:tabs>
          <w:tab w:val="left" w:pos="195"/>
          <w:tab w:val="left" w:pos="993"/>
        </w:tabs>
        <w:ind w:left="0" w:firstLine="720"/>
        <w:jc w:val="both"/>
        <w:rPr>
          <w:rFonts w:ascii="Times New Roman" w:hAnsi="Times New Roman"/>
          <w:b w:val="0"/>
          <w:sz w:val="20"/>
        </w:rPr>
      </w:pPr>
      <w:r w:rsidRPr="008E204E">
        <w:rPr>
          <w:rFonts w:ascii="Times New Roman" w:hAnsi="Times New Roman"/>
          <w:b w:val="0"/>
          <w:sz w:val="20"/>
          <w:lang w:val="sr-Cyrl-CS"/>
        </w:rPr>
        <w:t>Удружења грађана немају право располагања, отуђења, заснивања хипотеке и другог терета, као и давања у закуп просторије из тачке 1. овог решења.</w:t>
      </w:r>
    </w:p>
    <w:p w:rsidR="00FC5826" w:rsidRPr="008E204E" w:rsidRDefault="00FC5826" w:rsidP="00FC5826">
      <w:pPr>
        <w:numPr>
          <w:ilvl w:val="0"/>
          <w:numId w:val="61"/>
        </w:numPr>
        <w:tabs>
          <w:tab w:val="left" w:pos="195"/>
          <w:tab w:val="left" w:pos="993"/>
        </w:tabs>
        <w:ind w:left="0" w:firstLine="720"/>
        <w:jc w:val="both"/>
        <w:rPr>
          <w:rFonts w:ascii="Times New Roman" w:hAnsi="Times New Roman"/>
          <w:b w:val="0"/>
          <w:sz w:val="20"/>
          <w:lang w:val="sr-Cyrl-CS"/>
        </w:rPr>
      </w:pPr>
      <w:r w:rsidRPr="008E204E">
        <w:rPr>
          <w:rFonts w:ascii="Times New Roman" w:hAnsi="Times New Roman"/>
          <w:b w:val="0"/>
          <w:sz w:val="20"/>
          <w:lang w:val="sr-Cyrl-CS"/>
        </w:rPr>
        <w:t>Међусобна права и обавезе Удружења грађана и Општине Ћићевац регулисаће се уговором, који ће испред Општине Ћићевац потписати Председник општине. Уговор ће бити потписан пошто од стране вештака грађевинске струке буде достављена процена тржишне вредности закупнине.</w:t>
      </w:r>
    </w:p>
    <w:p w:rsidR="00FC5826" w:rsidRPr="008E204E" w:rsidRDefault="00FC5826" w:rsidP="00FC5826">
      <w:pPr>
        <w:numPr>
          <w:ilvl w:val="0"/>
          <w:numId w:val="61"/>
        </w:numPr>
        <w:tabs>
          <w:tab w:val="left" w:pos="195"/>
          <w:tab w:val="left" w:pos="993"/>
        </w:tabs>
        <w:ind w:left="0" w:firstLine="720"/>
        <w:jc w:val="both"/>
        <w:rPr>
          <w:rFonts w:ascii="Times New Roman" w:hAnsi="Times New Roman"/>
          <w:b w:val="0"/>
          <w:sz w:val="20"/>
          <w:lang w:val="sr-Cyrl-CS"/>
        </w:rPr>
      </w:pPr>
      <w:r w:rsidRPr="008E204E">
        <w:rPr>
          <w:rFonts w:ascii="Times New Roman" w:hAnsi="Times New Roman"/>
          <w:b w:val="0"/>
          <w:sz w:val="20"/>
          <w:lang w:val="sr-Cyrl-CS"/>
        </w:rPr>
        <w:t>Решење објавити</w:t>
      </w:r>
      <w:r w:rsidRPr="008E204E">
        <w:rPr>
          <w:rFonts w:ascii="Times New Roman" w:hAnsi="Times New Roman"/>
          <w:b w:val="0"/>
          <w:sz w:val="20"/>
        </w:rPr>
        <w:t xml:space="preserve"> </w:t>
      </w:r>
      <w:r w:rsidRPr="008E204E">
        <w:rPr>
          <w:rFonts w:ascii="Times New Roman" w:hAnsi="Times New Roman"/>
          <w:b w:val="0"/>
          <w:sz w:val="20"/>
          <w:lang w:val="sr-Cyrl-CS"/>
        </w:rPr>
        <w:t>у ''Сл.  листу општине Ћићевац''.</w:t>
      </w:r>
    </w:p>
    <w:p w:rsidR="00FC5826" w:rsidRPr="00055C36" w:rsidRDefault="00FC5826" w:rsidP="00FC5826">
      <w:pPr>
        <w:tabs>
          <w:tab w:val="left" w:pos="3900"/>
        </w:tabs>
        <w:jc w:val="both"/>
        <w:rPr>
          <w:rFonts w:ascii="Times New Roman" w:hAnsi="Times New Roman"/>
          <w:b w:val="0"/>
          <w:sz w:val="4"/>
        </w:rPr>
      </w:pPr>
      <w:r w:rsidRPr="008E204E">
        <w:rPr>
          <w:rFonts w:ascii="Times New Roman" w:hAnsi="Times New Roman"/>
          <w:b w:val="0"/>
          <w:sz w:val="20"/>
          <w:lang w:val="sr-Cyrl-CS"/>
        </w:rPr>
        <w:t xml:space="preserve">                                                         </w:t>
      </w:r>
    </w:p>
    <w:p w:rsidR="00FC5826" w:rsidRPr="008E204E" w:rsidRDefault="00FC5826" w:rsidP="00FC5826">
      <w:pPr>
        <w:jc w:val="center"/>
        <w:rPr>
          <w:rFonts w:ascii="Times New Roman" w:hAnsi="Times New Roman"/>
          <w:b w:val="0"/>
          <w:sz w:val="20"/>
        </w:rPr>
      </w:pPr>
      <w:r w:rsidRPr="008E204E">
        <w:rPr>
          <w:rFonts w:ascii="Times New Roman" w:hAnsi="Times New Roman"/>
          <w:b w:val="0"/>
          <w:sz w:val="20"/>
          <w:lang w:val="sr-Cyrl-CS"/>
        </w:rPr>
        <w:t>СКУПШТИНА ОПШТИНЕ  ЋИЋЕВАЦ</w:t>
      </w:r>
    </w:p>
    <w:p w:rsidR="00FC5826" w:rsidRPr="008E204E" w:rsidRDefault="00FC5826" w:rsidP="00FC5826">
      <w:pPr>
        <w:jc w:val="center"/>
        <w:rPr>
          <w:rFonts w:ascii="Times New Roman" w:hAnsi="Times New Roman"/>
          <w:b w:val="0"/>
          <w:sz w:val="20"/>
          <w:lang w:val="sr-Cyrl-CS"/>
        </w:rPr>
      </w:pPr>
      <w:r w:rsidRPr="008E204E">
        <w:rPr>
          <w:rFonts w:ascii="Times New Roman" w:hAnsi="Times New Roman"/>
          <w:b w:val="0"/>
          <w:sz w:val="20"/>
          <w:lang w:val="sr-Cyrl-CS"/>
        </w:rPr>
        <w:t xml:space="preserve"> Бр. 361-15/17-05 од 18.12.2017. године   </w:t>
      </w:r>
    </w:p>
    <w:p w:rsidR="00FC5826" w:rsidRPr="008E204E" w:rsidRDefault="00FC5826" w:rsidP="00FC5826">
      <w:pPr>
        <w:jc w:val="both"/>
        <w:rPr>
          <w:rFonts w:ascii="Times New Roman" w:hAnsi="Times New Roman"/>
          <w:b w:val="0"/>
          <w:sz w:val="20"/>
          <w:lang w:val="sr-Cyrl-CS"/>
        </w:rPr>
      </w:pPr>
      <w:r w:rsidRPr="008E204E">
        <w:rPr>
          <w:rFonts w:ascii="Times New Roman" w:hAnsi="Times New Roman"/>
          <w:b w:val="0"/>
          <w:sz w:val="20"/>
          <w:lang w:val="sr-Cyrl-CS"/>
        </w:rPr>
        <w:t xml:space="preserve">                                                                                                                                  </w:t>
      </w:r>
      <w:r>
        <w:rPr>
          <w:rFonts w:ascii="Times New Roman" w:hAnsi="Times New Roman"/>
          <w:b w:val="0"/>
          <w:sz w:val="20"/>
          <w:lang w:val="sr-Cyrl-CS"/>
        </w:rPr>
        <w:tab/>
      </w:r>
      <w:r w:rsidRPr="008E204E">
        <w:rPr>
          <w:rFonts w:ascii="Times New Roman" w:hAnsi="Times New Roman"/>
          <w:b w:val="0"/>
          <w:sz w:val="20"/>
          <w:lang w:val="sr-Cyrl-CS"/>
        </w:rPr>
        <w:t>ПРЕДСЕДНИК</w:t>
      </w:r>
    </w:p>
    <w:p w:rsidR="00FC5826" w:rsidRPr="008E204E" w:rsidRDefault="00FC5826" w:rsidP="00FC5826">
      <w:pPr>
        <w:jc w:val="both"/>
        <w:rPr>
          <w:rFonts w:ascii="Times New Roman" w:hAnsi="Times New Roman"/>
          <w:b w:val="0"/>
          <w:sz w:val="20"/>
          <w:lang w:val="sr-Cyrl-CS"/>
        </w:rPr>
      </w:pPr>
      <w:r w:rsidRPr="008E204E">
        <w:rPr>
          <w:rFonts w:ascii="Times New Roman" w:hAnsi="Times New Roman"/>
          <w:b w:val="0"/>
          <w:sz w:val="20"/>
          <w:lang w:val="sr-Cyrl-CS"/>
        </w:rPr>
        <w:t xml:space="preserve">                                                                                                                                 </w:t>
      </w:r>
      <w:r>
        <w:rPr>
          <w:rFonts w:ascii="Times New Roman" w:hAnsi="Times New Roman"/>
          <w:b w:val="0"/>
          <w:sz w:val="20"/>
          <w:lang w:val="sr-Cyrl-CS"/>
        </w:rPr>
        <w:tab/>
      </w:r>
      <w:r>
        <w:rPr>
          <w:rFonts w:ascii="Times New Roman" w:hAnsi="Times New Roman"/>
          <w:b w:val="0"/>
          <w:sz w:val="20"/>
          <w:lang w:val="sr-Cyrl-CS"/>
        </w:rPr>
        <w:tab/>
      </w:r>
      <w:r w:rsidRPr="008E204E">
        <w:rPr>
          <w:rFonts w:ascii="Times New Roman" w:hAnsi="Times New Roman"/>
          <w:b w:val="0"/>
          <w:sz w:val="20"/>
          <w:lang w:val="sr-Cyrl-CS"/>
        </w:rPr>
        <w:t xml:space="preserve">Славољуб Симић, с.р.                                                                                                                                       </w:t>
      </w:r>
    </w:p>
    <w:p w:rsidR="00FC5826" w:rsidRDefault="00FC5826" w:rsidP="00FC5826">
      <w:pPr>
        <w:rPr>
          <w:rFonts w:ascii="Times New Roman" w:hAnsi="Times New Roman"/>
          <w:sz w:val="22"/>
          <w:szCs w:val="22"/>
          <w:lang w:val="sr-Cyrl-CS"/>
        </w:rPr>
      </w:pPr>
      <w:r w:rsidRPr="00055C36">
        <w:rPr>
          <w:rFonts w:ascii="Times New Roman" w:hAnsi="Times New Roman"/>
          <w:sz w:val="22"/>
          <w:szCs w:val="22"/>
          <w:lang w:val="sr-Cyrl-CS"/>
        </w:rPr>
        <w:t xml:space="preserve">149.                                                                        </w:t>
      </w:r>
    </w:p>
    <w:p w:rsidR="00FC5826" w:rsidRPr="00055C36" w:rsidRDefault="00FC5826" w:rsidP="00FC5826">
      <w:pPr>
        <w:ind w:firstLine="720"/>
        <w:jc w:val="both"/>
        <w:rPr>
          <w:rFonts w:ascii="Times New Roman" w:hAnsi="Times New Roman"/>
          <w:b w:val="0"/>
          <w:sz w:val="20"/>
        </w:rPr>
      </w:pPr>
      <w:r w:rsidRPr="00055C36">
        <w:rPr>
          <w:rFonts w:ascii="Times New Roman" w:hAnsi="Times New Roman"/>
          <w:b w:val="0"/>
          <w:sz w:val="20"/>
        </w:rPr>
        <w:t>На основу члана 28. Закона о комуналним делатностима („Сл. гласник РС“, бр. 88/2011 и 104/2016) и члана 33. Статута општине Ћићевац („Сл. лист општине Ћићевац“, бр. 17/13-пречишћен текст, 22/13 и 10/15),</w:t>
      </w:r>
    </w:p>
    <w:p w:rsidR="00FC5826" w:rsidRPr="00055C36" w:rsidRDefault="00FC5826" w:rsidP="00FC5826">
      <w:pPr>
        <w:ind w:firstLine="720"/>
        <w:jc w:val="both"/>
        <w:rPr>
          <w:rFonts w:ascii="Times New Roman" w:hAnsi="Times New Roman"/>
          <w:b w:val="0"/>
          <w:sz w:val="20"/>
        </w:rPr>
      </w:pPr>
      <w:r w:rsidRPr="00055C36">
        <w:rPr>
          <w:rFonts w:ascii="Times New Roman" w:hAnsi="Times New Roman"/>
          <w:b w:val="0"/>
          <w:sz w:val="20"/>
        </w:rPr>
        <w:t>Скупштина општине Ћићевац, на 25. седници одржаној 18.12.2017. године, донела је</w:t>
      </w:r>
    </w:p>
    <w:p w:rsidR="00FC5826" w:rsidRPr="001D525F" w:rsidRDefault="00FC5826" w:rsidP="00FC5826">
      <w:pPr>
        <w:ind w:firstLine="720"/>
        <w:jc w:val="both"/>
        <w:rPr>
          <w:rFonts w:ascii="Times New Roman" w:hAnsi="Times New Roman"/>
          <w:b w:val="0"/>
          <w:sz w:val="14"/>
        </w:rPr>
      </w:pPr>
    </w:p>
    <w:p w:rsidR="00FC5826" w:rsidRPr="001D525F" w:rsidRDefault="00FC5826" w:rsidP="00FC5826">
      <w:pPr>
        <w:jc w:val="center"/>
        <w:rPr>
          <w:rFonts w:ascii="Times New Roman" w:hAnsi="Times New Roman"/>
          <w:sz w:val="22"/>
        </w:rPr>
      </w:pPr>
      <w:r w:rsidRPr="001D525F">
        <w:rPr>
          <w:rFonts w:ascii="Times New Roman" w:hAnsi="Times New Roman"/>
          <w:sz w:val="22"/>
        </w:rPr>
        <w:t>РЕШЕЊЕ</w:t>
      </w:r>
    </w:p>
    <w:p w:rsidR="00FC5826" w:rsidRPr="00055C36" w:rsidRDefault="00FC5826" w:rsidP="00FC5826">
      <w:pPr>
        <w:jc w:val="center"/>
        <w:rPr>
          <w:rFonts w:ascii="Times New Roman" w:hAnsi="Times New Roman"/>
          <w:b w:val="0"/>
          <w:sz w:val="20"/>
        </w:rPr>
      </w:pPr>
      <w:r w:rsidRPr="00055C36">
        <w:rPr>
          <w:rFonts w:ascii="Times New Roman" w:hAnsi="Times New Roman"/>
          <w:b w:val="0"/>
          <w:sz w:val="20"/>
        </w:rPr>
        <w:t>о давању сагласности на Ценовник услуга ЈП „Путеви Ћићевац“</w:t>
      </w:r>
    </w:p>
    <w:p w:rsidR="00FC5826" w:rsidRPr="001D525F" w:rsidRDefault="00FC5826" w:rsidP="00FC5826">
      <w:pPr>
        <w:jc w:val="both"/>
        <w:rPr>
          <w:rFonts w:ascii="Times New Roman" w:hAnsi="Times New Roman"/>
          <w:b w:val="0"/>
          <w:sz w:val="14"/>
          <w:lang w:val="es-ES"/>
        </w:rPr>
      </w:pPr>
    </w:p>
    <w:p w:rsidR="00FC5826" w:rsidRPr="00055C36" w:rsidRDefault="00FC5826" w:rsidP="00FC5826">
      <w:pPr>
        <w:numPr>
          <w:ilvl w:val="0"/>
          <w:numId w:val="62"/>
        </w:numPr>
        <w:jc w:val="both"/>
        <w:rPr>
          <w:rFonts w:ascii="Times New Roman" w:hAnsi="Times New Roman"/>
          <w:b w:val="0"/>
          <w:sz w:val="20"/>
          <w:lang w:val="es-ES"/>
        </w:rPr>
      </w:pPr>
      <w:r w:rsidRPr="00055C36">
        <w:rPr>
          <w:rFonts w:ascii="Times New Roman" w:hAnsi="Times New Roman"/>
          <w:b w:val="0"/>
          <w:sz w:val="20"/>
        </w:rPr>
        <w:t>Даје се сагласност на Ценовник услуга ЈП „Путеви Ћићевац“, бр. 189-3/17, који је донео Надзорни одбор предузећа, на седници одржаној дана 31.10.2017. године.</w:t>
      </w:r>
    </w:p>
    <w:p w:rsidR="00FC5826" w:rsidRPr="00055C36" w:rsidRDefault="00FC5826" w:rsidP="00FC5826">
      <w:pPr>
        <w:numPr>
          <w:ilvl w:val="0"/>
          <w:numId w:val="62"/>
        </w:numPr>
        <w:ind w:hanging="371"/>
        <w:jc w:val="both"/>
        <w:rPr>
          <w:rFonts w:ascii="Times New Roman" w:hAnsi="Times New Roman"/>
          <w:b w:val="0"/>
          <w:sz w:val="20"/>
          <w:lang w:val="pt-BR"/>
        </w:rPr>
      </w:pPr>
      <w:r w:rsidRPr="00055C36">
        <w:rPr>
          <w:rFonts w:ascii="Times New Roman" w:hAnsi="Times New Roman"/>
          <w:b w:val="0"/>
          <w:sz w:val="20"/>
        </w:rPr>
        <w:t>Саставни део овог решења је Ценовник услуга ЈП „Путеви Ћићевац“.</w:t>
      </w:r>
    </w:p>
    <w:p w:rsidR="00FC5826" w:rsidRPr="00055C36" w:rsidRDefault="00FC5826" w:rsidP="00FC5826">
      <w:pPr>
        <w:numPr>
          <w:ilvl w:val="0"/>
          <w:numId w:val="62"/>
        </w:numPr>
        <w:tabs>
          <w:tab w:val="num" w:pos="360"/>
        </w:tabs>
        <w:ind w:hanging="371"/>
        <w:jc w:val="both"/>
        <w:rPr>
          <w:rFonts w:ascii="Times New Roman" w:hAnsi="Times New Roman"/>
          <w:b w:val="0"/>
          <w:sz w:val="20"/>
        </w:rPr>
      </w:pPr>
      <w:r w:rsidRPr="00055C36">
        <w:rPr>
          <w:rFonts w:ascii="Times New Roman" w:hAnsi="Times New Roman"/>
          <w:b w:val="0"/>
          <w:sz w:val="20"/>
        </w:rPr>
        <w:t xml:space="preserve">Решење објавити у „Сл. листу општине Ћићевац“. </w:t>
      </w:r>
    </w:p>
    <w:p w:rsidR="00FC5826" w:rsidRPr="00055C36" w:rsidRDefault="00FC5826" w:rsidP="00FC5826">
      <w:pPr>
        <w:pStyle w:val="Heading1"/>
        <w:tabs>
          <w:tab w:val="left" w:pos="0"/>
        </w:tabs>
        <w:rPr>
          <w:rFonts w:ascii="Times New Roman" w:hAnsi="Times New Roman"/>
          <w:b w:val="0"/>
          <w:sz w:val="20"/>
        </w:rPr>
      </w:pPr>
      <w:r w:rsidRPr="00055C36">
        <w:rPr>
          <w:rFonts w:ascii="Times New Roman" w:hAnsi="Times New Roman"/>
          <w:b w:val="0"/>
          <w:sz w:val="20"/>
        </w:rPr>
        <w:t>СКУПШТИНА ОПШТИНЕ ЋИЋЕВАЦ</w:t>
      </w:r>
    </w:p>
    <w:p w:rsidR="00FC5826" w:rsidRPr="00055C36" w:rsidRDefault="00FC5826" w:rsidP="00FC5826">
      <w:pPr>
        <w:jc w:val="center"/>
        <w:rPr>
          <w:rFonts w:ascii="Times New Roman" w:hAnsi="Times New Roman"/>
          <w:b w:val="0"/>
          <w:sz w:val="20"/>
        </w:rPr>
      </w:pPr>
      <w:r w:rsidRPr="00055C36">
        <w:rPr>
          <w:rFonts w:ascii="Times New Roman" w:hAnsi="Times New Roman"/>
          <w:b w:val="0"/>
          <w:sz w:val="20"/>
        </w:rPr>
        <w:t>Бр. 023-52/17-02 од 18.12.2017. године</w:t>
      </w:r>
    </w:p>
    <w:p w:rsidR="00FC5826" w:rsidRPr="00055C36" w:rsidRDefault="00FC5826" w:rsidP="00FC5826">
      <w:pPr>
        <w:jc w:val="both"/>
        <w:rPr>
          <w:rFonts w:ascii="Times New Roman" w:hAnsi="Times New Roman"/>
          <w:b w:val="0"/>
          <w:sz w:val="20"/>
        </w:rPr>
      </w:pPr>
      <w:r w:rsidRPr="00055C36">
        <w:rPr>
          <w:rFonts w:ascii="Times New Roman" w:hAnsi="Times New Roman"/>
          <w:b w:val="0"/>
          <w:sz w:val="20"/>
        </w:rPr>
        <w:t xml:space="preserve">                                                                                                                             </w:t>
      </w:r>
      <w:r>
        <w:rPr>
          <w:rFonts w:ascii="Times New Roman" w:hAnsi="Times New Roman"/>
          <w:b w:val="0"/>
          <w:sz w:val="20"/>
        </w:rPr>
        <w:t xml:space="preserve">  </w:t>
      </w:r>
      <w:r>
        <w:rPr>
          <w:rFonts w:ascii="Times New Roman" w:hAnsi="Times New Roman"/>
          <w:b w:val="0"/>
          <w:sz w:val="20"/>
        </w:rPr>
        <w:tab/>
      </w:r>
      <w:r>
        <w:rPr>
          <w:rFonts w:ascii="Times New Roman" w:hAnsi="Times New Roman"/>
          <w:b w:val="0"/>
          <w:sz w:val="20"/>
        </w:rPr>
        <w:tab/>
      </w:r>
      <w:r w:rsidRPr="00055C36">
        <w:rPr>
          <w:rFonts w:ascii="Times New Roman" w:hAnsi="Times New Roman"/>
          <w:b w:val="0"/>
          <w:sz w:val="20"/>
        </w:rPr>
        <w:t xml:space="preserve">ПРЕДСЕДНИК                                                                                                               </w:t>
      </w:r>
    </w:p>
    <w:p w:rsidR="00FC5826" w:rsidRDefault="00FC5826" w:rsidP="00FC5826">
      <w:pPr>
        <w:ind w:firstLine="720"/>
        <w:jc w:val="both"/>
        <w:rPr>
          <w:rFonts w:ascii="Times New Roman" w:hAnsi="Times New Roman"/>
          <w:b w:val="0"/>
          <w:sz w:val="20"/>
        </w:rPr>
      </w:pPr>
      <w:r>
        <w:rPr>
          <w:rFonts w:ascii="Times New Roman" w:hAnsi="Times New Roman"/>
          <w:b w:val="0"/>
          <w:sz w:val="20"/>
        </w:rPr>
        <w:t xml:space="preserve">                            </w:t>
      </w:r>
      <w:r w:rsidRPr="00055C36">
        <w:rPr>
          <w:rFonts w:ascii="Times New Roman" w:hAnsi="Times New Roman"/>
          <w:b w:val="0"/>
          <w:sz w:val="20"/>
        </w:rPr>
        <w:t xml:space="preserve">                                                                                    </w:t>
      </w:r>
      <w:r>
        <w:rPr>
          <w:rFonts w:ascii="Times New Roman" w:hAnsi="Times New Roman"/>
          <w:b w:val="0"/>
          <w:sz w:val="20"/>
        </w:rPr>
        <w:tab/>
      </w:r>
      <w:r>
        <w:rPr>
          <w:rFonts w:ascii="Times New Roman" w:hAnsi="Times New Roman"/>
          <w:b w:val="0"/>
          <w:sz w:val="20"/>
        </w:rPr>
        <w:tab/>
      </w:r>
      <w:r w:rsidRPr="00055C36">
        <w:rPr>
          <w:rFonts w:ascii="Times New Roman" w:hAnsi="Times New Roman"/>
          <w:b w:val="0"/>
          <w:sz w:val="20"/>
        </w:rPr>
        <w:t>Славољуб Симић, с.р.</w:t>
      </w:r>
    </w:p>
    <w:p w:rsidR="00FC5826" w:rsidRDefault="00FC5826" w:rsidP="00FC5826">
      <w:pPr>
        <w:jc w:val="both"/>
        <w:rPr>
          <w:rFonts w:ascii="Times New Roman" w:hAnsi="Times New Roman"/>
          <w:sz w:val="22"/>
        </w:rPr>
      </w:pPr>
      <w:r w:rsidRPr="00055C36">
        <w:rPr>
          <w:rFonts w:ascii="Times New Roman" w:hAnsi="Times New Roman"/>
          <w:sz w:val="22"/>
        </w:rPr>
        <w:t>150.</w:t>
      </w:r>
    </w:p>
    <w:p w:rsidR="00FC5826" w:rsidRPr="001D525F" w:rsidRDefault="00FC5826" w:rsidP="00FC5826">
      <w:pPr>
        <w:pStyle w:val="NoSpacing"/>
        <w:jc w:val="both"/>
        <w:rPr>
          <w:rFonts w:ascii="Times New Roman" w:hAnsi="Times New Roman"/>
          <w:sz w:val="20"/>
          <w:szCs w:val="20"/>
        </w:rPr>
      </w:pPr>
      <w:r w:rsidRPr="001D525F">
        <w:rPr>
          <w:rFonts w:ascii="Times New Roman" w:hAnsi="Times New Roman"/>
          <w:sz w:val="20"/>
          <w:szCs w:val="20"/>
          <w:lang w:val="sr-Cyrl-CS"/>
        </w:rPr>
        <w:tab/>
        <w:t>На основу члана 32. Закона о локалној самоуправи („Сл. гласник РС“, бр. 129/07, 83/14-др. закон и 101/2016-др. закон), члана 21. Закона о јавним предузећима („Сл. гласник РС“, бр. 15/2016) и члана 33. Статута општине Ћићевац („Сл. лист општине Ћићевац“, бр. 17/13-пречишћен текст, 22/13 и 10/15)</w:t>
      </w:r>
      <w:r w:rsidRPr="001D525F">
        <w:rPr>
          <w:rFonts w:ascii="Times New Roman" w:hAnsi="Times New Roman"/>
          <w:sz w:val="20"/>
          <w:szCs w:val="20"/>
        </w:rPr>
        <w:t>,</w:t>
      </w:r>
    </w:p>
    <w:p w:rsidR="00FC5826" w:rsidRPr="001D525F" w:rsidRDefault="00FC5826" w:rsidP="00FC5826">
      <w:pPr>
        <w:pStyle w:val="NoSpacing"/>
        <w:jc w:val="both"/>
        <w:rPr>
          <w:rFonts w:ascii="Times New Roman" w:hAnsi="Times New Roman"/>
          <w:sz w:val="20"/>
          <w:szCs w:val="20"/>
        </w:rPr>
      </w:pPr>
      <w:r w:rsidRPr="001D525F">
        <w:rPr>
          <w:rFonts w:ascii="Times New Roman" w:hAnsi="Times New Roman"/>
          <w:sz w:val="20"/>
          <w:szCs w:val="20"/>
          <w:lang w:val="sr-Cyrl-CS"/>
        </w:rPr>
        <w:tab/>
        <w:t>Скупштина општине Ћићевац на 25. седници одржаној 18.12.2017. године,  донел</w:t>
      </w:r>
      <w:r w:rsidRPr="001D525F">
        <w:rPr>
          <w:rFonts w:ascii="Times New Roman" w:hAnsi="Times New Roman"/>
          <w:sz w:val="20"/>
          <w:szCs w:val="20"/>
        </w:rPr>
        <w:t>a</w:t>
      </w:r>
      <w:r w:rsidRPr="001D525F">
        <w:rPr>
          <w:rFonts w:ascii="Times New Roman" w:hAnsi="Times New Roman"/>
          <w:sz w:val="20"/>
          <w:szCs w:val="20"/>
          <w:lang w:val="sr-Cyrl-CS"/>
        </w:rPr>
        <w:t xml:space="preserve"> </w:t>
      </w:r>
      <w:r w:rsidRPr="001D525F">
        <w:rPr>
          <w:rFonts w:ascii="Times New Roman" w:hAnsi="Times New Roman"/>
          <w:sz w:val="20"/>
          <w:szCs w:val="20"/>
        </w:rPr>
        <w:t>je</w:t>
      </w:r>
    </w:p>
    <w:p w:rsidR="00FC5826" w:rsidRPr="001D525F" w:rsidRDefault="00FC5826" w:rsidP="00FC5826">
      <w:pPr>
        <w:pStyle w:val="NoSpacing"/>
        <w:rPr>
          <w:rFonts w:ascii="Times New Roman" w:hAnsi="Times New Roman"/>
          <w:sz w:val="16"/>
          <w:szCs w:val="20"/>
          <w:lang w:val="sr-Cyrl-CS"/>
        </w:rPr>
      </w:pPr>
    </w:p>
    <w:p w:rsidR="00FC5826" w:rsidRPr="001D525F" w:rsidRDefault="00FC5826" w:rsidP="00FC5826">
      <w:pPr>
        <w:pStyle w:val="NoSpacing"/>
        <w:jc w:val="center"/>
        <w:rPr>
          <w:rFonts w:ascii="Times New Roman" w:hAnsi="Times New Roman"/>
          <w:b/>
          <w:sz w:val="20"/>
          <w:szCs w:val="20"/>
          <w:lang w:val="sr-Cyrl-CS"/>
        </w:rPr>
      </w:pPr>
      <w:r w:rsidRPr="001D525F">
        <w:rPr>
          <w:rFonts w:ascii="Times New Roman" w:hAnsi="Times New Roman"/>
          <w:b/>
          <w:szCs w:val="20"/>
          <w:lang w:val="sr-Cyrl-CS"/>
        </w:rPr>
        <w:t>РЕШЕЊЕ</w:t>
      </w:r>
    </w:p>
    <w:p w:rsidR="00FC5826" w:rsidRPr="001D525F" w:rsidRDefault="00FC5826" w:rsidP="00FC5826">
      <w:pPr>
        <w:pStyle w:val="NoSpacing"/>
        <w:jc w:val="center"/>
        <w:rPr>
          <w:rFonts w:ascii="Times New Roman" w:hAnsi="Times New Roman"/>
          <w:sz w:val="20"/>
          <w:szCs w:val="20"/>
          <w:lang w:val="sr-Cyrl-CS"/>
        </w:rPr>
      </w:pPr>
      <w:r w:rsidRPr="001D525F">
        <w:rPr>
          <w:rFonts w:ascii="Times New Roman" w:hAnsi="Times New Roman"/>
          <w:sz w:val="20"/>
          <w:szCs w:val="20"/>
          <w:lang w:val="sr-Cyrl-CS"/>
        </w:rPr>
        <w:t>О ПРЕСТАНКУ МАНДАТА ЧЛАНОВИМА НАДЗОРНОГ ОДБОРА</w:t>
      </w:r>
      <w:r>
        <w:rPr>
          <w:rFonts w:ascii="Times New Roman" w:hAnsi="Times New Roman"/>
          <w:sz w:val="20"/>
          <w:szCs w:val="20"/>
          <w:lang w:val="sr-Cyrl-CS"/>
        </w:rPr>
        <w:t xml:space="preserve"> </w:t>
      </w:r>
      <w:r w:rsidRPr="001D525F">
        <w:rPr>
          <w:rFonts w:ascii="Times New Roman" w:hAnsi="Times New Roman"/>
          <w:sz w:val="20"/>
          <w:szCs w:val="20"/>
          <w:lang w:val="sr-Cyrl-CS"/>
        </w:rPr>
        <w:t xml:space="preserve"> ЈКСП „РАЗВИТАК“ ЋИЋЕВАЦ</w:t>
      </w:r>
    </w:p>
    <w:p w:rsidR="00FC5826" w:rsidRPr="001D525F" w:rsidRDefault="00FC5826" w:rsidP="00FC5826">
      <w:pPr>
        <w:pStyle w:val="NoSpacing"/>
        <w:jc w:val="center"/>
        <w:rPr>
          <w:rFonts w:ascii="Times New Roman" w:hAnsi="Times New Roman"/>
          <w:sz w:val="18"/>
          <w:szCs w:val="20"/>
          <w:lang w:val="sr-Cyrl-CS"/>
        </w:rPr>
      </w:pPr>
    </w:p>
    <w:p w:rsidR="00FC5826" w:rsidRPr="001D525F" w:rsidRDefault="00FC5826" w:rsidP="00FC5826">
      <w:pPr>
        <w:pStyle w:val="NoSpacing"/>
        <w:ind w:firstLine="709"/>
        <w:jc w:val="both"/>
        <w:rPr>
          <w:rFonts w:ascii="Times New Roman" w:hAnsi="Times New Roman"/>
          <w:sz w:val="20"/>
          <w:szCs w:val="20"/>
          <w:lang w:val="sr-Cyrl-CS"/>
        </w:rPr>
      </w:pPr>
      <w:r w:rsidRPr="001D525F">
        <w:rPr>
          <w:rFonts w:ascii="Times New Roman" w:hAnsi="Times New Roman"/>
          <w:sz w:val="20"/>
          <w:szCs w:val="20"/>
          <w:lang w:val="sr-Cyrl-CS" w:bidi="he-IL"/>
        </w:rPr>
        <w:t>I</w:t>
      </w:r>
      <w:r w:rsidRPr="001D525F">
        <w:rPr>
          <w:rFonts w:ascii="Times New Roman" w:hAnsi="Times New Roman"/>
          <w:sz w:val="20"/>
          <w:szCs w:val="20"/>
          <w:lang w:val="sr-Cyrl-CS"/>
        </w:rPr>
        <w:t xml:space="preserve"> Констатује се престанак мандата члановима Надзорног одбора ЈКСП „Развитак“ Ћићевац, због истека периода на који су именовани.</w:t>
      </w:r>
    </w:p>
    <w:p w:rsidR="00FC5826" w:rsidRPr="001D525F" w:rsidRDefault="00FC5826" w:rsidP="00FC5826">
      <w:pPr>
        <w:pStyle w:val="NoSpacing"/>
        <w:ind w:firstLine="709"/>
        <w:jc w:val="both"/>
        <w:rPr>
          <w:rFonts w:ascii="Times New Roman" w:hAnsi="Times New Roman"/>
          <w:sz w:val="20"/>
          <w:szCs w:val="20"/>
          <w:lang w:val="sr-Cyrl-CS" w:bidi="he-IL"/>
        </w:rPr>
      </w:pPr>
      <w:r w:rsidRPr="001D525F">
        <w:rPr>
          <w:rFonts w:ascii="Times New Roman" w:hAnsi="Times New Roman"/>
          <w:sz w:val="20"/>
          <w:szCs w:val="20"/>
          <w:lang w:val="sr-Cyrl-CS" w:bidi="he-IL"/>
        </w:rPr>
        <w:t>II Решење објавити у „Сл. листу општине Ћићевац“.</w:t>
      </w:r>
    </w:p>
    <w:p w:rsidR="00FC5826" w:rsidRPr="001D525F" w:rsidRDefault="00FC5826" w:rsidP="00FC5826">
      <w:pPr>
        <w:pStyle w:val="NoSpacing"/>
        <w:ind w:firstLine="709"/>
        <w:jc w:val="center"/>
        <w:rPr>
          <w:rFonts w:ascii="Times New Roman" w:hAnsi="Times New Roman"/>
          <w:sz w:val="8"/>
          <w:szCs w:val="20"/>
          <w:lang w:val="sr-Cyrl-CS" w:bidi="he-IL"/>
        </w:rPr>
      </w:pPr>
    </w:p>
    <w:p w:rsidR="00FC5826" w:rsidRPr="001D525F" w:rsidRDefault="00FC5826" w:rsidP="00FC5826">
      <w:pPr>
        <w:pStyle w:val="NoSpacing"/>
        <w:ind w:firstLine="709"/>
        <w:jc w:val="center"/>
        <w:rPr>
          <w:rFonts w:ascii="Times New Roman" w:hAnsi="Times New Roman"/>
          <w:sz w:val="20"/>
          <w:szCs w:val="20"/>
          <w:lang w:val="sr-Cyrl-CS" w:bidi="he-IL"/>
        </w:rPr>
      </w:pPr>
      <w:r w:rsidRPr="001D525F">
        <w:rPr>
          <w:rFonts w:ascii="Times New Roman" w:hAnsi="Times New Roman"/>
          <w:sz w:val="20"/>
          <w:szCs w:val="20"/>
          <w:lang w:val="sr-Cyrl-CS" w:bidi="he-IL"/>
        </w:rPr>
        <w:lastRenderedPageBreak/>
        <w:t>СКУПШТИНА ОПШТИНЕ ЋИЋЕВАЦ</w:t>
      </w:r>
    </w:p>
    <w:p w:rsidR="00FC5826" w:rsidRPr="001D525F" w:rsidRDefault="00FC5826" w:rsidP="00FC5826">
      <w:pPr>
        <w:pStyle w:val="NoSpacing"/>
        <w:ind w:firstLine="709"/>
        <w:jc w:val="center"/>
        <w:rPr>
          <w:rFonts w:ascii="Times New Roman" w:hAnsi="Times New Roman"/>
          <w:sz w:val="20"/>
          <w:szCs w:val="20"/>
          <w:lang w:val="sr-Cyrl-CS" w:bidi="he-IL"/>
        </w:rPr>
      </w:pPr>
      <w:r w:rsidRPr="001D525F">
        <w:rPr>
          <w:rFonts w:ascii="Times New Roman" w:hAnsi="Times New Roman"/>
          <w:sz w:val="20"/>
          <w:szCs w:val="20"/>
          <w:lang w:val="sr-Cyrl-CS" w:bidi="he-IL"/>
        </w:rPr>
        <w:t>Бр. 112-92/17-02 од 18.12.2017. године</w:t>
      </w:r>
    </w:p>
    <w:p w:rsidR="00FC5826" w:rsidRPr="001D525F" w:rsidRDefault="00FC5826" w:rsidP="00FC5826">
      <w:pPr>
        <w:pStyle w:val="NoSpacing"/>
        <w:ind w:firstLine="709"/>
        <w:jc w:val="both"/>
        <w:rPr>
          <w:rFonts w:ascii="Times New Roman" w:hAnsi="Times New Roman"/>
          <w:sz w:val="20"/>
          <w:szCs w:val="20"/>
          <w:lang w:val="sr-Cyrl-CS" w:bidi="he-IL"/>
        </w:rPr>
      </w:pPr>
      <w:r w:rsidRPr="001D525F">
        <w:rPr>
          <w:rFonts w:ascii="Times New Roman" w:hAnsi="Times New Roman"/>
          <w:sz w:val="20"/>
          <w:szCs w:val="20"/>
          <w:lang w:val="sr-Cyrl-CS" w:bidi="he-IL"/>
        </w:rPr>
        <w:t xml:space="preserve">                                                                                                            </w:t>
      </w:r>
      <w:r>
        <w:rPr>
          <w:rFonts w:ascii="Times New Roman" w:hAnsi="Times New Roman"/>
          <w:sz w:val="20"/>
          <w:szCs w:val="20"/>
          <w:lang w:val="sr-Cyrl-CS" w:bidi="he-IL"/>
        </w:rPr>
        <w:tab/>
      </w:r>
      <w:r>
        <w:rPr>
          <w:rFonts w:ascii="Times New Roman" w:hAnsi="Times New Roman"/>
          <w:sz w:val="20"/>
          <w:szCs w:val="20"/>
          <w:lang w:val="sr-Cyrl-CS" w:bidi="he-IL"/>
        </w:rPr>
        <w:tab/>
      </w:r>
      <w:r w:rsidRPr="001D525F">
        <w:rPr>
          <w:rFonts w:ascii="Times New Roman" w:hAnsi="Times New Roman"/>
          <w:sz w:val="20"/>
          <w:szCs w:val="20"/>
          <w:lang w:val="sr-Cyrl-CS" w:bidi="he-IL"/>
        </w:rPr>
        <w:t>ПРЕДСЕДНИК</w:t>
      </w:r>
    </w:p>
    <w:p w:rsidR="00FC5826" w:rsidRPr="001D525F" w:rsidRDefault="00FC5826" w:rsidP="00FC5826">
      <w:pPr>
        <w:pStyle w:val="NoSpacing"/>
        <w:ind w:firstLine="709"/>
        <w:jc w:val="both"/>
        <w:rPr>
          <w:rFonts w:ascii="Times New Roman" w:hAnsi="Times New Roman"/>
          <w:sz w:val="20"/>
          <w:szCs w:val="20"/>
          <w:lang w:val="sr-Cyrl-CS" w:bidi="he-IL"/>
        </w:rPr>
      </w:pPr>
      <w:r w:rsidRPr="001D525F">
        <w:rPr>
          <w:rFonts w:ascii="Times New Roman" w:hAnsi="Times New Roman"/>
          <w:sz w:val="20"/>
          <w:szCs w:val="20"/>
          <w:lang w:val="sr-Cyrl-CS" w:bidi="he-IL"/>
        </w:rPr>
        <w:t xml:space="preserve">                                                                                                           </w:t>
      </w:r>
      <w:r>
        <w:rPr>
          <w:rFonts w:ascii="Times New Roman" w:hAnsi="Times New Roman"/>
          <w:sz w:val="20"/>
          <w:szCs w:val="20"/>
          <w:lang w:val="sr-Cyrl-CS" w:bidi="he-IL"/>
        </w:rPr>
        <w:tab/>
      </w:r>
      <w:r>
        <w:rPr>
          <w:rFonts w:ascii="Times New Roman" w:hAnsi="Times New Roman"/>
          <w:sz w:val="20"/>
          <w:szCs w:val="20"/>
          <w:lang w:val="sr-Cyrl-CS" w:bidi="he-IL"/>
        </w:rPr>
        <w:tab/>
      </w:r>
      <w:r w:rsidRPr="001D525F">
        <w:rPr>
          <w:rFonts w:ascii="Times New Roman" w:hAnsi="Times New Roman"/>
          <w:sz w:val="20"/>
          <w:szCs w:val="20"/>
          <w:lang w:val="sr-Cyrl-CS" w:bidi="he-IL"/>
        </w:rPr>
        <w:t>Славољуб Симић</w:t>
      </w:r>
      <w:r>
        <w:rPr>
          <w:rFonts w:ascii="Times New Roman" w:hAnsi="Times New Roman"/>
          <w:sz w:val="20"/>
          <w:szCs w:val="20"/>
          <w:lang w:val="sr-Cyrl-CS" w:bidi="he-IL"/>
        </w:rPr>
        <w:t>, с.р.</w:t>
      </w:r>
      <w:r w:rsidRPr="001D525F">
        <w:rPr>
          <w:rFonts w:ascii="Times New Roman" w:hAnsi="Times New Roman"/>
          <w:sz w:val="20"/>
          <w:szCs w:val="20"/>
          <w:lang w:val="sr-Cyrl-CS" w:bidi="he-IL"/>
        </w:rPr>
        <w:t xml:space="preserve">                                                                                    </w:t>
      </w:r>
    </w:p>
    <w:p w:rsidR="00FC5826" w:rsidRPr="001D525F" w:rsidRDefault="00FC5826" w:rsidP="00FC5826">
      <w:pPr>
        <w:jc w:val="both"/>
        <w:rPr>
          <w:rFonts w:ascii="Times New Roman" w:hAnsi="Times New Roman"/>
          <w:sz w:val="22"/>
        </w:rPr>
      </w:pPr>
      <w:r w:rsidRPr="001D525F">
        <w:rPr>
          <w:rFonts w:ascii="Times New Roman" w:hAnsi="Times New Roman"/>
          <w:sz w:val="22"/>
        </w:rPr>
        <w:t>151.</w:t>
      </w:r>
    </w:p>
    <w:p w:rsidR="00FC5826" w:rsidRPr="001D525F" w:rsidRDefault="00FC5826" w:rsidP="00FC5826">
      <w:pPr>
        <w:pStyle w:val="NoSpacing"/>
        <w:jc w:val="both"/>
        <w:rPr>
          <w:rFonts w:ascii="Times New Roman" w:hAnsi="Times New Roman"/>
          <w:sz w:val="20"/>
          <w:szCs w:val="20"/>
        </w:rPr>
      </w:pPr>
      <w:r w:rsidRPr="001D525F">
        <w:rPr>
          <w:rFonts w:ascii="Times New Roman" w:hAnsi="Times New Roman"/>
          <w:sz w:val="20"/>
          <w:szCs w:val="20"/>
          <w:lang w:val="sr-Cyrl-CS"/>
        </w:rPr>
        <w:tab/>
        <w:t xml:space="preserve">На основу члана 32. Закона о локалној самоуправи („Сл. гласник РС“, бр. 129/07, 83/14-др. закон и 101/2016-др. закон), члана </w:t>
      </w:r>
      <w:r w:rsidRPr="001D525F">
        <w:rPr>
          <w:rFonts w:ascii="Times New Roman" w:hAnsi="Times New Roman"/>
          <w:sz w:val="20"/>
          <w:szCs w:val="20"/>
        </w:rPr>
        <w:t>16</w:t>
      </w:r>
      <w:r w:rsidRPr="001D525F">
        <w:rPr>
          <w:rFonts w:ascii="Times New Roman" w:hAnsi="Times New Roman"/>
          <w:sz w:val="20"/>
          <w:szCs w:val="20"/>
          <w:lang w:val="sr-Cyrl-CS"/>
        </w:rPr>
        <w:t>. став 2. и члана 17. став 3.</w:t>
      </w:r>
      <w:r w:rsidRPr="001D525F">
        <w:rPr>
          <w:rFonts w:ascii="Times New Roman" w:hAnsi="Times New Roman"/>
          <w:sz w:val="20"/>
          <w:szCs w:val="20"/>
        </w:rPr>
        <w:t xml:space="preserve"> </w:t>
      </w:r>
      <w:r w:rsidRPr="001D525F">
        <w:rPr>
          <w:rFonts w:ascii="Times New Roman" w:hAnsi="Times New Roman"/>
          <w:sz w:val="20"/>
          <w:szCs w:val="20"/>
          <w:lang w:val="sr-Cyrl-CS"/>
        </w:rPr>
        <w:t>Закона о јавним предузећима („Сл. гласник РС“, бр. 15/2016) и члана 33. Статута општине Ћићевац („Сл. лист општине Ћићевац“, бр. 17/13-пречишћен текст, 22/13 и 10/15)</w:t>
      </w:r>
      <w:r w:rsidRPr="001D525F">
        <w:rPr>
          <w:rFonts w:ascii="Times New Roman" w:hAnsi="Times New Roman"/>
          <w:sz w:val="20"/>
          <w:szCs w:val="20"/>
        </w:rPr>
        <w:t>,</w:t>
      </w:r>
      <w:r>
        <w:rPr>
          <w:rFonts w:ascii="Times New Roman" w:hAnsi="Times New Roman"/>
          <w:sz w:val="20"/>
          <w:szCs w:val="20"/>
        </w:rPr>
        <w:t xml:space="preserve"> </w:t>
      </w:r>
      <w:r w:rsidRPr="001D525F">
        <w:rPr>
          <w:rFonts w:ascii="Times New Roman" w:hAnsi="Times New Roman"/>
          <w:sz w:val="20"/>
          <w:szCs w:val="20"/>
          <w:lang w:val="sr-Cyrl-CS"/>
        </w:rPr>
        <w:t>Скупштина општине Ћићевац на 25. седници одржаној 18.12.2017. године,  донел</w:t>
      </w:r>
      <w:r w:rsidRPr="001D525F">
        <w:rPr>
          <w:rFonts w:ascii="Times New Roman" w:hAnsi="Times New Roman"/>
          <w:sz w:val="20"/>
          <w:szCs w:val="20"/>
        </w:rPr>
        <w:t>a</w:t>
      </w:r>
      <w:r w:rsidRPr="001D525F">
        <w:rPr>
          <w:rFonts w:ascii="Times New Roman" w:hAnsi="Times New Roman"/>
          <w:sz w:val="20"/>
          <w:szCs w:val="20"/>
          <w:lang w:val="sr-Cyrl-CS"/>
        </w:rPr>
        <w:t xml:space="preserve"> </w:t>
      </w:r>
      <w:r w:rsidRPr="001D525F">
        <w:rPr>
          <w:rFonts w:ascii="Times New Roman" w:hAnsi="Times New Roman"/>
          <w:sz w:val="20"/>
          <w:szCs w:val="20"/>
        </w:rPr>
        <w:t>je</w:t>
      </w:r>
    </w:p>
    <w:p w:rsidR="00FC5826" w:rsidRPr="001D525F" w:rsidRDefault="00FC5826" w:rsidP="00FC5826">
      <w:pPr>
        <w:pStyle w:val="NoSpacing"/>
        <w:rPr>
          <w:rFonts w:ascii="Times New Roman" w:hAnsi="Times New Roman"/>
          <w:sz w:val="20"/>
          <w:szCs w:val="20"/>
          <w:lang w:val="sr-Cyrl-CS"/>
        </w:rPr>
      </w:pPr>
    </w:p>
    <w:p w:rsidR="00FC5826" w:rsidRPr="001D525F" w:rsidRDefault="00FC5826" w:rsidP="00FC5826">
      <w:pPr>
        <w:pStyle w:val="NoSpacing"/>
        <w:jc w:val="center"/>
        <w:rPr>
          <w:rFonts w:ascii="Times New Roman" w:hAnsi="Times New Roman"/>
          <w:b/>
          <w:szCs w:val="20"/>
          <w:lang w:val="sr-Cyrl-CS"/>
        </w:rPr>
      </w:pPr>
      <w:r w:rsidRPr="001D525F">
        <w:rPr>
          <w:rFonts w:ascii="Times New Roman" w:hAnsi="Times New Roman"/>
          <w:b/>
          <w:szCs w:val="20"/>
          <w:lang w:val="sr-Cyrl-CS"/>
        </w:rPr>
        <w:t>РЕШЕЊЕ</w:t>
      </w:r>
    </w:p>
    <w:p w:rsidR="00FC5826" w:rsidRPr="001D525F" w:rsidRDefault="00FC5826" w:rsidP="00FC5826">
      <w:pPr>
        <w:pStyle w:val="NoSpacing"/>
        <w:jc w:val="center"/>
        <w:rPr>
          <w:rFonts w:ascii="Times New Roman" w:hAnsi="Times New Roman"/>
          <w:sz w:val="20"/>
          <w:szCs w:val="20"/>
          <w:lang w:val="sr-Cyrl-CS"/>
        </w:rPr>
      </w:pPr>
      <w:r w:rsidRPr="001D525F">
        <w:rPr>
          <w:rFonts w:ascii="Times New Roman" w:hAnsi="Times New Roman"/>
          <w:sz w:val="20"/>
          <w:szCs w:val="20"/>
          <w:lang w:val="sr-Cyrl-CS"/>
        </w:rPr>
        <w:t>О ИМЕНОВАЊУ ПРЕДСЕДНИКА И ЧЛАНОВА НАДЗОРНОГ ОДБОРА</w:t>
      </w:r>
      <w:r>
        <w:rPr>
          <w:rFonts w:ascii="Times New Roman" w:hAnsi="Times New Roman"/>
          <w:sz w:val="20"/>
          <w:szCs w:val="20"/>
          <w:lang w:val="sr-Cyrl-CS"/>
        </w:rPr>
        <w:t xml:space="preserve"> </w:t>
      </w:r>
      <w:r w:rsidRPr="001D525F">
        <w:rPr>
          <w:rFonts w:ascii="Times New Roman" w:hAnsi="Times New Roman"/>
          <w:sz w:val="20"/>
          <w:szCs w:val="20"/>
          <w:lang w:val="sr-Cyrl-CS"/>
        </w:rPr>
        <w:t xml:space="preserve"> ЈКСП „РАЗВИТАК“ ЋИЋЕВАЦ</w:t>
      </w:r>
    </w:p>
    <w:p w:rsidR="00FC5826" w:rsidRPr="001D525F" w:rsidRDefault="00FC5826" w:rsidP="00FC5826">
      <w:pPr>
        <w:pStyle w:val="NoSpacing"/>
        <w:jc w:val="center"/>
        <w:rPr>
          <w:rFonts w:ascii="Times New Roman" w:hAnsi="Times New Roman"/>
          <w:sz w:val="20"/>
          <w:szCs w:val="20"/>
          <w:lang w:val="sr-Cyrl-CS"/>
        </w:rPr>
      </w:pPr>
    </w:p>
    <w:p w:rsidR="00FC5826" w:rsidRPr="001D525F" w:rsidRDefault="00FC5826" w:rsidP="00FC5826">
      <w:pPr>
        <w:pStyle w:val="NoSpacing"/>
        <w:ind w:firstLine="709"/>
        <w:jc w:val="both"/>
        <w:rPr>
          <w:rFonts w:ascii="Times New Roman" w:hAnsi="Times New Roman"/>
          <w:sz w:val="20"/>
          <w:szCs w:val="20"/>
          <w:lang w:val="sr-Cyrl-CS"/>
        </w:rPr>
      </w:pPr>
      <w:r w:rsidRPr="001D525F">
        <w:rPr>
          <w:rFonts w:ascii="Times New Roman" w:hAnsi="Times New Roman"/>
          <w:sz w:val="20"/>
          <w:szCs w:val="20"/>
          <w:lang w:val="sr-Cyrl-CS" w:bidi="he-IL"/>
        </w:rPr>
        <w:t>I</w:t>
      </w:r>
      <w:r w:rsidRPr="001D525F">
        <w:rPr>
          <w:rFonts w:ascii="Times New Roman" w:hAnsi="Times New Roman"/>
          <w:sz w:val="20"/>
          <w:szCs w:val="20"/>
          <w:lang w:val="sr-Cyrl-CS"/>
        </w:rPr>
        <w:t xml:space="preserve"> </w:t>
      </w:r>
      <w:r>
        <w:rPr>
          <w:rFonts w:ascii="Times New Roman" w:hAnsi="Times New Roman"/>
          <w:sz w:val="20"/>
          <w:szCs w:val="20"/>
          <w:lang w:val="sr-Cyrl-CS"/>
        </w:rPr>
        <w:t xml:space="preserve">  </w:t>
      </w:r>
      <w:r w:rsidRPr="001D525F">
        <w:rPr>
          <w:rFonts w:ascii="Times New Roman" w:hAnsi="Times New Roman"/>
          <w:sz w:val="20"/>
          <w:szCs w:val="20"/>
          <w:lang w:val="sr-Cyrl-CS"/>
        </w:rPr>
        <w:t>ИМЕНУЈЕ СЕ Надзорни одбор ЈКСП „Развитак“ Ћићевац, на период од четири године, у саставу:</w:t>
      </w:r>
    </w:p>
    <w:p w:rsidR="00FC5826" w:rsidRPr="001D525F" w:rsidRDefault="00FC5826" w:rsidP="00FC5826">
      <w:pPr>
        <w:pStyle w:val="NoSpacing"/>
        <w:numPr>
          <w:ilvl w:val="0"/>
          <w:numId w:val="63"/>
        </w:numPr>
        <w:ind w:left="1134" w:hanging="141"/>
        <w:jc w:val="both"/>
        <w:rPr>
          <w:rFonts w:ascii="Times New Roman" w:hAnsi="Times New Roman"/>
          <w:sz w:val="20"/>
          <w:szCs w:val="20"/>
          <w:lang w:val="sr-Cyrl-CS"/>
        </w:rPr>
      </w:pPr>
      <w:r w:rsidRPr="001D525F">
        <w:rPr>
          <w:rFonts w:ascii="Times New Roman" w:hAnsi="Times New Roman"/>
          <w:sz w:val="20"/>
          <w:szCs w:val="20"/>
          <w:lang w:val="sr-Cyrl-CS"/>
        </w:rPr>
        <w:t>Раде Марковић, председник</w:t>
      </w:r>
    </w:p>
    <w:p w:rsidR="00FC5826" w:rsidRPr="001D525F" w:rsidRDefault="00FC5826" w:rsidP="00FC5826">
      <w:pPr>
        <w:pStyle w:val="NoSpacing"/>
        <w:numPr>
          <w:ilvl w:val="0"/>
          <w:numId w:val="63"/>
        </w:numPr>
        <w:ind w:left="1134" w:hanging="141"/>
        <w:jc w:val="both"/>
        <w:rPr>
          <w:rFonts w:ascii="Times New Roman" w:hAnsi="Times New Roman"/>
          <w:sz w:val="20"/>
          <w:szCs w:val="20"/>
          <w:lang w:val="sr-Cyrl-CS"/>
        </w:rPr>
      </w:pPr>
      <w:r w:rsidRPr="001D525F">
        <w:rPr>
          <w:rFonts w:ascii="Times New Roman" w:hAnsi="Times New Roman"/>
          <w:sz w:val="20"/>
          <w:szCs w:val="20"/>
          <w:lang w:val="sr-Cyrl-CS"/>
        </w:rPr>
        <w:t>Мирослав Марковић, члан</w:t>
      </w:r>
    </w:p>
    <w:p w:rsidR="00FC5826" w:rsidRPr="001D525F" w:rsidRDefault="00FC5826" w:rsidP="00FC5826">
      <w:pPr>
        <w:pStyle w:val="NoSpacing"/>
        <w:numPr>
          <w:ilvl w:val="0"/>
          <w:numId w:val="63"/>
        </w:numPr>
        <w:ind w:left="1134" w:hanging="141"/>
        <w:jc w:val="both"/>
        <w:rPr>
          <w:rFonts w:ascii="Times New Roman" w:hAnsi="Times New Roman"/>
          <w:sz w:val="20"/>
          <w:szCs w:val="20"/>
          <w:lang w:val="sr-Cyrl-CS"/>
        </w:rPr>
      </w:pPr>
      <w:r w:rsidRPr="001D525F">
        <w:rPr>
          <w:rFonts w:ascii="Times New Roman" w:hAnsi="Times New Roman"/>
          <w:sz w:val="20"/>
          <w:szCs w:val="20"/>
          <w:lang w:val="sr-Cyrl-CS"/>
        </w:rPr>
        <w:t>Бојан Пекић, члан (из реда запослених).</w:t>
      </w:r>
    </w:p>
    <w:p w:rsidR="00FC5826" w:rsidRPr="001D525F" w:rsidRDefault="00FC5826" w:rsidP="00FC5826">
      <w:pPr>
        <w:pStyle w:val="NoSpacing"/>
        <w:ind w:firstLine="709"/>
        <w:jc w:val="both"/>
        <w:rPr>
          <w:rFonts w:ascii="Times New Roman" w:hAnsi="Times New Roman"/>
          <w:sz w:val="20"/>
          <w:szCs w:val="20"/>
          <w:lang w:val="sr-Cyrl-CS" w:bidi="he-IL"/>
        </w:rPr>
      </w:pPr>
      <w:r w:rsidRPr="001D525F">
        <w:rPr>
          <w:rFonts w:ascii="Times New Roman" w:hAnsi="Times New Roman"/>
          <w:sz w:val="20"/>
          <w:szCs w:val="20"/>
          <w:lang w:val="sr-Cyrl-CS" w:bidi="he-IL"/>
        </w:rPr>
        <w:t>II Решење објавити у „Сл. листу општине Ћићевац“.</w:t>
      </w:r>
    </w:p>
    <w:p w:rsidR="00FC5826" w:rsidRPr="001D525F" w:rsidRDefault="00FC5826" w:rsidP="00FC5826">
      <w:pPr>
        <w:pStyle w:val="NoSpacing"/>
        <w:ind w:firstLine="709"/>
        <w:jc w:val="both"/>
        <w:rPr>
          <w:rFonts w:ascii="Times New Roman" w:hAnsi="Times New Roman"/>
          <w:sz w:val="8"/>
          <w:szCs w:val="20"/>
          <w:lang w:val="sr-Cyrl-CS" w:bidi="he-IL"/>
        </w:rPr>
      </w:pPr>
    </w:p>
    <w:p w:rsidR="00FC5826" w:rsidRPr="001D525F" w:rsidRDefault="00FC5826" w:rsidP="00FC5826">
      <w:pPr>
        <w:pStyle w:val="NoSpacing"/>
        <w:ind w:firstLine="709"/>
        <w:jc w:val="center"/>
        <w:rPr>
          <w:rFonts w:ascii="Times New Roman" w:hAnsi="Times New Roman"/>
          <w:sz w:val="20"/>
          <w:szCs w:val="20"/>
          <w:lang w:val="sr-Cyrl-CS" w:bidi="he-IL"/>
        </w:rPr>
      </w:pPr>
      <w:r w:rsidRPr="001D525F">
        <w:rPr>
          <w:rFonts w:ascii="Times New Roman" w:hAnsi="Times New Roman"/>
          <w:sz w:val="20"/>
          <w:szCs w:val="20"/>
          <w:lang w:val="sr-Cyrl-CS" w:bidi="he-IL"/>
        </w:rPr>
        <w:t>СКУПШТИНА ОПШТИНЕ ЋИЋЕВАЦ</w:t>
      </w:r>
    </w:p>
    <w:p w:rsidR="00FC5826" w:rsidRPr="001D525F" w:rsidRDefault="00FC5826" w:rsidP="00FC5826">
      <w:pPr>
        <w:pStyle w:val="NoSpacing"/>
        <w:ind w:firstLine="709"/>
        <w:jc w:val="center"/>
        <w:rPr>
          <w:rFonts w:ascii="Times New Roman" w:hAnsi="Times New Roman"/>
          <w:sz w:val="20"/>
          <w:szCs w:val="20"/>
          <w:lang w:val="sr-Cyrl-CS" w:bidi="he-IL"/>
        </w:rPr>
      </w:pPr>
      <w:r w:rsidRPr="001D525F">
        <w:rPr>
          <w:rFonts w:ascii="Times New Roman" w:hAnsi="Times New Roman"/>
          <w:sz w:val="20"/>
          <w:szCs w:val="20"/>
          <w:lang w:val="sr-Cyrl-CS" w:bidi="he-IL"/>
        </w:rPr>
        <w:t>Бр. 112-79/17-02 од 18.12.2017. године</w:t>
      </w:r>
    </w:p>
    <w:p w:rsidR="00FC5826" w:rsidRPr="001D525F" w:rsidRDefault="00FC5826" w:rsidP="00FC5826">
      <w:pPr>
        <w:pStyle w:val="NoSpacing"/>
        <w:ind w:firstLine="709"/>
        <w:jc w:val="both"/>
        <w:rPr>
          <w:rFonts w:ascii="Times New Roman" w:hAnsi="Times New Roman"/>
          <w:sz w:val="20"/>
          <w:szCs w:val="20"/>
          <w:lang w:val="sr-Cyrl-CS" w:bidi="he-IL"/>
        </w:rPr>
      </w:pPr>
      <w:r w:rsidRPr="001D525F">
        <w:rPr>
          <w:rFonts w:ascii="Times New Roman" w:hAnsi="Times New Roman"/>
          <w:sz w:val="20"/>
          <w:szCs w:val="20"/>
          <w:lang w:val="sr-Cyrl-CS" w:bidi="he-IL"/>
        </w:rPr>
        <w:t xml:space="preserve">                                                                                                   </w:t>
      </w:r>
      <w:r>
        <w:rPr>
          <w:rFonts w:ascii="Times New Roman" w:hAnsi="Times New Roman"/>
          <w:sz w:val="20"/>
          <w:szCs w:val="20"/>
          <w:lang w:val="sr-Cyrl-CS" w:bidi="he-IL"/>
        </w:rPr>
        <w:tab/>
      </w:r>
      <w:r>
        <w:rPr>
          <w:rFonts w:ascii="Times New Roman" w:hAnsi="Times New Roman"/>
          <w:sz w:val="20"/>
          <w:szCs w:val="20"/>
          <w:lang w:val="sr-Cyrl-CS" w:bidi="he-IL"/>
        </w:rPr>
        <w:tab/>
      </w:r>
      <w:r>
        <w:rPr>
          <w:rFonts w:ascii="Times New Roman" w:hAnsi="Times New Roman"/>
          <w:sz w:val="20"/>
          <w:szCs w:val="20"/>
          <w:lang w:val="sr-Cyrl-CS" w:bidi="he-IL"/>
        </w:rPr>
        <w:tab/>
      </w:r>
      <w:r w:rsidRPr="001D525F">
        <w:rPr>
          <w:rFonts w:ascii="Times New Roman" w:hAnsi="Times New Roman"/>
          <w:sz w:val="20"/>
          <w:szCs w:val="20"/>
          <w:lang w:val="sr-Cyrl-CS" w:bidi="he-IL"/>
        </w:rPr>
        <w:t>ПРЕДСЕДНИК</w:t>
      </w:r>
    </w:p>
    <w:p w:rsidR="00FC5826" w:rsidRPr="001D525F" w:rsidRDefault="00FC5826" w:rsidP="00FC5826">
      <w:pPr>
        <w:pStyle w:val="NoSpacing"/>
        <w:ind w:firstLine="709"/>
        <w:jc w:val="both"/>
        <w:rPr>
          <w:rFonts w:ascii="Times New Roman" w:hAnsi="Times New Roman"/>
          <w:sz w:val="20"/>
          <w:szCs w:val="20"/>
          <w:lang w:val="sr-Cyrl-CS" w:bidi="he-IL"/>
        </w:rPr>
      </w:pPr>
      <w:r w:rsidRPr="001D525F">
        <w:rPr>
          <w:rFonts w:ascii="Times New Roman" w:hAnsi="Times New Roman"/>
          <w:sz w:val="20"/>
          <w:szCs w:val="20"/>
          <w:lang w:val="sr-Cyrl-CS" w:bidi="he-IL"/>
        </w:rPr>
        <w:t xml:space="preserve">                                                                                                   </w:t>
      </w:r>
      <w:r>
        <w:rPr>
          <w:rFonts w:ascii="Times New Roman" w:hAnsi="Times New Roman"/>
          <w:sz w:val="20"/>
          <w:szCs w:val="20"/>
          <w:lang w:val="sr-Cyrl-CS" w:bidi="he-IL"/>
        </w:rPr>
        <w:tab/>
      </w:r>
      <w:r>
        <w:rPr>
          <w:rFonts w:ascii="Times New Roman" w:hAnsi="Times New Roman"/>
          <w:sz w:val="20"/>
          <w:szCs w:val="20"/>
          <w:lang w:val="sr-Cyrl-CS" w:bidi="he-IL"/>
        </w:rPr>
        <w:tab/>
      </w:r>
      <w:r>
        <w:rPr>
          <w:rFonts w:ascii="Times New Roman" w:hAnsi="Times New Roman"/>
          <w:sz w:val="20"/>
          <w:szCs w:val="20"/>
          <w:lang w:val="sr-Cyrl-CS" w:bidi="he-IL"/>
        </w:rPr>
        <w:tab/>
      </w:r>
      <w:r w:rsidRPr="001D525F">
        <w:rPr>
          <w:rFonts w:ascii="Times New Roman" w:hAnsi="Times New Roman"/>
          <w:sz w:val="20"/>
          <w:szCs w:val="20"/>
          <w:lang w:val="sr-Cyrl-CS" w:bidi="he-IL"/>
        </w:rPr>
        <w:t>Славољуб Симић</w:t>
      </w:r>
      <w:r>
        <w:rPr>
          <w:rFonts w:ascii="Times New Roman" w:hAnsi="Times New Roman"/>
          <w:sz w:val="20"/>
          <w:szCs w:val="20"/>
          <w:lang w:val="sr-Cyrl-CS" w:bidi="he-IL"/>
        </w:rPr>
        <w:t>, с.р.</w:t>
      </w:r>
    </w:p>
    <w:p w:rsidR="00FC5826" w:rsidRPr="001D525F" w:rsidRDefault="00FC5826" w:rsidP="00FC5826">
      <w:pPr>
        <w:jc w:val="both"/>
        <w:rPr>
          <w:rFonts w:ascii="Times New Roman" w:hAnsi="Times New Roman"/>
          <w:sz w:val="22"/>
        </w:rPr>
      </w:pPr>
      <w:r w:rsidRPr="001D525F">
        <w:rPr>
          <w:rFonts w:ascii="Times New Roman" w:hAnsi="Times New Roman"/>
          <w:sz w:val="22"/>
        </w:rPr>
        <w:t>152.</w:t>
      </w:r>
    </w:p>
    <w:p w:rsidR="00FC5826" w:rsidRPr="001D525F" w:rsidRDefault="00FC5826" w:rsidP="00FC5826">
      <w:pPr>
        <w:pStyle w:val="BodyText"/>
        <w:ind w:firstLine="748"/>
        <w:rPr>
          <w:rFonts w:ascii="Times New Roman" w:hAnsi="Times New Roman"/>
          <w:b w:val="0"/>
          <w:sz w:val="20"/>
        </w:rPr>
      </w:pPr>
      <w:r w:rsidRPr="001D525F">
        <w:rPr>
          <w:rFonts w:ascii="Times New Roman" w:hAnsi="Times New Roman"/>
          <w:b w:val="0"/>
          <w:sz w:val="20"/>
        </w:rPr>
        <w:t>На основу члана 116. став 2. и 5. Закона о основама система образовања и васпитања („Сл. гласник РС“, бр. 88/2017),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1D525F">
        <w:rPr>
          <w:rFonts w:ascii="Times New Roman" w:hAnsi="Times New Roman"/>
          <w:b w:val="0"/>
          <w:sz w:val="20"/>
        </w:rPr>
        <w:t>Скупштина општине Ћићевац на 25. седници одржаној 18.12.2017. године, донела је</w:t>
      </w:r>
    </w:p>
    <w:p w:rsidR="00FC5826" w:rsidRPr="001D525F" w:rsidRDefault="00FC5826" w:rsidP="00FC5826">
      <w:pPr>
        <w:pStyle w:val="BodyText"/>
        <w:ind w:firstLine="748"/>
        <w:rPr>
          <w:rFonts w:ascii="Times New Roman" w:hAnsi="Times New Roman"/>
          <w:b w:val="0"/>
          <w:sz w:val="20"/>
        </w:rPr>
      </w:pPr>
    </w:p>
    <w:p w:rsidR="00FC5826" w:rsidRPr="00680FEA" w:rsidRDefault="00FC5826" w:rsidP="00FC5826">
      <w:pPr>
        <w:pStyle w:val="BodyText"/>
        <w:jc w:val="center"/>
        <w:rPr>
          <w:rFonts w:ascii="Times New Roman" w:hAnsi="Times New Roman"/>
          <w:sz w:val="22"/>
        </w:rPr>
      </w:pPr>
      <w:r w:rsidRPr="00680FEA">
        <w:rPr>
          <w:rFonts w:ascii="Times New Roman" w:hAnsi="Times New Roman"/>
          <w:sz w:val="22"/>
        </w:rPr>
        <w:t>РЕШЕЊЕ</w:t>
      </w:r>
    </w:p>
    <w:p w:rsidR="00FC5826" w:rsidRPr="001D525F" w:rsidRDefault="00FC5826" w:rsidP="00FC5826">
      <w:pPr>
        <w:pStyle w:val="BodyText"/>
        <w:jc w:val="center"/>
        <w:rPr>
          <w:rFonts w:ascii="Times New Roman" w:hAnsi="Times New Roman"/>
          <w:b w:val="0"/>
          <w:sz w:val="20"/>
        </w:rPr>
      </w:pPr>
      <w:r w:rsidRPr="001D525F">
        <w:rPr>
          <w:rFonts w:ascii="Times New Roman" w:hAnsi="Times New Roman"/>
          <w:b w:val="0"/>
          <w:sz w:val="20"/>
        </w:rPr>
        <w:t xml:space="preserve">О РАЗРЕШЕЊУ ЧЛАНОВА ШКОЛСКОГ ОДБОРА </w:t>
      </w:r>
    </w:p>
    <w:p w:rsidR="00FC5826" w:rsidRPr="001D525F" w:rsidRDefault="00FC5826" w:rsidP="00FC5826">
      <w:pPr>
        <w:pStyle w:val="BodyText"/>
        <w:jc w:val="center"/>
        <w:rPr>
          <w:rFonts w:ascii="Times New Roman" w:hAnsi="Times New Roman"/>
          <w:b w:val="0"/>
          <w:sz w:val="20"/>
        </w:rPr>
      </w:pPr>
      <w:r w:rsidRPr="001D525F">
        <w:rPr>
          <w:rFonts w:ascii="Times New Roman" w:hAnsi="Times New Roman"/>
          <w:b w:val="0"/>
          <w:sz w:val="20"/>
        </w:rPr>
        <w:t>ОСНОВНЕ ШКОЛЕ „ДОСИТЕЈ ОБРАДОВИЋ“ У ЋИЋЕВЦУ</w:t>
      </w:r>
    </w:p>
    <w:p w:rsidR="00FC5826" w:rsidRPr="001D525F" w:rsidRDefault="00FC5826" w:rsidP="00FC5826">
      <w:pPr>
        <w:ind w:left="720"/>
        <w:jc w:val="both"/>
        <w:rPr>
          <w:rFonts w:ascii="Times New Roman" w:hAnsi="Times New Roman"/>
          <w:b w:val="0"/>
          <w:sz w:val="20"/>
        </w:rPr>
      </w:pPr>
    </w:p>
    <w:p w:rsidR="00FC5826" w:rsidRPr="001D525F" w:rsidRDefault="00FC5826" w:rsidP="00FC5826">
      <w:pPr>
        <w:pStyle w:val="ListParagraph"/>
        <w:numPr>
          <w:ilvl w:val="0"/>
          <w:numId w:val="64"/>
        </w:numPr>
        <w:tabs>
          <w:tab w:val="left" w:pos="1134"/>
        </w:tabs>
        <w:spacing w:after="0" w:line="240" w:lineRule="auto"/>
        <w:ind w:left="0" w:firstLine="709"/>
        <w:jc w:val="both"/>
        <w:rPr>
          <w:rFonts w:ascii="Times New Roman" w:hAnsi="Times New Roman"/>
          <w:sz w:val="20"/>
          <w:szCs w:val="20"/>
        </w:rPr>
      </w:pPr>
      <w:r w:rsidRPr="001D525F">
        <w:rPr>
          <w:rFonts w:ascii="Times New Roman" w:hAnsi="Times New Roman"/>
          <w:sz w:val="20"/>
          <w:szCs w:val="20"/>
        </w:rPr>
        <w:t>Разрешавају се: Биљана Крстић и Марија Ђорђевић дужности члана Школског одбора Основне школе „Доситеј Обрадовић“ из Ћићевца, због неиспуњавања услова за представљање родитеља ученика у Школском одбору.</w:t>
      </w:r>
    </w:p>
    <w:p w:rsidR="00FC5826" w:rsidRPr="001D525F" w:rsidRDefault="00FC5826" w:rsidP="00FC5826">
      <w:pPr>
        <w:pStyle w:val="ListParagraph"/>
        <w:numPr>
          <w:ilvl w:val="0"/>
          <w:numId w:val="64"/>
        </w:numPr>
        <w:tabs>
          <w:tab w:val="left" w:pos="1134"/>
        </w:tabs>
        <w:spacing w:after="0" w:line="240" w:lineRule="auto"/>
        <w:ind w:left="0" w:firstLine="709"/>
        <w:jc w:val="both"/>
        <w:rPr>
          <w:rFonts w:ascii="Times New Roman" w:hAnsi="Times New Roman"/>
          <w:sz w:val="20"/>
          <w:szCs w:val="20"/>
        </w:rPr>
      </w:pPr>
      <w:r w:rsidRPr="001D525F">
        <w:rPr>
          <w:rFonts w:ascii="Times New Roman" w:hAnsi="Times New Roman"/>
          <w:sz w:val="20"/>
          <w:szCs w:val="20"/>
        </w:rPr>
        <w:t>Ово решење објавити у „Сл. листу општине Ћићевац“.</w:t>
      </w:r>
    </w:p>
    <w:p w:rsidR="00FC5826" w:rsidRPr="001D525F" w:rsidRDefault="00FC5826" w:rsidP="00FC5826">
      <w:pPr>
        <w:jc w:val="both"/>
        <w:rPr>
          <w:rFonts w:ascii="Times New Roman" w:hAnsi="Times New Roman"/>
          <w:b w:val="0"/>
          <w:sz w:val="8"/>
        </w:rPr>
      </w:pPr>
    </w:p>
    <w:p w:rsidR="00FC5826" w:rsidRPr="001D525F" w:rsidRDefault="00FC5826" w:rsidP="00FC5826">
      <w:pPr>
        <w:jc w:val="center"/>
        <w:rPr>
          <w:rFonts w:ascii="Times New Roman" w:hAnsi="Times New Roman"/>
          <w:b w:val="0"/>
          <w:sz w:val="20"/>
        </w:rPr>
      </w:pPr>
      <w:r w:rsidRPr="001D525F">
        <w:rPr>
          <w:rFonts w:ascii="Times New Roman" w:hAnsi="Times New Roman"/>
          <w:b w:val="0"/>
          <w:sz w:val="20"/>
        </w:rPr>
        <w:t>СКУПШТИНА ОПШТИНЕ ЋИЋЕВАЦ</w:t>
      </w:r>
    </w:p>
    <w:p w:rsidR="00FC5826" w:rsidRPr="001D525F" w:rsidRDefault="00FC5826" w:rsidP="00FC5826">
      <w:pPr>
        <w:jc w:val="center"/>
        <w:rPr>
          <w:rFonts w:ascii="Times New Roman" w:hAnsi="Times New Roman"/>
          <w:b w:val="0"/>
          <w:sz w:val="20"/>
        </w:rPr>
      </w:pPr>
      <w:r w:rsidRPr="001D525F">
        <w:rPr>
          <w:rFonts w:ascii="Times New Roman" w:hAnsi="Times New Roman"/>
          <w:b w:val="0"/>
          <w:sz w:val="20"/>
        </w:rPr>
        <w:t>Бр. 023-59/17-02 од 18.12.2017. године</w:t>
      </w:r>
    </w:p>
    <w:p w:rsidR="00FC5826" w:rsidRPr="001D525F" w:rsidRDefault="00FC5826" w:rsidP="00FC5826">
      <w:pPr>
        <w:jc w:val="both"/>
        <w:rPr>
          <w:rFonts w:ascii="Times New Roman" w:hAnsi="Times New Roman"/>
          <w:b w:val="0"/>
          <w:sz w:val="20"/>
        </w:rPr>
      </w:pPr>
      <w:r w:rsidRPr="001D525F">
        <w:rPr>
          <w:rFonts w:ascii="Times New Roman" w:hAnsi="Times New Roman"/>
          <w:b w:val="0"/>
          <w:sz w:val="20"/>
        </w:rPr>
        <w:t xml:space="preserve">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1D525F">
        <w:rPr>
          <w:rFonts w:ascii="Times New Roman" w:hAnsi="Times New Roman"/>
          <w:b w:val="0"/>
          <w:sz w:val="20"/>
        </w:rPr>
        <w:t xml:space="preserve"> </w:t>
      </w:r>
      <w:r>
        <w:rPr>
          <w:rFonts w:ascii="Times New Roman" w:hAnsi="Times New Roman"/>
          <w:b w:val="0"/>
          <w:sz w:val="20"/>
        </w:rPr>
        <w:tab/>
      </w:r>
      <w:r w:rsidRPr="001D525F">
        <w:rPr>
          <w:rFonts w:ascii="Times New Roman" w:hAnsi="Times New Roman"/>
          <w:b w:val="0"/>
          <w:sz w:val="20"/>
        </w:rPr>
        <w:t>ПРЕДСЕДНИК</w:t>
      </w:r>
    </w:p>
    <w:p w:rsidR="00FC5826" w:rsidRPr="001D525F" w:rsidRDefault="00FC5826" w:rsidP="00FC5826">
      <w:pPr>
        <w:jc w:val="both"/>
        <w:rPr>
          <w:rFonts w:ascii="Times New Roman" w:hAnsi="Times New Roman"/>
          <w:b w:val="0"/>
          <w:sz w:val="20"/>
        </w:rPr>
      </w:pPr>
      <w:r w:rsidRPr="001D525F">
        <w:rPr>
          <w:rFonts w:ascii="Times New Roman" w:hAnsi="Times New Roman"/>
          <w:b w:val="0"/>
          <w:sz w:val="20"/>
        </w:rPr>
        <w:t xml:space="preserve">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1D525F">
        <w:rPr>
          <w:rFonts w:ascii="Times New Roman" w:hAnsi="Times New Roman"/>
          <w:b w:val="0"/>
          <w:sz w:val="20"/>
        </w:rPr>
        <w:t>Славољуб Симић</w:t>
      </w:r>
      <w:r>
        <w:rPr>
          <w:rFonts w:ascii="Times New Roman" w:hAnsi="Times New Roman"/>
          <w:b w:val="0"/>
          <w:sz w:val="20"/>
        </w:rPr>
        <w:t>, с.р.</w:t>
      </w:r>
    </w:p>
    <w:p w:rsidR="00FC5826" w:rsidRPr="001D525F" w:rsidRDefault="00FC5826" w:rsidP="00FC5826">
      <w:pPr>
        <w:jc w:val="both"/>
        <w:rPr>
          <w:rFonts w:ascii="Times New Roman" w:hAnsi="Times New Roman"/>
          <w:sz w:val="22"/>
        </w:rPr>
      </w:pPr>
      <w:r w:rsidRPr="001D525F">
        <w:rPr>
          <w:rFonts w:ascii="Times New Roman" w:hAnsi="Times New Roman"/>
          <w:sz w:val="22"/>
        </w:rPr>
        <w:t>153.</w:t>
      </w:r>
    </w:p>
    <w:p w:rsidR="00FC5826" w:rsidRPr="001D525F" w:rsidRDefault="00FC5826" w:rsidP="00FC5826">
      <w:pPr>
        <w:pStyle w:val="BodyText"/>
        <w:ind w:firstLine="748"/>
        <w:rPr>
          <w:rFonts w:ascii="Times New Roman" w:hAnsi="Times New Roman"/>
          <w:b w:val="0"/>
          <w:sz w:val="20"/>
        </w:rPr>
      </w:pPr>
      <w:r w:rsidRPr="001D525F">
        <w:rPr>
          <w:rFonts w:ascii="Times New Roman" w:hAnsi="Times New Roman"/>
          <w:b w:val="0"/>
          <w:sz w:val="20"/>
        </w:rPr>
        <w:t>На основу члана 116. став 2. и 5. Закона о основама система образовања и васпитања („Сл. гласник РС“, бр. 88/2017),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1D525F">
        <w:rPr>
          <w:rFonts w:ascii="Times New Roman" w:hAnsi="Times New Roman"/>
          <w:b w:val="0"/>
          <w:sz w:val="20"/>
        </w:rPr>
        <w:t>Скупштина општине Ћићевац на 25. седници одржаној 18.12.2017. године, донела је</w:t>
      </w:r>
    </w:p>
    <w:p w:rsidR="00FC5826" w:rsidRPr="001D525F" w:rsidRDefault="00FC5826" w:rsidP="00FC5826">
      <w:pPr>
        <w:pStyle w:val="BodyText"/>
        <w:ind w:firstLine="748"/>
        <w:rPr>
          <w:rFonts w:ascii="Times New Roman" w:hAnsi="Times New Roman"/>
          <w:b w:val="0"/>
          <w:sz w:val="20"/>
        </w:rPr>
      </w:pPr>
    </w:p>
    <w:p w:rsidR="00FC5826" w:rsidRPr="001D525F" w:rsidRDefault="00FC5826" w:rsidP="00FC5826">
      <w:pPr>
        <w:pStyle w:val="BodyText"/>
        <w:jc w:val="center"/>
        <w:rPr>
          <w:rFonts w:ascii="Times New Roman" w:hAnsi="Times New Roman"/>
          <w:b w:val="0"/>
          <w:sz w:val="20"/>
        </w:rPr>
      </w:pPr>
      <w:r w:rsidRPr="001D525F">
        <w:rPr>
          <w:rFonts w:ascii="Times New Roman" w:hAnsi="Times New Roman"/>
          <w:b w:val="0"/>
          <w:sz w:val="20"/>
        </w:rPr>
        <w:t>РЕШЕЊЕ</w:t>
      </w:r>
    </w:p>
    <w:p w:rsidR="00FC5826" w:rsidRPr="001D525F" w:rsidRDefault="00FC5826" w:rsidP="00FC5826">
      <w:pPr>
        <w:pStyle w:val="BodyText"/>
        <w:jc w:val="center"/>
        <w:rPr>
          <w:rFonts w:ascii="Times New Roman" w:hAnsi="Times New Roman"/>
          <w:b w:val="0"/>
          <w:sz w:val="20"/>
        </w:rPr>
      </w:pPr>
      <w:r w:rsidRPr="001D525F">
        <w:rPr>
          <w:rFonts w:ascii="Times New Roman" w:hAnsi="Times New Roman"/>
          <w:b w:val="0"/>
          <w:sz w:val="20"/>
        </w:rPr>
        <w:t xml:space="preserve">О ИМЕНОВАЊУ ЧЛАНОВА ШКОЛСКОГ ОДБОРА </w:t>
      </w:r>
    </w:p>
    <w:p w:rsidR="00FC5826" w:rsidRPr="001D525F" w:rsidRDefault="00FC5826" w:rsidP="00FC5826">
      <w:pPr>
        <w:pStyle w:val="BodyText"/>
        <w:jc w:val="center"/>
        <w:rPr>
          <w:rFonts w:ascii="Times New Roman" w:hAnsi="Times New Roman"/>
          <w:b w:val="0"/>
          <w:sz w:val="20"/>
        </w:rPr>
      </w:pPr>
      <w:r w:rsidRPr="001D525F">
        <w:rPr>
          <w:rFonts w:ascii="Times New Roman" w:hAnsi="Times New Roman"/>
          <w:b w:val="0"/>
          <w:sz w:val="20"/>
        </w:rPr>
        <w:t>ОСНОВНЕ ШКОЛЕ „ДОСИТЕЈ ОБРАДОВИЋ“ У ЋИЋЕВЦУ</w:t>
      </w:r>
    </w:p>
    <w:p w:rsidR="00FC5826" w:rsidRPr="001D525F" w:rsidRDefault="00FC5826" w:rsidP="00FC5826">
      <w:pPr>
        <w:ind w:left="720"/>
        <w:jc w:val="both"/>
        <w:rPr>
          <w:rFonts w:ascii="Times New Roman" w:hAnsi="Times New Roman"/>
          <w:b w:val="0"/>
          <w:sz w:val="20"/>
        </w:rPr>
      </w:pPr>
    </w:p>
    <w:p w:rsidR="00FC5826" w:rsidRPr="001D525F" w:rsidRDefault="00FC5826" w:rsidP="00FC5826">
      <w:pPr>
        <w:pStyle w:val="ListParagraph"/>
        <w:numPr>
          <w:ilvl w:val="0"/>
          <w:numId w:val="69"/>
        </w:numPr>
        <w:tabs>
          <w:tab w:val="left" w:pos="0"/>
          <w:tab w:val="left" w:pos="993"/>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w:t>
      </w:r>
      <w:r w:rsidRPr="001D525F">
        <w:rPr>
          <w:rFonts w:ascii="Times New Roman" w:hAnsi="Times New Roman"/>
          <w:sz w:val="20"/>
          <w:szCs w:val="20"/>
        </w:rPr>
        <w:t>Именују се Срђан Миленковић и Ивана Тодоровић за чланове Школског одбора Основне школе „Доситеј Обрадовић“ из Ћићевца, испред представника родитеља.</w:t>
      </w:r>
    </w:p>
    <w:p w:rsidR="00FC5826" w:rsidRPr="001D525F" w:rsidRDefault="00FC5826" w:rsidP="00FC5826">
      <w:pPr>
        <w:pStyle w:val="ListParagraph"/>
        <w:numPr>
          <w:ilvl w:val="0"/>
          <w:numId w:val="69"/>
        </w:numPr>
        <w:tabs>
          <w:tab w:val="left" w:pos="1134"/>
        </w:tabs>
        <w:spacing w:after="0" w:line="240" w:lineRule="auto"/>
        <w:ind w:left="0" w:firstLine="709"/>
        <w:jc w:val="both"/>
        <w:rPr>
          <w:rFonts w:ascii="Times New Roman" w:hAnsi="Times New Roman"/>
          <w:sz w:val="20"/>
          <w:szCs w:val="20"/>
        </w:rPr>
      </w:pPr>
      <w:r w:rsidRPr="001D525F">
        <w:rPr>
          <w:rFonts w:ascii="Times New Roman" w:hAnsi="Times New Roman"/>
          <w:sz w:val="20"/>
          <w:szCs w:val="20"/>
        </w:rPr>
        <w:t>Мандат чланова Школског одбора из тачке 1. овог решења траје до истека мандата на који је Школски одбор именован.</w:t>
      </w:r>
    </w:p>
    <w:p w:rsidR="00FC5826" w:rsidRPr="001D525F" w:rsidRDefault="00FC5826" w:rsidP="00FC5826">
      <w:pPr>
        <w:pStyle w:val="ListParagraph"/>
        <w:numPr>
          <w:ilvl w:val="0"/>
          <w:numId w:val="69"/>
        </w:numPr>
        <w:tabs>
          <w:tab w:val="left" w:pos="1134"/>
        </w:tabs>
        <w:spacing w:after="0" w:line="240" w:lineRule="auto"/>
        <w:ind w:left="0" w:firstLine="709"/>
        <w:jc w:val="both"/>
        <w:rPr>
          <w:rFonts w:ascii="Times New Roman" w:hAnsi="Times New Roman"/>
          <w:sz w:val="20"/>
          <w:szCs w:val="20"/>
        </w:rPr>
      </w:pPr>
      <w:r w:rsidRPr="001D525F">
        <w:rPr>
          <w:rFonts w:ascii="Times New Roman" w:hAnsi="Times New Roman"/>
          <w:sz w:val="20"/>
          <w:szCs w:val="20"/>
        </w:rPr>
        <w:t>Ово решење објавити у „Сл. листу општине Ћићевац“.</w:t>
      </w:r>
    </w:p>
    <w:p w:rsidR="00FC5826" w:rsidRPr="001D525F" w:rsidRDefault="00FC5826" w:rsidP="00FC5826">
      <w:pPr>
        <w:ind w:left="720"/>
        <w:jc w:val="both"/>
        <w:rPr>
          <w:rFonts w:ascii="Times New Roman" w:hAnsi="Times New Roman"/>
          <w:b w:val="0"/>
          <w:sz w:val="8"/>
        </w:rPr>
      </w:pPr>
    </w:p>
    <w:p w:rsidR="00FC5826" w:rsidRPr="001D525F" w:rsidRDefault="00FC5826" w:rsidP="00FC5826">
      <w:pPr>
        <w:jc w:val="center"/>
        <w:rPr>
          <w:rFonts w:ascii="Times New Roman" w:hAnsi="Times New Roman"/>
          <w:b w:val="0"/>
          <w:sz w:val="20"/>
        </w:rPr>
      </w:pPr>
      <w:r w:rsidRPr="001D525F">
        <w:rPr>
          <w:rFonts w:ascii="Times New Roman" w:hAnsi="Times New Roman"/>
          <w:b w:val="0"/>
          <w:sz w:val="20"/>
        </w:rPr>
        <w:t>СКУПШТИНА ОПШТИНЕ ЋИЋЕВАЦ</w:t>
      </w:r>
    </w:p>
    <w:p w:rsidR="00FC5826" w:rsidRPr="001D525F" w:rsidRDefault="00FC5826" w:rsidP="00FC5826">
      <w:pPr>
        <w:jc w:val="center"/>
        <w:rPr>
          <w:rFonts w:ascii="Times New Roman" w:hAnsi="Times New Roman"/>
          <w:b w:val="0"/>
          <w:sz w:val="20"/>
        </w:rPr>
      </w:pPr>
      <w:r w:rsidRPr="001D525F">
        <w:rPr>
          <w:rFonts w:ascii="Times New Roman" w:hAnsi="Times New Roman"/>
          <w:b w:val="0"/>
          <w:sz w:val="20"/>
        </w:rPr>
        <w:t>Бр. 023-60/17-02 од 18.12.2017. године</w:t>
      </w:r>
    </w:p>
    <w:p w:rsidR="00FC5826" w:rsidRPr="001D525F" w:rsidRDefault="00FC5826" w:rsidP="00FC5826">
      <w:pPr>
        <w:jc w:val="both"/>
        <w:rPr>
          <w:rFonts w:ascii="Times New Roman" w:hAnsi="Times New Roman"/>
          <w:b w:val="0"/>
          <w:sz w:val="20"/>
        </w:rPr>
      </w:pPr>
      <w:r w:rsidRPr="001D525F">
        <w:rPr>
          <w:rFonts w:ascii="Times New Roman" w:hAnsi="Times New Roman"/>
          <w:b w:val="0"/>
          <w:sz w:val="20"/>
        </w:rPr>
        <w:t xml:space="preserve">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1D525F">
        <w:rPr>
          <w:rFonts w:ascii="Times New Roman" w:hAnsi="Times New Roman"/>
          <w:b w:val="0"/>
          <w:sz w:val="20"/>
        </w:rPr>
        <w:t>ПРЕДСЕДНИК</w:t>
      </w:r>
    </w:p>
    <w:p w:rsidR="00FC5826" w:rsidRPr="001D525F" w:rsidRDefault="00FC5826" w:rsidP="00FC5826">
      <w:pPr>
        <w:jc w:val="both"/>
        <w:rPr>
          <w:rFonts w:ascii="Times New Roman" w:hAnsi="Times New Roman"/>
          <w:b w:val="0"/>
          <w:sz w:val="20"/>
        </w:rPr>
      </w:pPr>
      <w:r w:rsidRPr="001D525F">
        <w:rPr>
          <w:rFonts w:ascii="Times New Roman" w:hAnsi="Times New Roman"/>
          <w:b w:val="0"/>
          <w:sz w:val="20"/>
        </w:rPr>
        <w:t xml:space="preserve">                                                                   </w:t>
      </w:r>
      <w:r>
        <w:rPr>
          <w:rFonts w:ascii="Times New Roman" w:hAnsi="Times New Roman"/>
          <w:b w:val="0"/>
          <w:sz w:val="20"/>
        </w:rPr>
        <w:tab/>
      </w:r>
      <w:r w:rsidRPr="001D525F">
        <w:rPr>
          <w:rFonts w:ascii="Times New Roman" w:hAnsi="Times New Roman"/>
          <w:b w:val="0"/>
          <w:sz w:val="20"/>
        </w:rPr>
        <w:t xml:space="preserve">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1D525F">
        <w:rPr>
          <w:rFonts w:ascii="Times New Roman" w:hAnsi="Times New Roman"/>
          <w:b w:val="0"/>
          <w:sz w:val="20"/>
        </w:rPr>
        <w:t>Славољуб Симић</w:t>
      </w:r>
      <w:r>
        <w:rPr>
          <w:rFonts w:ascii="Times New Roman" w:hAnsi="Times New Roman"/>
          <w:b w:val="0"/>
          <w:sz w:val="20"/>
        </w:rPr>
        <w:t>, с.р.</w:t>
      </w:r>
      <w:r w:rsidRPr="001D525F">
        <w:rPr>
          <w:rFonts w:ascii="Times New Roman" w:hAnsi="Times New Roman"/>
          <w:b w:val="0"/>
          <w:sz w:val="20"/>
          <w:lang w:val="es-ES"/>
        </w:rPr>
        <w:tab/>
      </w:r>
    </w:p>
    <w:p w:rsidR="00FC5826" w:rsidRPr="001D525F" w:rsidRDefault="00FC5826" w:rsidP="00FC5826">
      <w:pPr>
        <w:jc w:val="both"/>
        <w:rPr>
          <w:rFonts w:ascii="Times New Roman" w:hAnsi="Times New Roman"/>
          <w:b w:val="0"/>
          <w:sz w:val="20"/>
        </w:rPr>
      </w:pPr>
      <w:r w:rsidRPr="001D525F">
        <w:rPr>
          <w:rFonts w:ascii="Times New Roman" w:hAnsi="Times New Roman"/>
          <w:sz w:val="22"/>
        </w:rPr>
        <w:t>154.</w:t>
      </w:r>
      <w:r w:rsidRPr="001D525F">
        <w:rPr>
          <w:rFonts w:ascii="Times New Roman" w:hAnsi="Times New Roman"/>
          <w:b w:val="0"/>
          <w:sz w:val="20"/>
        </w:rPr>
        <w:t xml:space="preserve">                                                                                                                                                                                                                                                                                                                                                                                                                                                                                                                                                                                                                                                                                                                                                                                                                                                                                                                                                                                                                                                                                                                                                                                                                                                                                                                                                                                                                                                                                                                                                                                                                                                                                                                                                                                                                                                                                                                                                                                                                                                                                                                                                                                                                                                                                                                                                                                                                                                                                                                                                                                                                                                                                                                                                                                                                                                                                                                                                                                                                                                                                                                                                                             </w:t>
      </w:r>
    </w:p>
    <w:p w:rsidR="00FC5826" w:rsidRPr="001D525F" w:rsidRDefault="00FC5826" w:rsidP="00FC5826">
      <w:pPr>
        <w:pStyle w:val="BodyTextIndent3"/>
        <w:ind w:left="57" w:firstLine="651"/>
        <w:rPr>
          <w:rFonts w:ascii="Times New Roman" w:hAnsi="Times New Roman"/>
          <w:sz w:val="20"/>
        </w:rPr>
      </w:pPr>
      <w:r w:rsidRPr="001D525F">
        <w:rPr>
          <w:rFonts w:ascii="Times New Roman" w:hAnsi="Times New Roman"/>
          <w:sz w:val="20"/>
        </w:rPr>
        <w:t>На основу члана 61. Закона о јавним предузећима („Сл. гласник РС“, бр. 15/2016) и члана 33. Статута општине Ћићевац („Сл. лист општине Ћићевац“, бр. 17/13-пречишћен текст, 22/13 и 10/15),</w:t>
      </w:r>
      <w:r>
        <w:rPr>
          <w:rFonts w:ascii="Times New Roman" w:hAnsi="Times New Roman"/>
          <w:sz w:val="20"/>
        </w:rPr>
        <w:t xml:space="preserve"> </w:t>
      </w:r>
      <w:r w:rsidRPr="001D525F">
        <w:rPr>
          <w:rFonts w:ascii="Times New Roman" w:hAnsi="Times New Roman"/>
          <w:sz w:val="20"/>
        </w:rPr>
        <w:t xml:space="preserve">Скупштина општине Ћићевац, на 25. седници одржаној 18.12.2017. године, донела је </w:t>
      </w:r>
    </w:p>
    <w:p w:rsidR="00FC5826" w:rsidRPr="001D525F" w:rsidRDefault="00FC5826" w:rsidP="00FC5826">
      <w:pPr>
        <w:pStyle w:val="BodyTextIndent3"/>
        <w:ind w:left="57" w:firstLine="651"/>
        <w:rPr>
          <w:rFonts w:ascii="Times New Roman" w:hAnsi="Times New Roman"/>
          <w:sz w:val="14"/>
        </w:rPr>
      </w:pPr>
    </w:p>
    <w:p w:rsidR="00FC5826" w:rsidRPr="001D525F" w:rsidRDefault="00FC5826" w:rsidP="00FC5826">
      <w:pPr>
        <w:pStyle w:val="BodyTextIndent3"/>
        <w:ind w:left="57" w:firstLine="651"/>
        <w:jc w:val="center"/>
        <w:rPr>
          <w:rFonts w:ascii="Times New Roman" w:hAnsi="Times New Roman"/>
          <w:b/>
          <w:sz w:val="22"/>
        </w:rPr>
      </w:pPr>
      <w:r w:rsidRPr="001D525F">
        <w:rPr>
          <w:rFonts w:ascii="Times New Roman" w:hAnsi="Times New Roman"/>
          <w:b/>
          <w:sz w:val="22"/>
        </w:rPr>
        <w:t>РЕШЕЊЕ</w:t>
      </w:r>
    </w:p>
    <w:p w:rsidR="00FC5826" w:rsidRPr="001D525F" w:rsidRDefault="00FC5826" w:rsidP="00FC5826">
      <w:pPr>
        <w:pStyle w:val="BodyTextIndent3"/>
        <w:ind w:left="57" w:firstLine="651"/>
        <w:jc w:val="center"/>
        <w:rPr>
          <w:rFonts w:ascii="Times New Roman" w:hAnsi="Times New Roman"/>
          <w:sz w:val="14"/>
        </w:rPr>
      </w:pPr>
    </w:p>
    <w:p w:rsidR="00FC5826" w:rsidRPr="001D525F" w:rsidRDefault="00FC5826" w:rsidP="00FC5826">
      <w:pPr>
        <w:pStyle w:val="BodyTextIndent3"/>
        <w:numPr>
          <w:ilvl w:val="0"/>
          <w:numId w:val="65"/>
        </w:numPr>
        <w:tabs>
          <w:tab w:val="clear" w:pos="142"/>
        </w:tabs>
        <w:rPr>
          <w:rFonts w:ascii="Times New Roman" w:hAnsi="Times New Roman"/>
          <w:sz w:val="20"/>
          <w:lang w:val="it-IT"/>
        </w:rPr>
      </w:pPr>
      <w:r w:rsidRPr="001D525F">
        <w:rPr>
          <w:rFonts w:ascii="Times New Roman" w:hAnsi="Times New Roman"/>
          <w:sz w:val="20"/>
        </w:rPr>
        <w:lastRenderedPageBreak/>
        <w:t>Даје се сагласност на измену и допуну Плана коришћења државне помоћи за 2017. годину ЈКСП „Развитак“ Ћићевац.</w:t>
      </w:r>
    </w:p>
    <w:p w:rsidR="00FC5826" w:rsidRPr="001D525F" w:rsidRDefault="00FC5826" w:rsidP="00FC5826">
      <w:pPr>
        <w:pStyle w:val="BodyTextIndent3"/>
        <w:numPr>
          <w:ilvl w:val="0"/>
          <w:numId w:val="65"/>
        </w:numPr>
        <w:tabs>
          <w:tab w:val="clear" w:pos="142"/>
        </w:tabs>
        <w:rPr>
          <w:rFonts w:ascii="Times New Roman" w:hAnsi="Times New Roman"/>
          <w:sz w:val="20"/>
          <w:lang w:val="it-IT"/>
        </w:rPr>
      </w:pPr>
      <w:r w:rsidRPr="001D525F">
        <w:rPr>
          <w:rFonts w:ascii="Times New Roman" w:hAnsi="Times New Roman"/>
          <w:sz w:val="20"/>
        </w:rPr>
        <w:t>Решење објавити у „Сл. листу општине Ћићевац“.</w:t>
      </w:r>
    </w:p>
    <w:p w:rsidR="00FC5826" w:rsidRPr="001D525F" w:rsidRDefault="00FC5826" w:rsidP="00FC5826">
      <w:pPr>
        <w:pStyle w:val="BodyTextIndent3"/>
        <w:jc w:val="center"/>
        <w:rPr>
          <w:rFonts w:ascii="Times New Roman" w:hAnsi="Times New Roman"/>
          <w:sz w:val="10"/>
        </w:rPr>
      </w:pPr>
    </w:p>
    <w:p w:rsidR="00FC5826" w:rsidRPr="001D525F" w:rsidRDefault="00FC5826" w:rsidP="00FC5826">
      <w:pPr>
        <w:pStyle w:val="BodyTextIndent3"/>
        <w:jc w:val="center"/>
        <w:rPr>
          <w:rFonts w:ascii="Times New Roman" w:hAnsi="Times New Roman"/>
          <w:sz w:val="20"/>
        </w:rPr>
      </w:pPr>
      <w:r w:rsidRPr="001D525F">
        <w:rPr>
          <w:rFonts w:ascii="Times New Roman" w:hAnsi="Times New Roman"/>
          <w:sz w:val="20"/>
        </w:rPr>
        <w:t>СКУПШТИНА ОПШТИНЕ ЋИЋЕВАЦ</w:t>
      </w:r>
    </w:p>
    <w:p w:rsidR="00FC5826" w:rsidRPr="001D525F" w:rsidRDefault="00FC5826" w:rsidP="00FC5826">
      <w:pPr>
        <w:pStyle w:val="BodyTextIndent3"/>
        <w:jc w:val="center"/>
        <w:rPr>
          <w:rFonts w:ascii="Times New Roman" w:hAnsi="Times New Roman"/>
          <w:sz w:val="20"/>
        </w:rPr>
      </w:pPr>
      <w:r w:rsidRPr="001D525F">
        <w:rPr>
          <w:rFonts w:ascii="Times New Roman" w:hAnsi="Times New Roman"/>
          <w:sz w:val="20"/>
        </w:rPr>
        <w:t>Бр. 023-55/17-02 од 18.12.2017. године</w:t>
      </w:r>
    </w:p>
    <w:p w:rsidR="00FC5826" w:rsidRPr="001D525F" w:rsidRDefault="00FC5826" w:rsidP="00FC5826">
      <w:pPr>
        <w:pStyle w:val="BodyTextIndent3"/>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525F">
        <w:rPr>
          <w:rFonts w:ascii="Times New Roman" w:hAnsi="Times New Roman"/>
          <w:sz w:val="20"/>
        </w:rPr>
        <w:t xml:space="preserve">                                                                                   </w:t>
      </w:r>
      <w:r>
        <w:rPr>
          <w:rFonts w:ascii="Times New Roman" w:hAnsi="Times New Roman"/>
          <w:sz w:val="20"/>
        </w:rPr>
        <w:t xml:space="preserve">   </w:t>
      </w:r>
      <w:r w:rsidRPr="001D525F">
        <w:rPr>
          <w:rFonts w:ascii="Times New Roman" w:hAnsi="Times New Roman"/>
          <w:sz w:val="20"/>
        </w:rPr>
        <w:t>ПРЕДСЕДНИК</w:t>
      </w:r>
    </w:p>
    <w:p w:rsidR="00FC5826" w:rsidRPr="001D525F" w:rsidRDefault="00FC5826" w:rsidP="00FC5826">
      <w:pPr>
        <w:pStyle w:val="BodyTextIndent3"/>
        <w:rPr>
          <w:rFonts w:ascii="Times New Roman" w:hAnsi="Times New Roman"/>
          <w:sz w:val="20"/>
        </w:rPr>
      </w:pPr>
      <w:r w:rsidRPr="001D525F">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525F">
        <w:rPr>
          <w:rFonts w:ascii="Times New Roman" w:hAnsi="Times New Roman"/>
          <w:sz w:val="20"/>
        </w:rPr>
        <w:t>Славољуб Симић</w:t>
      </w:r>
      <w:r>
        <w:rPr>
          <w:rFonts w:ascii="Times New Roman" w:hAnsi="Times New Roman"/>
          <w:sz w:val="20"/>
        </w:rPr>
        <w:t>, с.р.</w:t>
      </w:r>
      <w:r w:rsidRPr="001D525F">
        <w:rPr>
          <w:rFonts w:ascii="Times New Roman" w:hAnsi="Times New Roman"/>
          <w:sz w:val="20"/>
          <w:lang w:val="pt-BR"/>
        </w:rPr>
        <w:t xml:space="preserve">                                                        </w:t>
      </w:r>
      <w:r w:rsidRPr="001D525F">
        <w:rPr>
          <w:rFonts w:ascii="Times New Roman" w:hAnsi="Times New Roman"/>
          <w:sz w:val="20"/>
        </w:rPr>
        <w:t xml:space="preserve">                                                                                  </w:t>
      </w:r>
    </w:p>
    <w:p w:rsidR="00FC5826" w:rsidRPr="001D525F" w:rsidRDefault="00FC5826" w:rsidP="00FC5826">
      <w:pPr>
        <w:jc w:val="both"/>
        <w:rPr>
          <w:rFonts w:ascii="Times New Roman" w:hAnsi="Times New Roman"/>
          <w:b w:val="0"/>
          <w:sz w:val="20"/>
        </w:rPr>
      </w:pPr>
      <w:r w:rsidRPr="00680FEA">
        <w:rPr>
          <w:rFonts w:ascii="Times New Roman" w:hAnsi="Times New Roman"/>
          <w:sz w:val="22"/>
        </w:rPr>
        <w:t>155.</w:t>
      </w:r>
      <w:r w:rsidRPr="001D525F">
        <w:rPr>
          <w:rFonts w:ascii="Times New Roman" w:hAnsi="Times New Roman"/>
          <w:b w:val="0"/>
          <w:sz w:val="20"/>
        </w:rPr>
        <w:t xml:space="preserve">                                                                                                                                                                                                                                                                                                                                                                                                                                                                                                                                                                                                                                                                                                                                                                                                                                                                                                                                                                                                                                                                                                                                                                                                                                                                                                                                                                                                                                                                                                                                                                                                                                                                                                                                                                                                                                                                                                                                                                                                                                                                                                                                                                                                                                                                                                                                                                                                                                                                                                                                                                                                                                                                                                                                                                                                                                                                                                                                                                                                                                                                                                                                                                                  </w:t>
      </w:r>
    </w:p>
    <w:p w:rsidR="00FC5826" w:rsidRPr="001D525F" w:rsidRDefault="00FC5826" w:rsidP="00FC5826">
      <w:pPr>
        <w:pStyle w:val="BodyTextIndent3"/>
        <w:ind w:left="57" w:firstLine="651"/>
        <w:rPr>
          <w:rFonts w:ascii="Times New Roman" w:hAnsi="Times New Roman"/>
          <w:sz w:val="20"/>
          <w:lang w:val="it-IT"/>
        </w:rPr>
      </w:pPr>
      <w:r w:rsidRPr="001D525F">
        <w:rPr>
          <w:rFonts w:ascii="Times New Roman" w:hAnsi="Times New Roman"/>
          <w:sz w:val="20"/>
        </w:rPr>
        <w:t>На основу члана 59. и 61. Закона о јавним предузећима („Сл. гласник РС“, бр. 15/2016) и члана 33. Статута општине Ћићевац („Сл. лист општине Ћићевац“, бр. 17/13-пречишћен тест, 22/13 и 10/15),Скупштина општине Ћићевац, на 25. седници одржаној 18.12.2017. године, донела је</w:t>
      </w:r>
      <w:r w:rsidRPr="001D525F">
        <w:rPr>
          <w:rFonts w:ascii="Times New Roman" w:hAnsi="Times New Roman"/>
          <w:sz w:val="20"/>
          <w:lang w:val="it-IT"/>
        </w:rPr>
        <w:t xml:space="preserve"> </w:t>
      </w:r>
    </w:p>
    <w:p w:rsidR="00FC5826" w:rsidRPr="00B31CC6" w:rsidRDefault="00FC5826" w:rsidP="00FC5826">
      <w:pPr>
        <w:pStyle w:val="BodyTextIndent3"/>
        <w:ind w:left="57" w:firstLine="651"/>
        <w:rPr>
          <w:rFonts w:ascii="Times New Roman" w:hAnsi="Times New Roman"/>
          <w:sz w:val="18"/>
        </w:rPr>
      </w:pPr>
    </w:p>
    <w:p w:rsidR="00FC5826" w:rsidRPr="00680FEA" w:rsidRDefault="00FC5826" w:rsidP="00FC5826">
      <w:pPr>
        <w:pStyle w:val="BodyTextIndent3"/>
        <w:ind w:left="0"/>
        <w:jc w:val="center"/>
        <w:rPr>
          <w:rFonts w:ascii="Times New Roman" w:hAnsi="Times New Roman"/>
          <w:b/>
          <w:sz w:val="20"/>
        </w:rPr>
      </w:pPr>
      <w:r w:rsidRPr="00680FEA">
        <w:rPr>
          <w:rFonts w:ascii="Times New Roman" w:hAnsi="Times New Roman"/>
          <w:b/>
          <w:sz w:val="22"/>
        </w:rPr>
        <w:t>РЕШЕЊЕ</w:t>
      </w:r>
    </w:p>
    <w:p w:rsidR="00FC5826" w:rsidRPr="00B31CC6" w:rsidRDefault="00FC5826" w:rsidP="00FC5826">
      <w:pPr>
        <w:pStyle w:val="BodyTextIndent3"/>
        <w:ind w:left="0"/>
        <w:jc w:val="center"/>
        <w:rPr>
          <w:rFonts w:ascii="Times New Roman" w:hAnsi="Times New Roman"/>
          <w:sz w:val="18"/>
        </w:rPr>
      </w:pPr>
    </w:p>
    <w:p w:rsidR="00FC5826" w:rsidRPr="001D525F" w:rsidRDefault="00FC5826" w:rsidP="00FC5826">
      <w:pPr>
        <w:pStyle w:val="BodyText2"/>
        <w:numPr>
          <w:ilvl w:val="0"/>
          <w:numId w:val="66"/>
        </w:numPr>
        <w:spacing w:after="0" w:line="240" w:lineRule="auto"/>
        <w:jc w:val="both"/>
        <w:rPr>
          <w:rFonts w:ascii="Times New Roman" w:hAnsi="Times New Roman"/>
          <w:b w:val="0"/>
          <w:sz w:val="20"/>
        </w:rPr>
      </w:pPr>
      <w:r w:rsidRPr="001D525F">
        <w:rPr>
          <w:rFonts w:ascii="Times New Roman" w:hAnsi="Times New Roman"/>
          <w:b w:val="0"/>
          <w:sz w:val="20"/>
        </w:rPr>
        <w:t>Даје се сагласност на Програм пословања ЈКСП „Развитак“ за 2018. годину са финансијским планом бр. 2312 и План коришћења државне помоћи за 2018. годину бр. 2316, које је усвојио Надзорни одбор на седници одржаној 5.12.2017. године.</w:t>
      </w:r>
    </w:p>
    <w:p w:rsidR="00FC5826" w:rsidRPr="001D525F" w:rsidRDefault="00FC5826" w:rsidP="00FC5826">
      <w:pPr>
        <w:pStyle w:val="BodyText2"/>
        <w:numPr>
          <w:ilvl w:val="0"/>
          <w:numId w:val="66"/>
        </w:numPr>
        <w:spacing w:after="0" w:line="240" w:lineRule="auto"/>
        <w:jc w:val="both"/>
        <w:rPr>
          <w:rFonts w:ascii="Times New Roman" w:hAnsi="Times New Roman"/>
          <w:b w:val="0"/>
          <w:sz w:val="20"/>
        </w:rPr>
      </w:pPr>
      <w:r w:rsidRPr="001D525F">
        <w:rPr>
          <w:rFonts w:ascii="Times New Roman" w:hAnsi="Times New Roman"/>
          <w:b w:val="0"/>
          <w:sz w:val="20"/>
        </w:rPr>
        <w:t>Решење објавити у „Сл. листу општине Ћићевац“.</w:t>
      </w:r>
    </w:p>
    <w:p w:rsidR="00FC5826" w:rsidRPr="00B31CC6" w:rsidRDefault="00FC5826" w:rsidP="00FC5826">
      <w:pPr>
        <w:pStyle w:val="ListParagraph"/>
        <w:spacing w:line="240" w:lineRule="auto"/>
        <w:ind w:left="0"/>
        <w:jc w:val="both"/>
        <w:rPr>
          <w:rFonts w:ascii="Times New Roman" w:hAnsi="Times New Roman"/>
          <w:sz w:val="8"/>
          <w:szCs w:val="20"/>
        </w:rPr>
      </w:pPr>
    </w:p>
    <w:p w:rsidR="00FC5826" w:rsidRPr="001D525F" w:rsidRDefault="00FC5826" w:rsidP="00FC5826">
      <w:pPr>
        <w:pStyle w:val="ListParagraph"/>
        <w:spacing w:line="240" w:lineRule="auto"/>
        <w:ind w:left="0"/>
        <w:jc w:val="center"/>
        <w:rPr>
          <w:rFonts w:ascii="Times New Roman" w:hAnsi="Times New Roman"/>
          <w:sz w:val="20"/>
          <w:szCs w:val="20"/>
        </w:rPr>
      </w:pPr>
      <w:r w:rsidRPr="001D525F">
        <w:rPr>
          <w:rFonts w:ascii="Times New Roman" w:hAnsi="Times New Roman"/>
          <w:sz w:val="20"/>
          <w:szCs w:val="20"/>
        </w:rPr>
        <w:t>СКУПШТИНА ОПШТИНЕ ЋИЋЕВАЦ</w:t>
      </w:r>
    </w:p>
    <w:p w:rsidR="00FC5826" w:rsidRDefault="00FC5826" w:rsidP="00FC5826">
      <w:pPr>
        <w:pStyle w:val="ListParagraph"/>
        <w:spacing w:line="240" w:lineRule="auto"/>
        <w:ind w:left="0"/>
        <w:jc w:val="center"/>
        <w:rPr>
          <w:rFonts w:ascii="Times New Roman" w:hAnsi="Times New Roman"/>
          <w:sz w:val="20"/>
          <w:szCs w:val="20"/>
        </w:rPr>
      </w:pPr>
      <w:r w:rsidRPr="001D525F">
        <w:rPr>
          <w:rFonts w:ascii="Times New Roman" w:hAnsi="Times New Roman"/>
          <w:sz w:val="20"/>
          <w:szCs w:val="20"/>
        </w:rPr>
        <w:t>Бр. 023-49/17-02 од 18.12.2017. године</w:t>
      </w:r>
    </w:p>
    <w:p w:rsidR="00FC5826" w:rsidRDefault="00FC5826" w:rsidP="00FC5826">
      <w:pPr>
        <w:pStyle w:val="ListParagraph"/>
        <w:spacing w:line="240" w:lineRule="auto"/>
        <w:ind w:left="0"/>
        <w:jc w:val="center"/>
        <w:rPr>
          <w:rFonts w:ascii="Times New Roman" w:hAnsi="Times New Roman"/>
          <w:sz w:val="20"/>
        </w:rPr>
      </w:pPr>
      <w:r w:rsidRPr="001D525F">
        <w:rPr>
          <w:rFonts w:ascii="Times New Roman" w:hAnsi="Times New Roman"/>
          <w:sz w:val="20"/>
          <w:szCs w:val="20"/>
        </w:rPr>
        <w:t xml:space="preserve">                                                                                            </w:t>
      </w:r>
      <w:r>
        <w:rPr>
          <w:rFonts w:ascii="Times New Roman" w:hAnsi="Times New Roman"/>
          <w:b/>
          <w:sz w:val="20"/>
        </w:rPr>
        <w:tab/>
      </w:r>
      <w:r>
        <w:rPr>
          <w:rFonts w:ascii="Times New Roman" w:hAnsi="Times New Roman"/>
          <w:b/>
          <w:sz w:val="20"/>
        </w:rPr>
        <w:tab/>
      </w:r>
      <w:r>
        <w:rPr>
          <w:rFonts w:ascii="Times New Roman" w:hAnsi="Times New Roman"/>
          <w:b/>
          <w:sz w:val="20"/>
        </w:rPr>
        <w:tab/>
      </w:r>
      <w:r w:rsidRPr="001D525F">
        <w:rPr>
          <w:rFonts w:ascii="Times New Roman" w:hAnsi="Times New Roman"/>
          <w:sz w:val="20"/>
          <w:szCs w:val="20"/>
        </w:rPr>
        <w:t xml:space="preserve">ПРЕДСЕДНИК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w:t>
      </w:r>
      <w:r w:rsidRPr="001D525F">
        <w:rPr>
          <w:rFonts w:ascii="Times New Roman" w:hAnsi="Times New Roman"/>
          <w:sz w:val="20"/>
          <w:szCs w:val="20"/>
        </w:rPr>
        <w:t xml:space="preserve">Славољуб </w:t>
      </w:r>
      <w:r w:rsidRPr="00680FEA">
        <w:rPr>
          <w:rFonts w:ascii="Times New Roman" w:hAnsi="Times New Roman"/>
          <w:sz w:val="20"/>
          <w:szCs w:val="20"/>
        </w:rPr>
        <w:t>Симић</w:t>
      </w:r>
      <w:r w:rsidRPr="00680FEA">
        <w:rPr>
          <w:rFonts w:ascii="Times New Roman" w:hAnsi="Times New Roman"/>
          <w:sz w:val="20"/>
        </w:rPr>
        <w:t>, с.р.</w:t>
      </w:r>
    </w:p>
    <w:p w:rsidR="00FC5826" w:rsidRDefault="00FC5826" w:rsidP="00FC5826">
      <w:pPr>
        <w:pStyle w:val="ListParagraph"/>
        <w:spacing w:line="240" w:lineRule="auto"/>
        <w:ind w:left="0"/>
        <w:rPr>
          <w:rFonts w:ascii="Times New Roman" w:hAnsi="Times New Roman"/>
          <w:b/>
        </w:rPr>
      </w:pPr>
      <w:r w:rsidRPr="00B31CC6">
        <w:rPr>
          <w:rFonts w:ascii="Times New Roman" w:hAnsi="Times New Roman"/>
          <w:b/>
        </w:rPr>
        <w:t>156.</w:t>
      </w:r>
      <w:r w:rsidRPr="00B31CC6">
        <w:rPr>
          <w:rFonts w:ascii="Times New Roman" w:hAnsi="Times New Roman"/>
          <w:b/>
          <w:lang w:val="sr-Cyrl-CS"/>
        </w:rPr>
        <w:t xml:space="preserve">  </w:t>
      </w:r>
      <w:r w:rsidRPr="00B31CC6">
        <w:rPr>
          <w:rFonts w:ascii="Times New Roman" w:hAnsi="Times New Roman"/>
          <w:b/>
        </w:rPr>
        <w:t xml:space="preserve">                                                                                                                                                                                                                                                                                                                                                                                                                                                                                                                                                                                                                                                                                                                                                                                                                                                                                                                                                                                                                                                                                                                                                                                                                                                                                                                                                                                                                                                                                                                                                                                                                                                                                                                                                                                                                                                                                                                                                                                                                                                                                                                                                                                                                                                                                                                                                                                                                                                                                                                                                                                                                                                                                                                                                                                                                                                                                                                                                                                                                                                                                                                                                                                        </w:t>
      </w:r>
    </w:p>
    <w:p w:rsidR="00FC5826" w:rsidRPr="001D525F" w:rsidRDefault="00FC5826" w:rsidP="00FC5826">
      <w:pPr>
        <w:pStyle w:val="ListParagraph"/>
        <w:spacing w:line="240" w:lineRule="auto"/>
        <w:ind w:left="0" w:firstLine="708"/>
        <w:jc w:val="both"/>
        <w:rPr>
          <w:rFonts w:ascii="Times New Roman" w:hAnsi="Times New Roman"/>
          <w:sz w:val="20"/>
          <w:szCs w:val="20"/>
        </w:rPr>
      </w:pPr>
      <w:r w:rsidRPr="001D525F">
        <w:rPr>
          <w:rFonts w:ascii="Times New Roman" w:hAnsi="Times New Roman"/>
          <w:sz w:val="20"/>
          <w:szCs w:val="20"/>
        </w:rPr>
        <w:t>На основу члана 59. став 7. и члана 61. Закона о јавним предузећима („Сл. гласник РС“, бр. 15/2016) и члана 33. Статута општине Ћићевац („Сл. лист општине Ћићевац“, бр. 17/13-пречишћен текст, 22/13 и 10/15),</w:t>
      </w:r>
      <w:r>
        <w:rPr>
          <w:rFonts w:ascii="Times New Roman" w:hAnsi="Times New Roman"/>
          <w:sz w:val="20"/>
          <w:szCs w:val="20"/>
        </w:rPr>
        <w:t xml:space="preserve"> </w:t>
      </w:r>
      <w:r w:rsidRPr="001D525F">
        <w:rPr>
          <w:rFonts w:ascii="Times New Roman" w:hAnsi="Times New Roman"/>
          <w:sz w:val="20"/>
          <w:szCs w:val="20"/>
        </w:rPr>
        <w:t xml:space="preserve">Скупштина општине Ћићевац, на 25. седници одржаној 18.12.2017. године, донела је </w:t>
      </w:r>
    </w:p>
    <w:p w:rsidR="00FC5826" w:rsidRPr="00B31CC6" w:rsidRDefault="00FC5826" w:rsidP="00FC5826">
      <w:pPr>
        <w:pStyle w:val="BodyTextIndent3"/>
        <w:ind w:left="0"/>
        <w:jc w:val="center"/>
        <w:rPr>
          <w:rFonts w:ascii="Times New Roman" w:hAnsi="Times New Roman"/>
          <w:b/>
          <w:sz w:val="22"/>
        </w:rPr>
      </w:pPr>
      <w:r w:rsidRPr="00B31CC6">
        <w:rPr>
          <w:rFonts w:ascii="Times New Roman" w:hAnsi="Times New Roman"/>
          <w:b/>
          <w:sz w:val="22"/>
        </w:rPr>
        <w:t>РЕШЕЊЕ</w:t>
      </w:r>
    </w:p>
    <w:p w:rsidR="00FC5826" w:rsidRPr="00B31CC6" w:rsidRDefault="00FC5826" w:rsidP="00FC5826">
      <w:pPr>
        <w:pStyle w:val="BodyText2"/>
        <w:spacing w:after="0" w:line="240" w:lineRule="auto"/>
        <w:jc w:val="both"/>
        <w:rPr>
          <w:rFonts w:ascii="Times New Roman" w:hAnsi="Times New Roman"/>
          <w:b w:val="0"/>
          <w:sz w:val="12"/>
        </w:rPr>
      </w:pPr>
    </w:p>
    <w:p w:rsidR="00FC5826" w:rsidRPr="001D525F" w:rsidRDefault="00FC5826" w:rsidP="00FC5826">
      <w:pPr>
        <w:pStyle w:val="BodyText2"/>
        <w:numPr>
          <w:ilvl w:val="0"/>
          <w:numId w:val="67"/>
        </w:numPr>
        <w:spacing w:after="0" w:line="240" w:lineRule="auto"/>
        <w:jc w:val="both"/>
        <w:rPr>
          <w:rFonts w:ascii="Times New Roman" w:hAnsi="Times New Roman"/>
          <w:b w:val="0"/>
          <w:sz w:val="20"/>
        </w:rPr>
      </w:pPr>
      <w:r w:rsidRPr="001D525F">
        <w:rPr>
          <w:rFonts w:ascii="Times New Roman" w:hAnsi="Times New Roman"/>
          <w:b w:val="0"/>
          <w:sz w:val="20"/>
        </w:rPr>
        <w:t>Даје се сагласност на Програм пословања ЈП „Путеви Ћићевац“ за 2018. годину и План и Програм државне помоћи за 2018. годину ЈП „Путеви Ћићевац“ бр. 216-2/2017.</w:t>
      </w:r>
    </w:p>
    <w:p w:rsidR="00FC5826" w:rsidRPr="001D525F" w:rsidRDefault="00FC5826" w:rsidP="00FC5826">
      <w:pPr>
        <w:pStyle w:val="BodyText2"/>
        <w:numPr>
          <w:ilvl w:val="0"/>
          <w:numId w:val="67"/>
        </w:numPr>
        <w:spacing w:after="0" w:line="240" w:lineRule="auto"/>
        <w:jc w:val="both"/>
        <w:rPr>
          <w:rFonts w:ascii="Times New Roman" w:hAnsi="Times New Roman"/>
          <w:b w:val="0"/>
          <w:sz w:val="20"/>
        </w:rPr>
      </w:pPr>
      <w:r w:rsidRPr="001D525F">
        <w:rPr>
          <w:rFonts w:ascii="Times New Roman" w:hAnsi="Times New Roman"/>
          <w:b w:val="0"/>
          <w:sz w:val="20"/>
        </w:rPr>
        <w:t>Решење објавити у „Сл. листу општине Ћићевац“.</w:t>
      </w:r>
    </w:p>
    <w:p w:rsidR="00FC5826" w:rsidRDefault="00FC5826" w:rsidP="00FC5826">
      <w:pPr>
        <w:pStyle w:val="ListParagraph"/>
        <w:spacing w:line="240" w:lineRule="auto"/>
        <w:ind w:left="0"/>
        <w:jc w:val="center"/>
        <w:rPr>
          <w:rFonts w:ascii="Times New Roman" w:hAnsi="Times New Roman"/>
          <w:sz w:val="20"/>
          <w:szCs w:val="20"/>
        </w:rPr>
      </w:pPr>
      <w:r w:rsidRPr="001D525F">
        <w:rPr>
          <w:rFonts w:ascii="Times New Roman" w:hAnsi="Times New Roman"/>
          <w:sz w:val="20"/>
          <w:szCs w:val="20"/>
        </w:rPr>
        <w:t>СКУПШТИНА ОПШТИНЕ ЋИЋЕВАЦ</w:t>
      </w:r>
    </w:p>
    <w:p w:rsidR="00FC5826" w:rsidRDefault="00FC5826" w:rsidP="00FC5826">
      <w:pPr>
        <w:pStyle w:val="ListParagraph"/>
        <w:spacing w:line="240" w:lineRule="auto"/>
        <w:ind w:left="0"/>
        <w:jc w:val="center"/>
        <w:rPr>
          <w:rFonts w:ascii="Times New Roman" w:hAnsi="Times New Roman"/>
          <w:sz w:val="20"/>
          <w:szCs w:val="20"/>
        </w:rPr>
      </w:pPr>
      <w:r w:rsidRPr="001D525F">
        <w:rPr>
          <w:rFonts w:ascii="Times New Roman" w:hAnsi="Times New Roman"/>
          <w:sz w:val="20"/>
          <w:szCs w:val="20"/>
        </w:rPr>
        <w:t>Бр. 023-46/17-02 од 18.12.2017. године</w:t>
      </w:r>
    </w:p>
    <w:p w:rsidR="00FC5826" w:rsidRPr="001D525F" w:rsidRDefault="00FC5826" w:rsidP="00FC5826">
      <w:pPr>
        <w:pStyle w:val="ListParagraph"/>
        <w:spacing w:line="240" w:lineRule="auto"/>
        <w:ind w:left="7200"/>
        <w:rPr>
          <w:rFonts w:ascii="Times New Roman" w:hAnsi="Times New Roman"/>
          <w:sz w:val="20"/>
          <w:szCs w:val="20"/>
        </w:rPr>
      </w:pPr>
      <w:r w:rsidRPr="001D525F">
        <w:rPr>
          <w:rFonts w:ascii="Times New Roman" w:hAnsi="Times New Roman"/>
          <w:sz w:val="20"/>
          <w:szCs w:val="20"/>
        </w:rPr>
        <w:t>ПРЕДСЕДНИК</w:t>
      </w:r>
      <w:r>
        <w:rPr>
          <w:rFonts w:ascii="Times New Roman" w:hAnsi="Times New Roman"/>
          <w:sz w:val="20"/>
          <w:szCs w:val="20"/>
        </w:rPr>
        <w:tab/>
      </w:r>
      <w:r w:rsidRPr="001D525F">
        <w:rPr>
          <w:rFonts w:ascii="Times New Roman" w:hAnsi="Times New Roman"/>
          <w:sz w:val="20"/>
          <w:szCs w:val="20"/>
        </w:rPr>
        <w:t xml:space="preserve">                                                                                     </w:t>
      </w:r>
      <w:r>
        <w:rPr>
          <w:rFonts w:ascii="Times New Roman" w:hAnsi="Times New Roman"/>
          <w:sz w:val="20"/>
          <w:szCs w:val="20"/>
        </w:rPr>
        <w:t xml:space="preserve">            </w:t>
      </w:r>
      <w:r w:rsidRPr="001D525F">
        <w:rPr>
          <w:rFonts w:ascii="Times New Roman" w:hAnsi="Times New Roman"/>
          <w:sz w:val="20"/>
          <w:szCs w:val="20"/>
        </w:rPr>
        <w:t>Славољуб Симић, с.р.</w:t>
      </w:r>
    </w:p>
    <w:p w:rsidR="00FC5826" w:rsidRPr="00B31CC6" w:rsidRDefault="00FC5826" w:rsidP="00FC5826">
      <w:pPr>
        <w:jc w:val="both"/>
        <w:rPr>
          <w:rFonts w:ascii="Times New Roman" w:hAnsi="Times New Roman"/>
          <w:sz w:val="22"/>
        </w:rPr>
      </w:pPr>
      <w:r w:rsidRPr="00B31CC6">
        <w:rPr>
          <w:rFonts w:ascii="Times New Roman" w:hAnsi="Times New Roman"/>
          <w:sz w:val="22"/>
        </w:rPr>
        <w:t xml:space="preserve">157.                                                                                                                                                                                                                                                                                                                                                                                                                                                                                                                                                                                                                                                                                                                                                                                                                                                                                                                                                                                                                                                                                                                                                                                                                                                                                                                                                                                                                                                                                                                                                                                                                                                                                                                                                                                                                                                                                                                                                                                                                                                                                                                                                                                                                                                                                                                                                                                                                                                                                                                                                                                                                                                                                                                                                                                                                                                                                                                                                                                                                                                                                                                                                                                        </w:t>
      </w:r>
    </w:p>
    <w:p w:rsidR="00FC5826" w:rsidRPr="001D525F" w:rsidRDefault="00FC5826" w:rsidP="00FC5826">
      <w:pPr>
        <w:pStyle w:val="BodyTextIndent3"/>
        <w:ind w:left="57" w:firstLine="651"/>
        <w:rPr>
          <w:rFonts w:ascii="Times New Roman" w:hAnsi="Times New Roman"/>
          <w:sz w:val="20"/>
          <w:lang w:val="it-IT"/>
        </w:rPr>
      </w:pPr>
      <w:r w:rsidRPr="001D525F">
        <w:rPr>
          <w:rFonts w:ascii="Times New Roman" w:hAnsi="Times New Roman"/>
          <w:sz w:val="20"/>
        </w:rPr>
        <w:t>На основу члана 33. Статута општине Ћићевац („Сл. лист општине Ћићевац“, бр. 17/13-пречишћен текст, 22/13 и 10/15),</w:t>
      </w:r>
      <w:r>
        <w:rPr>
          <w:rFonts w:ascii="Times New Roman" w:hAnsi="Times New Roman"/>
          <w:sz w:val="20"/>
        </w:rPr>
        <w:t xml:space="preserve"> </w:t>
      </w:r>
      <w:r w:rsidRPr="001D525F">
        <w:rPr>
          <w:rFonts w:ascii="Times New Roman" w:hAnsi="Times New Roman"/>
          <w:sz w:val="20"/>
        </w:rPr>
        <w:t>Скупштина општине Ћићевац, на 25. седници одртжаној 18.12.2017. године, донела је</w:t>
      </w:r>
      <w:r w:rsidRPr="001D525F">
        <w:rPr>
          <w:rFonts w:ascii="Times New Roman" w:hAnsi="Times New Roman"/>
          <w:sz w:val="20"/>
          <w:lang w:val="it-IT"/>
        </w:rPr>
        <w:t xml:space="preserve"> </w:t>
      </w:r>
    </w:p>
    <w:p w:rsidR="00FC5826" w:rsidRPr="00B31CC6" w:rsidRDefault="00FC5826" w:rsidP="00FC5826">
      <w:pPr>
        <w:pStyle w:val="BodyTextIndent3"/>
        <w:ind w:left="57" w:firstLine="651"/>
        <w:rPr>
          <w:rFonts w:ascii="Times New Roman" w:hAnsi="Times New Roman"/>
          <w:sz w:val="14"/>
        </w:rPr>
      </w:pPr>
    </w:p>
    <w:p w:rsidR="00FC5826" w:rsidRPr="00B31CC6" w:rsidRDefault="00FC5826" w:rsidP="00FC5826">
      <w:pPr>
        <w:pStyle w:val="BodyTextIndent3"/>
        <w:ind w:left="0"/>
        <w:jc w:val="center"/>
        <w:rPr>
          <w:rFonts w:ascii="Times New Roman" w:hAnsi="Times New Roman"/>
          <w:b/>
          <w:sz w:val="20"/>
        </w:rPr>
      </w:pPr>
      <w:r w:rsidRPr="001D525F">
        <w:rPr>
          <w:rFonts w:ascii="Times New Roman" w:hAnsi="Times New Roman"/>
          <w:sz w:val="20"/>
        </w:rPr>
        <w:tab/>
      </w:r>
      <w:r w:rsidRPr="00B31CC6">
        <w:rPr>
          <w:rFonts w:ascii="Times New Roman" w:hAnsi="Times New Roman"/>
          <w:b/>
          <w:sz w:val="22"/>
        </w:rPr>
        <w:t>РЕШЕЊЕ</w:t>
      </w:r>
    </w:p>
    <w:p w:rsidR="00FC5826" w:rsidRPr="00B31CC6" w:rsidRDefault="00FC5826" w:rsidP="00FC5826">
      <w:pPr>
        <w:pStyle w:val="BodyTextIndent3"/>
        <w:ind w:left="0"/>
        <w:jc w:val="center"/>
        <w:rPr>
          <w:rFonts w:ascii="Times New Roman" w:hAnsi="Times New Roman"/>
          <w:sz w:val="14"/>
        </w:rPr>
      </w:pPr>
    </w:p>
    <w:p w:rsidR="00FC5826" w:rsidRPr="00B31CC6" w:rsidRDefault="00FC5826" w:rsidP="00FC5826">
      <w:pPr>
        <w:pStyle w:val="NoSpacing"/>
        <w:numPr>
          <w:ilvl w:val="0"/>
          <w:numId w:val="70"/>
        </w:numPr>
        <w:rPr>
          <w:rFonts w:ascii="Times New Roman" w:hAnsi="Times New Roman"/>
          <w:sz w:val="20"/>
        </w:rPr>
      </w:pPr>
      <w:r w:rsidRPr="00B31CC6">
        <w:rPr>
          <w:rFonts w:ascii="Times New Roman" w:hAnsi="Times New Roman"/>
          <w:sz w:val="20"/>
        </w:rPr>
        <w:t>Даје се сагласност на Годишњи план рада за 2018. годину Спортског центра Ћићевац са финансијским планом.</w:t>
      </w:r>
    </w:p>
    <w:p w:rsidR="00FC5826" w:rsidRPr="00B31CC6" w:rsidRDefault="00FC5826" w:rsidP="00FC5826">
      <w:pPr>
        <w:pStyle w:val="NoSpacing"/>
        <w:numPr>
          <w:ilvl w:val="0"/>
          <w:numId w:val="70"/>
        </w:numPr>
        <w:rPr>
          <w:rFonts w:ascii="Times New Roman" w:hAnsi="Times New Roman"/>
          <w:sz w:val="20"/>
        </w:rPr>
      </w:pPr>
      <w:r w:rsidRPr="00B31CC6">
        <w:rPr>
          <w:rFonts w:ascii="Times New Roman" w:hAnsi="Times New Roman"/>
          <w:sz w:val="20"/>
        </w:rPr>
        <w:t>Решење објавити у „Сл. листу општине Ћићевац“.</w:t>
      </w:r>
    </w:p>
    <w:p w:rsidR="00FC5826" w:rsidRPr="00B31CC6" w:rsidRDefault="00FC5826" w:rsidP="00FC5826">
      <w:pPr>
        <w:jc w:val="center"/>
        <w:rPr>
          <w:rFonts w:ascii="Times New Roman" w:hAnsi="Times New Roman"/>
          <w:b w:val="0"/>
          <w:sz w:val="8"/>
        </w:rPr>
      </w:pPr>
    </w:p>
    <w:p w:rsidR="00FC5826" w:rsidRPr="001D525F" w:rsidRDefault="00FC5826" w:rsidP="00FC5826">
      <w:pPr>
        <w:jc w:val="center"/>
        <w:rPr>
          <w:rFonts w:ascii="Times New Roman" w:hAnsi="Times New Roman"/>
          <w:b w:val="0"/>
          <w:sz w:val="20"/>
          <w:lang w:val="it-IT"/>
        </w:rPr>
      </w:pPr>
      <w:r w:rsidRPr="001D525F">
        <w:rPr>
          <w:rFonts w:ascii="Times New Roman" w:hAnsi="Times New Roman"/>
          <w:b w:val="0"/>
          <w:sz w:val="20"/>
        </w:rPr>
        <w:t>СКУПШТИНА ОПШТИЕ ЋИЋЕВАЦ</w:t>
      </w:r>
      <w:r w:rsidRPr="001D525F">
        <w:rPr>
          <w:rFonts w:ascii="Times New Roman" w:hAnsi="Times New Roman"/>
          <w:b w:val="0"/>
          <w:sz w:val="20"/>
          <w:lang w:val="it-IT"/>
        </w:rPr>
        <w:t xml:space="preserve"> </w:t>
      </w:r>
    </w:p>
    <w:p w:rsidR="00FC5826" w:rsidRDefault="00FC5826" w:rsidP="00FC5826">
      <w:pPr>
        <w:jc w:val="center"/>
        <w:rPr>
          <w:rFonts w:ascii="Times New Roman" w:hAnsi="Times New Roman"/>
          <w:b w:val="0"/>
          <w:sz w:val="20"/>
        </w:rPr>
      </w:pPr>
      <w:r w:rsidRPr="001D525F">
        <w:rPr>
          <w:rFonts w:ascii="Times New Roman" w:hAnsi="Times New Roman"/>
          <w:b w:val="0"/>
          <w:sz w:val="20"/>
        </w:rPr>
        <w:t>Бр</w:t>
      </w:r>
      <w:r w:rsidRPr="001D525F">
        <w:rPr>
          <w:rFonts w:ascii="Times New Roman" w:hAnsi="Times New Roman"/>
          <w:b w:val="0"/>
          <w:sz w:val="20"/>
          <w:lang w:val="pt-BR"/>
        </w:rPr>
        <w:t>. 023-4</w:t>
      </w:r>
      <w:r w:rsidRPr="001D525F">
        <w:rPr>
          <w:rFonts w:ascii="Times New Roman" w:hAnsi="Times New Roman"/>
          <w:b w:val="0"/>
          <w:sz w:val="20"/>
        </w:rPr>
        <w:t>7</w:t>
      </w:r>
      <w:r w:rsidRPr="001D525F">
        <w:rPr>
          <w:rFonts w:ascii="Times New Roman" w:hAnsi="Times New Roman"/>
          <w:b w:val="0"/>
          <w:sz w:val="20"/>
          <w:lang w:val="pt-BR"/>
        </w:rPr>
        <w:t>/1</w:t>
      </w:r>
      <w:r w:rsidRPr="001D525F">
        <w:rPr>
          <w:rFonts w:ascii="Times New Roman" w:hAnsi="Times New Roman"/>
          <w:b w:val="0"/>
          <w:sz w:val="20"/>
        </w:rPr>
        <w:t>7</w:t>
      </w:r>
      <w:r w:rsidRPr="001D525F">
        <w:rPr>
          <w:rFonts w:ascii="Times New Roman" w:hAnsi="Times New Roman"/>
          <w:b w:val="0"/>
          <w:sz w:val="20"/>
          <w:lang w:val="pt-BR"/>
        </w:rPr>
        <w:t xml:space="preserve">-02 </w:t>
      </w:r>
      <w:r w:rsidRPr="001D525F">
        <w:rPr>
          <w:rFonts w:ascii="Times New Roman" w:hAnsi="Times New Roman"/>
          <w:b w:val="0"/>
          <w:sz w:val="20"/>
        </w:rPr>
        <w:t>од</w:t>
      </w:r>
      <w:r w:rsidRPr="001D525F">
        <w:rPr>
          <w:rFonts w:ascii="Times New Roman" w:hAnsi="Times New Roman"/>
          <w:b w:val="0"/>
          <w:sz w:val="20"/>
          <w:lang w:val="pt-BR"/>
        </w:rPr>
        <w:t xml:space="preserve"> </w:t>
      </w:r>
      <w:r w:rsidRPr="001D525F">
        <w:rPr>
          <w:rFonts w:ascii="Times New Roman" w:hAnsi="Times New Roman"/>
          <w:b w:val="0"/>
          <w:sz w:val="20"/>
        </w:rPr>
        <w:t>18</w:t>
      </w:r>
      <w:r w:rsidRPr="001D525F">
        <w:rPr>
          <w:rFonts w:ascii="Times New Roman" w:hAnsi="Times New Roman"/>
          <w:b w:val="0"/>
          <w:sz w:val="20"/>
          <w:lang w:val="pt-BR"/>
        </w:rPr>
        <w:t>.12.201</w:t>
      </w:r>
      <w:r w:rsidRPr="001D525F">
        <w:rPr>
          <w:rFonts w:ascii="Times New Roman" w:hAnsi="Times New Roman"/>
          <w:b w:val="0"/>
          <w:sz w:val="20"/>
        </w:rPr>
        <w:t>7</w:t>
      </w:r>
      <w:r w:rsidRPr="001D525F">
        <w:rPr>
          <w:rFonts w:ascii="Times New Roman" w:hAnsi="Times New Roman"/>
          <w:b w:val="0"/>
          <w:sz w:val="20"/>
          <w:lang w:val="pt-BR"/>
        </w:rPr>
        <w:t xml:space="preserve">. </w:t>
      </w:r>
      <w:r w:rsidRPr="001D525F">
        <w:rPr>
          <w:rFonts w:ascii="Times New Roman" w:hAnsi="Times New Roman"/>
          <w:b w:val="0"/>
          <w:sz w:val="20"/>
        </w:rPr>
        <w:t>године</w:t>
      </w:r>
    </w:p>
    <w:p w:rsidR="00FC5826" w:rsidRPr="001D525F" w:rsidRDefault="00FC5826" w:rsidP="00FC5826">
      <w:pPr>
        <w:jc w:val="center"/>
        <w:rPr>
          <w:rFonts w:ascii="Times New Roman" w:hAnsi="Times New Roman"/>
          <w:b w:val="0"/>
          <w:sz w:val="20"/>
        </w:rPr>
      </w:pPr>
      <w:r w:rsidRPr="001D525F">
        <w:rPr>
          <w:rFonts w:ascii="Times New Roman" w:hAnsi="Times New Roman"/>
          <w:b w:val="0"/>
          <w:sz w:val="20"/>
          <w:lang w:val="pt-BR"/>
        </w:rPr>
        <w:t xml:space="preserve">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1D525F">
        <w:rPr>
          <w:rFonts w:ascii="Times New Roman" w:hAnsi="Times New Roman"/>
          <w:b w:val="0"/>
          <w:sz w:val="20"/>
        </w:rPr>
        <w:t xml:space="preserve">                               </w:t>
      </w:r>
      <w:r>
        <w:rPr>
          <w:rFonts w:ascii="Times New Roman" w:hAnsi="Times New Roman"/>
          <w:b w:val="0"/>
          <w:sz w:val="20"/>
        </w:rPr>
        <w:t xml:space="preserve">    </w:t>
      </w:r>
      <w:r w:rsidRPr="001D525F">
        <w:rPr>
          <w:rFonts w:ascii="Times New Roman" w:hAnsi="Times New Roman"/>
          <w:b w:val="0"/>
          <w:sz w:val="20"/>
        </w:rPr>
        <w:t>ПРЕДСЕДНИК</w:t>
      </w:r>
    </w:p>
    <w:p w:rsidR="00FC5826" w:rsidRPr="001D525F" w:rsidRDefault="00FC5826" w:rsidP="00FC5826">
      <w:pPr>
        <w:pStyle w:val="NoSpacing"/>
        <w:ind w:firstLine="709"/>
        <w:jc w:val="both"/>
        <w:rPr>
          <w:rFonts w:ascii="Times New Roman" w:hAnsi="Times New Roman"/>
          <w:sz w:val="20"/>
          <w:szCs w:val="20"/>
        </w:rPr>
      </w:pPr>
      <w:r w:rsidRPr="001D525F">
        <w:rPr>
          <w:rFonts w:ascii="Times New Roman" w:hAnsi="Times New Roman"/>
          <w:sz w:val="20"/>
          <w:szCs w:val="20"/>
        </w:rPr>
        <w:tab/>
      </w:r>
      <w:r w:rsidRPr="001D525F">
        <w:rPr>
          <w:rFonts w:ascii="Times New Roman" w:hAnsi="Times New Roman"/>
          <w:sz w:val="20"/>
          <w:szCs w:val="20"/>
        </w:rPr>
        <w:tab/>
      </w:r>
      <w:r w:rsidRPr="001D525F">
        <w:rPr>
          <w:rFonts w:ascii="Times New Roman" w:hAnsi="Times New Roman"/>
          <w:sz w:val="20"/>
          <w:szCs w:val="20"/>
        </w:rPr>
        <w:tab/>
      </w:r>
      <w:r w:rsidRPr="001D525F">
        <w:rPr>
          <w:rFonts w:ascii="Times New Roman" w:hAnsi="Times New Roman"/>
          <w:sz w:val="20"/>
          <w:szCs w:val="20"/>
        </w:rPr>
        <w:tab/>
      </w:r>
      <w:r w:rsidRPr="001D525F">
        <w:rPr>
          <w:rFonts w:ascii="Times New Roman" w:hAnsi="Times New Roman"/>
          <w:sz w:val="20"/>
          <w:szCs w:val="20"/>
        </w:rPr>
        <w:tab/>
      </w:r>
      <w:r w:rsidRPr="001D525F">
        <w:rPr>
          <w:rFonts w:ascii="Times New Roman" w:hAnsi="Times New Roman"/>
          <w:sz w:val="20"/>
          <w:szCs w:val="20"/>
        </w:rPr>
        <w:tab/>
      </w:r>
      <w:r w:rsidRPr="001D525F">
        <w:rPr>
          <w:rFonts w:ascii="Times New Roman" w:hAnsi="Times New Roman"/>
          <w:sz w:val="20"/>
          <w:szCs w:val="20"/>
        </w:rPr>
        <w:tab/>
      </w:r>
      <w:r w:rsidRPr="001D525F">
        <w:rPr>
          <w:rFonts w:ascii="Times New Roman" w:hAnsi="Times New Roman"/>
          <w:sz w:val="20"/>
          <w:szCs w:val="20"/>
        </w:rPr>
        <w:tab/>
      </w:r>
      <w:r w:rsidRPr="001D525F">
        <w:rPr>
          <w:rFonts w:ascii="Times New Roman" w:hAnsi="Times New Roman"/>
          <w:sz w:val="20"/>
          <w:szCs w:val="20"/>
        </w:rPr>
        <w:tab/>
      </w:r>
      <w:r>
        <w:rPr>
          <w:rFonts w:ascii="Times New Roman" w:hAnsi="Times New Roman"/>
          <w:sz w:val="20"/>
          <w:szCs w:val="20"/>
        </w:rPr>
        <w:tab/>
      </w:r>
      <w:r w:rsidRPr="001D525F">
        <w:rPr>
          <w:rFonts w:ascii="Times New Roman" w:hAnsi="Times New Roman"/>
          <w:sz w:val="20"/>
          <w:szCs w:val="20"/>
        </w:rPr>
        <w:t>Славољуб Симић</w:t>
      </w:r>
      <w:r>
        <w:rPr>
          <w:rFonts w:ascii="Times New Roman" w:hAnsi="Times New Roman"/>
          <w:sz w:val="20"/>
          <w:szCs w:val="20"/>
        </w:rPr>
        <w:t>, с.р.</w:t>
      </w:r>
      <w:r w:rsidRPr="001D525F">
        <w:rPr>
          <w:rFonts w:ascii="Times New Roman" w:hAnsi="Times New Roman"/>
          <w:sz w:val="20"/>
          <w:szCs w:val="20"/>
        </w:rPr>
        <w:t xml:space="preserve">  </w:t>
      </w:r>
    </w:p>
    <w:p w:rsidR="00FC5826" w:rsidRPr="00B31CC6" w:rsidRDefault="00FC5826" w:rsidP="00FC5826">
      <w:pPr>
        <w:jc w:val="both"/>
        <w:rPr>
          <w:rFonts w:ascii="Times New Roman" w:hAnsi="Times New Roman"/>
          <w:sz w:val="22"/>
        </w:rPr>
      </w:pPr>
      <w:r w:rsidRPr="00B31CC6">
        <w:rPr>
          <w:rFonts w:ascii="Times New Roman" w:hAnsi="Times New Roman"/>
          <w:sz w:val="22"/>
        </w:rPr>
        <w:t>158.</w:t>
      </w:r>
    </w:p>
    <w:p w:rsidR="00FC5826" w:rsidRPr="001D525F" w:rsidRDefault="00FC5826" w:rsidP="00FC5826">
      <w:pPr>
        <w:pStyle w:val="NoSpacing"/>
        <w:jc w:val="both"/>
        <w:rPr>
          <w:rFonts w:ascii="Times New Roman" w:hAnsi="Times New Roman"/>
          <w:sz w:val="20"/>
          <w:szCs w:val="20"/>
          <w:lang w:val="sr-Cyrl-CS"/>
        </w:rPr>
      </w:pPr>
      <w:r w:rsidRPr="001D525F">
        <w:rPr>
          <w:rFonts w:ascii="Times New Roman" w:hAnsi="Times New Roman"/>
          <w:sz w:val="20"/>
          <w:szCs w:val="20"/>
        </w:rPr>
        <w:tab/>
      </w:r>
      <w:r w:rsidRPr="001D525F">
        <w:rPr>
          <w:rFonts w:ascii="Times New Roman" w:hAnsi="Times New Roman"/>
          <w:sz w:val="20"/>
          <w:szCs w:val="20"/>
          <w:lang w:val="sr-Cyrl-CS"/>
        </w:rPr>
        <w:t>На основу члана 32. Закона о локалној самоуправи (“Сл. гласник РС“, бр. 129/07, 83/14-др. закон и 101/2016-др. закон) и члана 33. став 1. тачка 11. Статута општине Ћићевац („Сл. лист општине Ћићевац“, бр. 17/13-пречишћен текст, 22/13 и 10/15), Скупштина општине Ћићевац на 25. седници одржаној 18.12.2017. године, донела је</w:t>
      </w:r>
    </w:p>
    <w:p w:rsidR="00FC5826" w:rsidRPr="00610EF6" w:rsidRDefault="00FC5826" w:rsidP="00FC5826">
      <w:pPr>
        <w:pStyle w:val="NoSpacing"/>
        <w:jc w:val="both"/>
        <w:rPr>
          <w:rFonts w:ascii="Times New Roman" w:hAnsi="Times New Roman"/>
          <w:sz w:val="14"/>
          <w:szCs w:val="20"/>
          <w:lang w:val="sr-Cyrl-CS"/>
        </w:rPr>
      </w:pPr>
    </w:p>
    <w:p w:rsidR="00FC5826" w:rsidRPr="00B31CC6" w:rsidRDefault="00FC5826" w:rsidP="00FC5826">
      <w:pPr>
        <w:pStyle w:val="NoSpacing"/>
        <w:jc w:val="center"/>
        <w:rPr>
          <w:rFonts w:ascii="Times New Roman" w:hAnsi="Times New Roman"/>
          <w:b/>
          <w:szCs w:val="20"/>
          <w:lang w:val="sr-Cyrl-CS"/>
        </w:rPr>
      </w:pPr>
      <w:r w:rsidRPr="00B31CC6">
        <w:rPr>
          <w:rFonts w:ascii="Times New Roman" w:hAnsi="Times New Roman"/>
          <w:b/>
          <w:szCs w:val="20"/>
          <w:lang w:val="sr-Cyrl-CS"/>
        </w:rPr>
        <w:t>РЕШЕЊЕ</w:t>
      </w:r>
    </w:p>
    <w:p w:rsidR="00FC5826" w:rsidRDefault="00FC5826" w:rsidP="00FC5826">
      <w:pPr>
        <w:pStyle w:val="NoSpacing"/>
        <w:jc w:val="center"/>
        <w:rPr>
          <w:rFonts w:ascii="Times New Roman" w:hAnsi="Times New Roman"/>
          <w:sz w:val="20"/>
          <w:szCs w:val="20"/>
          <w:lang w:val="sr-Cyrl-CS"/>
        </w:rPr>
      </w:pPr>
      <w:r w:rsidRPr="001D525F">
        <w:rPr>
          <w:rFonts w:ascii="Times New Roman" w:hAnsi="Times New Roman"/>
          <w:sz w:val="20"/>
          <w:szCs w:val="20"/>
          <w:lang w:val="sr-Cyrl-CS"/>
        </w:rPr>
        <w:t xml:space="preserve">о давању сагласности на Правилник о организацији и систематизацији послова и радних задатака </w:t>
      </w:r>
    </w:p>
    <w:p w:rsidR="00FC5826" w:rsidRPr="001D525F" w:rsidRDefault="00FC5826" w:rsidP="00FC5826">
      <w:pPr>
        <w:pStyle w:val="NoSpacing"/>
        <w:jc w:val="center"/>
        <w:rPr>
          <w:rFonts w:ascii="Times New Roman" w:hAnsi="Times New Roman"/>
          <w:sz w:val="20"/>
          <w:szCs w:val="20"/>
        </w:rPr>
      </w:pPr>
      <w:r w:rsidRPr="001D525F">
        <w:rPr>
          <w:rFonts w:ascii="Times New Roman" w:hAnsi="Times New Roman"/>
          <w:sz w:val="20"/>
          <w:szCs w:val="20"/>
          <w:lang w:val="sr-Cyrl-CS"/>
        </w:rPr>
        <w:t>ЈП „Путеви Ћићевац“</w:t>
      </w:r>
    </w:p>
    <w:p w:rsidR="00FC5826" w:rsidRPr="00610EF6" w:rsidRDefault="00FC5826" w:rsidP="00FC5826">
      <w:pPr>
        <w:pStyle w:val="NoSpacing"/>
        <w:jc w:val="both"/>
        <w:rPr>
          <w:rFonts w:ascii="Times New Roman" w:hAnsi="Times New Roman"/>
          <w:sz w:val="14"/>
          <w:szCs w:val="20"/>
        </w:rPr>
      </w:pPr>
    </w:p>
    <w:p w:rsidR="00FC5826" w:rsidRPr="001D525F" w:rsidRDefault="00FC5826" w:rsidP="00FC5826">
      <w:pPr>
        <w:pStyle w:val="NoSpacing"/>
        <w:numPr>
          <w:ilvl w:val="0"/>
          <w:numId w:val="68"/>
        </w:numPr>
        <w:jc w:val="both"/>
        <w:rPr>
          <w:rFonts w:ascii="Times New Roman" w:hAnsi="Times New Roman"/>
          <w:sz w:val="20"/>
          <w:szCs w:val="20"/>
          <w:lang w:val="sr-Cyrl-CS"/>
        </w:rPr>
      </w:pPr>
      <w:r w:rsidRPr="001D525F">
        <w:rPr>
          <w:rFonts w:ascii="Times New Roman" w:hAnsi="Times New Roman"/>
          <w:sz w:val="20"/>
          <w:szCs w:val="20"/>
          <w:lang w:val="sr-Cyrl-CS"/>
        </w:rPr>
        <w:t>Даје се сагласност на Правилник о организацији и систематизацији послова и радних задатака ЈП „Путеви Ћићевац“, бр. 217-1/17 од 30.11.2017. године, који је донео директор уз сагласност Надзорног одбора.</w:t>
      </w:r>
    </w:p>
    <w:p w:rsidR="00FC5826" w:rsidRPr="001D525F" w:rsidRDefault="00FC5826" w:rsidP="00FC5826">
      <w:pPr>
        <w:pStyle w:val="NoSpacing"/>
        <w:numPr>
          <w:ilvl w:val="0"/>
          <w:numId w:val="68"/>
        </w:numPr>
        <w:jc w:val="both"/>
        <w:rPr>
          <w:rFonts w:ascii="Times New Roman" w:hAnsi="Times New Roman"/>
          <w:sz w:val="20"/>
          <w:szCs w:val="20"/>
          <w:lang w:val="sr-Cyrl-CS"/>
        </w:rPr>
      </w:pPr>
      <w:r w:rsidRPr="001D525F">
        <w:rPr>
          <w:rFonts w:ascii="Times New Roman" w:hAnsi="Times New Roman"/>
          <w:sz w:val="20"/>
          <w:szCs w:val="20"/>
          <w:lang w:val="sr-Cyrl-CS"/>
        </w:rPr>
        <w:t>Ово решење објавити у „Сл. листу општине Ћићевац“.</w:t>
      </w:r>
    </w:p>
    <w:p w:rsidR="00FC5826" w:rsidRPr="001D525F" w:rsidRDefault="00FC5826" w:rsidP="00FC5826">
      <w:pPr>
        <w:pStyle w:val="NoSpacing"/>
        <w:ind w:firstLine="720"/>
        <w:jc w:val="center"/>
        <w:rPr>
          <w:rFonts w:ascii="Times New Roman" w:hAnsi="Times New Roman"/>
          <w:sz w:val="20"/>
          <w:szCs w:val="20"/>
          <w:lang w:val="sr-Cyrl-CS"/>
        </w:rPr>
      </w:pPr>
      <w:r w:rsidRPr="001D525F">
        <w:rPr>
          <w:rFonts w:ascii="Times New Roman" w:hAnsi="Times New Roman"/>
          <w:sz w:val="20"/>
          <w:szCs w:val="20"/>
          <w:lang w:val="sr-Cyrl-CS"/>
        </w:rPr>
        <w:t>СКУПШТИНА ОПШТИНЕ ЋИЋЕВАЦ</w:t>
      </w:r>
    </w:p>
    <w:p w:rsidR="00FC5826" w:rsidRPr="001D525F" w:rsidRDefault="00FC5826" w:rsidP="00FC5826">
      <w:pPr>
        <w:pStyle w:val="NoSpacing"/>
        <w:ind w:firstLine="720"/>
        <w:jc w:val="center"/>
        <w:rPr>
          <w:rFonts w:ascii="Times New Roman" w:hAnsi="Times New Roman"/>
          <w:sz w:val="20"/>
          <w:szCs w:val="20"/>
        </w:rPr>
      </w:pPr>
      <w:r w:rsidRPr="001D525F">
        <w:rPr>
          <w:rFonts w:ascii="Times New Roman" w:hAnsi="Times New Roman"/>
          <w:sz w:val="20"/>
          <w:szCs w:val="20"/>
          <w:lang w:val="sr-Cyrl-CS"/>
        </w:rPr>
        <w:t>Бр. 023-53/17-02 од 18.12.2017. године</w:t>
      </w:r>
    </w:p>
    <w:p w:rsidR="00FC5826" w:rsidRPr="001D525F" w:rsidRDefault="00FC5826" w:rsidP="00FC5826">
      <w:pPr>
        <w:pStyle w:val="NoSpacing"/>
        <w:ind w:left="2160" w:firstLine="720"/>
        <w:jc w:val="both"/>
        <w:rPr>
          <w:rFonts w:ascii="Times New Roman" w:hAnsi="Times New Roman"/>
          <w:sz w:val="20"/>
          <w:szCs w:val="20"/>
          <w:lang w:val="sr-Cyrl-CS"/>
        </w:rPr>
      </w:pPr>
      <w:r w:rsidRPr="001D525F">
        <w:rPr>
          <w:rFonts w:ascii="Times New Roman" w:hAnsi="Times New Roman"/>
          <w:sz w:val="20"/>
          <w:szCs w:val="20"/>
        </w:rPr>
        <w:lastRenderedPageBreak/>
        <w:t xml:space="preserve">                                                                                                 </w:t>
      </w:r>
      <w:r w:rsidRPr="001D525F">
        <w:rPr>
          <w:rFonts w:ascii="Times New Roman" w:hAnsi="Times New Roman"/>
          <w:sz w:val="20"/>
          <w:szCs w:val="20"/>
          <w:lang w:val="sr-Cyrl-CS"/>
        </w:rPr>
        <w:t>ПРЕДСЕДНИК</w:t>
      </w:r>
    </w:p>
    <w:p w:rsidR="00FC5826" w:rsidRPr="001D525F" w:rsidRDefault="00FC5826" w:rsidP="00FC5826">
      <w:pPr>
        <w:pStyle w:val="NoSpacing"/>
        <w:ind w:firstLine="720"/>
        <w:jc w:val="both"/>
        <w:rPr>
          <w:rFonts w:ascii="Times New Roman" w:hAnsi="Times New Roman"/>
          <w:sz w:val="20"/>
          <w:szCs w:val="20"/>
        </w:rPr>
      </w:pPr>
      <w:r w:rsidRPr="001D525F">
        <w:rPr>
          <w:rFonts w:ascii="Times New Roman" w:hAnsi="Times New Roman"/>
          <w:sz w:val="20"/>
          <w:szCs w:val="20"/>
          <w:lang w:val="sr-Cyrl-CS"/>
        </w:rPr>
        <w:t xml:space="preserve">                                           </w:t>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r>
      <w:r>
        <w:rPr>
          <w:rFonts w:ascii="Times New Roman" w:hAnsi="Times New Roman"/>
          <w:sz w:val="20"/>
          <w:szCs w:val="20"/>
          <w:lang w:val="sr-Cyrl-CS"/>
        </w:rPr>
        <w:tab/>
      </w:r>
      <w:r w:rsidRPr="001D525F">
        <w:rPr>
          <w:rFonts w:ascii="Times New Roman" w:hAnsi="Times New Roman"/>
          <w:sz w:val="20"/>
          <w:szCs w:val="20"/>
          <w:lang w:val="sr-Cyrl-CS"/>
        </w:rPr>
        <w:t xml:space="preserve">                                                      Славољуб Симић, с.р.</w:t>
      </w:r>
      <w:r w:rsidRPr="001D525F">
        <w:rPr>
          <w:rFonts w:ascii="Times New Roman" w:hAnsi="Times New Roman"/>
          <w:sz w:val="20"/>
          <w:szCs w:val="20"/>
        </w:rPr>
        <w:t xml:space="preserve">     </w:t>
      </w:r>
    </w:p>
    <w:p w:rsidR="007D0E7F" w:rsidRPr="005223DC" w:rsidRDefault="007D0E7F" w:rsidP="007D0E7F">
      <w:pPr>
        <w:jc w:val="center"/>
        <w:rPr>
          <w:rFonts w:ascii="Times New Roman" w:hAnsi="Times New Roman"/>
          <w:b w:val="0"/>
          <w:sz w:val="20"/>
          <w:lang w:val="sr-Cyrl-CS"/>
        </w:rPr>
      </w:pPr>
      <w:r>
        <w:rPr>
          <w:rFonts w:ascii="Times New Roman" w:hAnsi="Times New Roman"/>
          <w:b w:val="0"/>
          <w:sz w:val="20"/>
          <w:lang w:val="sr-Cyrl-CS"/>
        </w:rPr>
        <w:t>_______________________________________________________________________________________________</w:t>
      </w:r>
    </w:p>
    <w:p w:rsidR="007D0E7F" w:rsidRPr="007D3B80" w:rsidRDefault="007D0E7F" w:rsidP="007D0E7F">
      <w:pPr>
        <w:pStyle w:val="NoSpacing"/>
        <w:jc w:val="center"/>
        <w:rPr>
          <w:rFonts w:ascii="Times New Roman" w:hAnsi="Times New Roman"/>
          <w:b/>
          <w:sz w:val="14"/>
          <w:szCs w:val="20"/>
        </w:rPr>
      </w:pPr>
    </w:p>
    <w:p w:rsidR="007D0E7F" w:rsidRPr="00E91500" w:rsidRDefault="007D0E7F" w:rsidP="007D0E7F">
      <w:pPr>
        <w:pStyle w:val="NoSpacing"/>
        <w:jc w:val="center"/>
        <w:rPr>
          <w:rFonts w:ascii="Times New Roman" w:hAnsi="Times New Roman"/>
          <w:b/>
          <w:szCs w:val="20"/>
        </w:rPr>
      </w:pPr>
      <w:r w:rsidRPr="00E91500">
        <w:rPr>
          <w:rFonts w:ascii="Times New Roman" w:hAnsi="Times New Roman"/>
          <w:b/>
          <w:szCs w:val="20"/>
        </w:rPr>
        <w:t>АКТИ</w:t>
      </w:r>
    </w:p>
    <w:p w:rsidR="007D0E7F" w:rsidRPr="00E91500" w:rsidRDefault="007D0E7F" w:rsidP="007D0E7F">
      <w:pPr>
        <w:pStyle w:val="NoSpacing"/>
        <w:jc w:val="center"/>
        <w:rPr>
          <w:rFonts w:ascii="Times New Roman" w:hAnsi="Times New Roman"/>
          <w:b/>
          <w:szCs w:val="20"/>
        </w:rPr>
      </w:pPr>
      <w:r w:rsidRPr="00E91500">
        <w:rPr>
          <w:rFonts w:ascii="Times New Roman" w:hAnsi="Times New Roman"/>
          <w:b/>
          <w:szCs w:val="20"/>
        </w:rPr>
        <w:t>ПРЕДСЕДНИКА ОПШТИНЕ И ОПШТИНСКОГ ВЕЋА</w:t>
      </w:r>
    </w:p>
    <w:p w:rsidR="007D0E7F" w:rsidRDefault="007D0E7F" w:rsidP="007D0E7F">
      <w:pPr>
        <w:pStyle w:val="NoSpacing"/>
        <w:rPr>
          <w:rFonts w:ascii="Times New Roman" w:hAnsi="Times New Roman"/>
          <w:b/>
          <w:sz w:val="20"/>
          <w:szCs w:val="20"/>
        </w:rPr>
      </w:pPr>
      <w:r w:rsidRPr="00292F01">
        <w:rPr>
          <w:rFonts w:ascii="Times New Roman" w:hAnsi="Times New Roman"/>
          <w:b/>
          <w:szCs w:val="20"/>
        </w:rPr>
        <w:t>142</w:t>
      </w:r>
      <w:r>
        <w:rPr>
          <w:rFonts w:ascii="Times New Roman" w:hAnsi="Times New Roman"/>
          <w:b/>
          <w:sz w:val="20"/>
          <w:szCs w:val="20"/>
        </w:rPr>
        <w:t>.</w:t>
      </w:r>
    </w:p>
    <w:p w:rsidR="007D0E7F" w:rsidRPr="009E29A0" w:rsidRDefault="007D0E7F" w:rsidP="007D0E7F">
      <w:pPr>
        <w:ind w:firstLine="720"/>
        <w:jc w:val="both"/>
        <w:rPr>
          <w:rFonts w:ascii="Times New Roman" w:hAnsi="Times New Roman"/>
          <w:b w:val="0"/>
          <w:color w:val="000000" w:themeColor="text1"/>
          <w:sz w:val="20"/>
        </w:rPr>
      </w:pPr>
      <w:r w:rsidRPr="009E29A0">
        <w:rPr>
          <w:rFonts w:ascii="Times New Roman" w:hAnsi="Times New Roman"/>
          <w:b w:val="0"/>
          <w:color w:val="000000" w:themeColor="text1"/>
          <w:sz w:val="20"/>
        </w:rPr>
        <w:t>На основу члана 44. став 1. тачка 5. Закона о локалној самоуправи („Сл. гласник РС“, бр. 129/07</w:t>
      </w:r>
      <w:r w:rsidR="00CC1F16">
        <w:rPr>
          <w:rFonts w:ascii="Times New Roman" w:hAnsi="Times New Roman"/>
          <w:b w:val="0"/>
          <w:color w:val="000000" w:themeColor="text1"/>
          <w:sz w:val="20"/>
        </w:rPr>
        <w:t>,</w:t>
      </w:r>
      <w:r w:rsidRPr="009E29A0">
        <w:rPr>
          <w:rFonts w:ascii="Times New Roman" w:hAnsi="Times New Roman"/>
          <w:b w:val="0"/>
          <w:color w:val="000000" w:themeColor="text1"/>
          <w:sz w:val="20"/>
        </w:rPr>
        <w:t xml:space="preserve"> 83/14-др. закон</w:t>
      </w:r>
      <w:r w:rsidR="00CC1F16">
        <w:rPr>
          <w:rFonts w:ascii="Times New Roman" w:hAnsi="Times New Roman"/>
          <w:b w:val="0"/>
          <w:color w:val="000000" w:themeColor="text1"/>
          <w:sz w:val="20"/>
        </w:rPr>
        <w:t xml:space="preserve"> и 101/2016-др. закон</w:t>
      </w:r>
      <w:r w:rsidRPr="009E29A0">
        <w:rPr>
          <w:rFonts w:ascii="Times New Roman" w:hAnsi="Times New Roman"/>
          <w:b w:val="0"/>
          <w:color w:val="000000" w:themeColor="text1"/>
          <w:sz w:val="20"/>
        </w:rPr>
        <w:t>) и члана 59. став 1. тачка 13. Статута општине Ћићевац („Сл. лист општине Ћићевац“, бр. 17/13-пречишћен текст, 22/13 и 10/15), председник општине доноси</w:t>
      </w:r>
    </w:p>
    <w:p w:rsidR="007D0E7F" w:rsidRPr="009E29A0" w:rsidRDefault="007D0E7F" w:rsidP="007D0E7F">
      <w:pPr>
        <w:rPr>
          <w:rFonts w:ascii="Times New Roman" w:hAnsi="Times New Roman"/>
          <w:b w:val="0"/>
          <w:color w:val="000000" w:themeColor="text1"/>
          <w:sz w:val="12"/>
        </w:rPr>
      </w:pPr>
    </w:p>
    <w:p w:rsidR="007D0E7F" w:rsidRPr="00E91500" w:rsidRDefault="007D0E7F" w:rsidP="007D0E7F">
      <w:pPr>
        <w:jc w:val="center"/>
        <w:rPr>
          <w:rFonts w:ascii="Times New Roman" w:hAnsi="Times New Roman"/>
          <w:color w:val="000000" w:themeColor="text1"/>
          <w:sz w:val="22"/>
        </w:rPr>
      </w:pPr>
      <w:r w:rsidRPr="00E91500">
        <w:rPr>
          <w:rFonts w:ascii="Times New Roman" w:hAnsi="Times New Roman"/>
          <w:color w:val="000000" w:themeColor="text1"/>
          <w:sz w:val="22"/>
        </w:rPr>
        <w:t>РЕШЕЊЕ</w:t>
      </w:r>
    </w:p>
    <w:p w:rsidR="007D0E7F" w:rsidRPr="009E29A0" w:rsidRDefault="007D0E7F" w:rsidP="007D0E7F">
      <w:pPr>
        <w:jc w:val="center"/>
        <w:rPr>
          <w:rFonts w:ascii="Times New Roman" w:hAnsi="Times New Roman"/>
          <w:b w:val="0"/>
          <w:color w:val="000000" w:themeColor="text1"/>
          <w:sz w:val="20"/>
        </w:rPr>
      </w:pPr>
      <w:r w:rsidRPr="009E29A0">
        <w:rPr>
          <w:rFonts w:ascii="Times New Roman" w:hAnsi="Times New Roman"/>
          <w:b w:val="0"/>
          <w:color w:val="000000" w:themeColor="text1"/>
          <w:sz w:val="20"/>
        </w:rPr>
        <w:t>О РАЗРЕШЕЊУ ЧЛАНА РАДНЕ ГРУПЕ ЗА ИЗРАДУ И ИМПЛЕМЕНТАЦИЈУ ЛОКАЛНОГ ЕКОЛОШКОГ АКЦИОНОГ ПЛАНА ОПШТИНЕ ЋИЋЕВАЦ ЗА ПЕРИОД 2017-2021.</w:t>
      </w:r>
    </w:p>
    <w:p w:rsidR="007D0E7F" w:rsidRPr="009E29A0" w:rsidRDefault="007D0E7F" w:rsidP="007D0E7F">
      <w:pPr>
        <w:jc w:val="center"/>
        <w:rPr>
          <w:rFonts w:ascii="Times New Roman" w:hAnsi="Times New Roman"/>
          <w:b w:val="0"/>
          <w:color w:val="000000" w:themeColor="text1"/>
          <w:sz w:val="12"/>
        </w:rPr>
      </w:pPr>
    </w:p>
    <w:p w:rsidR="007D0E7F" w:rsidRPr="009E29A0" w:rsidRDefault="007D0E7F" w:rsidP="007D0E7F">
      <w:pPr>
        <w:numPr>
          <w:ilvl w:val="0"/>
          <w:numId w:val="71"/>
        </w:numPr>
        <w:tabs>
          <w:tab w:val="left" w:pos="993"/>
        </w:tabs>
        <w:ind w:left="0" w:firstLine="709"/>
        <w:jc w:val="both"/>
        <w:rPr>
          <w:rFonts w:ascii="Times New Roman" w:hAnsi="Times New Roman"/>
          <w:b w:val="0"/>
          <w:color w:val="000000" w:themeColor="text1"/>
          <w:sz w:val="20"/>
        </w:rPr>
      </w:pPr>
      <w:r w:rsidRPr="009E29A0">
        <w:rPr>
          <w:rFonts w:ascii="Times New Roman" w:hAnsi="Times New Roman"/>
          <w:b w:val="0"/>
          <w:color w:val="000000" w:themeColor="text1"/>
          <w:sz w:val="20"/>
        </w:rPr>
        <w:t>Решењем о образовању радне групе за израду и имплементацију локалног еколошког акционог плана општине Ћићевац за период 2017-2021.  година, бр. 464-13/17-06 од 01.04.2017. године, Јасмина Чукић је изабрана за члана Радне групе која почиње са радом 01.04.2017. године.</w:t>
      </w:r>
    </w:p>
    <w:p w:rsidR="007D0E7F" w:rsidRPr="009E29A0" w:rsidRDefault="007D0E7F" w:rsidP="007D0E7F">
      <w:pPr>
        <w:numPr>
          <w:ilvl w:val="0"/>
          <w:numId w:val="71"/>
        </w:numPr>
        <w:tabs>
          <w:tab w:val="left" w:pos="993"/>
        </w:tabs>
        <w:ind w:left="0" w:firstLine="709"/>
        <w:jc w:val="both"/>
        <w:rPr>
          <w:rFonts w:ascii="Times New Roman" w:hAnsi="Times New Roman"/>
          <w:b w:val="0"/>
          <w:color w:val="000000" w:themeColor="text1"/>
          <w:sz w:val="20"/>
        </w:rPr>
      </w:pPr>
      <w:r w:rsidRPr="009E29A0">
        <w:rPr>
          <w:rFonts w:ascii="Times New Roman" w:hAnsi="Times New Roman"/>
          <w:b w:val="0"/>
          <w:color w:val="000000" w:themeColor="text1"/>
          <w:sz w:val="20"/>
        </w:rPr>
        <w:t xml:space="preserve">Овим решењем, Јасмина Чукић се разрешава чланства наведене Радне групе. </w:t>
      </w:r>
    </w:p>
    <w:p w:rsidR="007D0E7F" w:rsidRPr="009E29A0" w:rsidRDefault="007D0E7F" w:rsidP="007D0E7F">
      <w:pPr>
        <w:tabs>
          <w:tab w:val="left" w:pos="993"/>
        </w:tabs>
        <w:ind w:firstLine="709"/>
        <w:jc w:val="both"/>
        <w:rPr>
          <w:rFonts w:ascii="Times New Roman" w:hAnsi="Times New Roman"/>
          <w:b w:val="0"/>
          <w:color w:val="000000" w:themeColor="text1"/>
          <w:sz w:val="20"/>
        </w:rPr>
      </w:pPr>
      <w:r w:rsidRPr="009E29A0">
        <w:rPr>
          <w:rFonts w:ascii="Times New Roman" w:hAnsi="Times New Roman"/>
          <w:b w:val="0"/>
          <w:color w:val="000000" w:themeColor="text1"/>
          <w:sz w:val="20"/>
        </w:rPr>
        <w:tab/>
        <w:t xml:space="preserve">Решење ступа на снагу 30.08.2017. године.  </w:t>
      </w:r>
    </w:p>
    <w:p w:rsidR="007D0E7F" w:rsidRPr="009E29A0" w:rsidRDefault="007D0E7F" w:rsidP="007D0E7F">
      <w:pPr>
        <w:tabs>
          <w:tab w:val="left" w:pos="0"/>
          <w:tab w:val="left" w:pos="993"/>
        </w:tabs>
        <w:jc w:val="center"/>
        <w:rPr>
          <w:rFonts w:ascii="Times New Roman" w:hAnsi="Times New Roman"/>
          <w:b w:val="0"/>
          <w:color w:val="000000" w:themeColor="text1"/>
          <w:sz w:val="20"/>
        </w:rPr>
      </w:pPr>
      <w:r w:rsidRPr="009E29A0">
        <w:rPr>
          <w:rFonts w:ascii="Times New Roman" w:hAnsi="Times New Roman"/>
          <w:b w:val="0"/>
          <w:color w:val="000000" w:themeColor="text1"/>
          <w:sz w:val="20"/>
        </w:rPr>
        <w:t>ПРЕДСЕДНИК ОПШТИНЕ ЋИЋЕВАЦ</w:t>
      </w:r>
    </w:p>
    <w:p w:rsidR="007D0E7F" w:rsidRPr="009E29A0" w:rsidRDefault="007D0E7F" w:rsidP="007D0E7F">
      <w:pPr>
        <w:tabs>
          <w:tab w:val="left" w:pos="0"/>
          <w:tab w:val="left" w:pos="993"/>
        </w:tabs>
        <w:jc w:val="center"/>
        <w:rPr>
          <w:rFonts w:ascii="Times New Roman" w:hAnsi="Times New Roman"/>
          <w:b w:val="0"/>
          <w:color w:val="000000" w:themeColor="text1"/>
          <w:sz w:val="20"/>
        </w:rPr>
      </w:pPr>
      <w:r w:rsidRPr="009E29A0">
        <w:rPr>
          <w:rFonts w:ascii="Times New Roman" w:hAnsi="Times New Roman"/>
          <w:b w:val="0"/>
          <w:color w:val="000000" w:themeColor="text1"/>
          <w:sz w:val="20"/>
        </w:rPr>
        <w:t>Бр. 464-13/17-06 од 30.08.2017. године</w:t>
      </w:r>
    </w:p>
    <w:p w:rsidR="007D0E7F" w:rsidRPr="009E29A0" w:rsidRDefault="007D0E7F" w:rsidP="007D0E7F">
      <w:pPr>
        <w:tabs>
          <w:tab w:val="left" w:pos="0"/>
          <w:tab w:val="left" w:pos="993"/>
          <w:tab w:val="left" w:pos="7230"/>
        </w:tabs>
        <w:jc w:val="both"/>
        <w:rPr>
          <w:rFonts w:ascii="Times New Roman" w:hAnsi="Times New Roman"/>
          <w:b w:val="0"/>
          <w:color w:val="000000" w:themeColor="text1"/>
          <w:sz w:val="20"/>
        </w:rPr>
      </w:pPr>
      <w:r w:rsidRPr="009E29A0">
        <w:rPr>
          <w:rFonts w:ascii="Times New Roman" w:hAnsi="Times New Roman"/>
          <w:b w:val="0"/>
          <w:color w:val="000000" w:themeColor="text1"/>
          <w:sz w:val="20"/>
        </w:rPr>
        <w:t xml:space="preserve">                                                                                                                                                 ПРЕДСЕДНИК</w:t>
      </w:r>
    </w:p>
    <w:p w:rsidR="007D0E7F" w:rsidRDefault="007D0E7F" w:rsidP="007D0E7F">
      <w:pPr>
        <w:tabs>
          <w:tab w:val="left" w:pos="0"/>
          <w:tab w:val="left" w:pos="993"/>
        </w:tabs>
        <w:jc w:val="both"/>
        <w:rPr>
          <w:rFonts w:ascii="Times New Roman" w:hAnsi="Times New Roman"/>
          <w:b w:val="0"/>
          <w:color w:val="000000" w:themeColor="text1"/>
          <w:sz w:val="20"/>
        </w:rPr>
      </w:pPr>
      <w:r w:rsidRPr="009E29A0">
        <w:rPr>
          <w:rFonts w:ascii="Times New Roman" w:hAnsi="Times New Roman"/>
          <w:b w:val="0"/>
          <w:color w:val="000000" w:themeColor="text1"/>
          <w:sz w:val="20"/>
        </w:rPr>
        <w:t xml:space="preserve">                                                                                                                                                 Златан Кркић, с.р.</w:t>
      </w:r>
    </w:p>
    <w:p w:rsidR="007D0E7F" w:rsidRPr="00E91500" w:rsidRDefault="007D0E7F" w:rsidP="007D0E7F">
      <w:pPr>
        <w:tabs>
          <w:tab w:val="left" w:pos="0"/>
          <w:tab w:val="left" w:pos="993"/>
        </w:tabs>
        <w:jc w:val="both"/>
        <w:rPr>
          <w:rFonts w:ascii="Times New Roman" w:hAnsi="Times New Roman"/>
          <w:color w:val="000000" w:themeColor="text1"/>
          <w:sz w:val="22"/>
        </w:rPr>
      </w:pPr>
      <w:r w:rsidRPr="00E91500">
        <w:rPr>
          <w:rFonts w:ascii="Times New Roman" w:hAnsi="Times New Roman"/>
          <w:color w:val="000000" w:themeColor="text1"/>
          <w:sz w:val="22"/>
        </w:rPr>
        <w:t>143.</w:t>
      </w:r>
    </w:p>
    <w:p w:rsidR="007D0E7F" w:rsidRPr="009E29A0" w:rsidRDefault="007D0E7F" w:rsidP="007D0E7F">
      <w:pPr>
        <w:ind w:firstLine="720"/>
        <w:jc w:val="both"/>
        <w:rPr>
          <w:rFonts w:ascii="Times New Roman" w:hAnsi="Times New Roman"/>
          <w:b w:val="0"/>
          <w:color w:val="000000" w:themeColor="text1"/>
          <w:sz w:val="20"/>
        </w:rPr>
      </w:pPr>
      <w:r w:rsidRPr="009E29A0">
        <w:rPr>
          <w:rFonts w:ascii="Times New Roman" w:hAnsi="Times New Roman"/>
          <w:b w:val="0"/>
          <w:color w:val="000000" w:themeColor="text1"/>
          <w:sz w:val="20"/>
        </w:rPr>
        <w:t>На основу члана 44. став 1. тачка 5. Закона о локалној самоуправи („Сл. гласник РС“, бр. 129/07</w:t>
      </w:r>
      <w:r w:rsidR="00CC1F16">
        <w:rPr>
          <w:rFonts w:ascii="Times New Roman" w:hAnsi="Times New Roman"/>
          <w:b w:val="0"/>
          <w:color w:val="000000" w:themeColor="text1"/>
          <w:sz w:val="20"/>
        </w:rPr>
        <w:t>,</w:t>
      </w:r>
      <w:r w:rsidRPr="009E29A0">
        <w:rPr>
          <w:rFonts w:ascii="Times New Roman" w:hAnsi="Times New Roman"/>
          <w:b w:val="0"/>
          <w:color w:val="000000" w:themeColor="text1"/>
          <w:sz w:val="20"/>
        </w:rPr>
        <w:t xml:space="preserve"> 83/14-др. закон</w:t>
      </w:r>
      <w:r w:rsidR="00CC1F16">
        <w:rPr>
          <w:rFonts w:ascii="Times New Roman" w:hAnsi="Times New Roman"/>
          <w:b w:val="0"/>
          <w:color w:val="000000" w:themeColor="text1"/>
          <w:sz w:val="20"/>
        </w:rPr>
        <w:t xml:space="preserve"> и 101/2016-др. закон</w:t>
      </w:r>
      <w:r w:rsidRPr="009E29A0">
        <w:rPr>
          <w:rFonts w:ascii="Times New Roman" w:hAnsi="Times New Roman"/>
          <w:b w:val="0"/>
          <w:color w:val="000000" w:themeColor="text1"/>
          <w:sz w:val="20"/>
        </w:rPr>
        <w:t>) и члана 59. став 1. тачка 13. Статута општине Ћићевац („Сл. лист општине Ћићевац“, бр. 17/13-пречишћен текст, 22/13 и 10/15), председник општине доноси</w:t>
      </w:r>
    </w:p>
    <w:p w:rsidR="007D0E7F" w:rsidRPr="009E29A0" w:rsidRDefault="007D0E7F" w:rsidP="007D0E7F">
      <w:pPr>
        <w:rPr>
          <w:rFonts w:ascii="Times New Roman" w:hAnsi="Times New Roman"/>
          <w:b w:val="0"/>
          <w:color w:val="000000" w:themeColor="text1"/>
          <w:sz w:val="12"/>
        </w:rPr>
      </w:pPr>
    </w:p>
    <w:p w:rsidR="007D0E7F" w:rsidRPr="009E29A0" w:rsidRDefault="007D0E7F" w:rsidP="007D0E7F">
      <w:pPr>
        <w:jc w:val="center"/>
        <w:rPr>
          <w:rFonts w:ascii="Times New Roman" w:hAnsi="Times New Roman"/>
          <w:b w:val="0"/>
          <w:color w:val="000000" w:themeColor="text1"/>
          <w:sz w:val="20"/>
        </w:rPr>
      </w:pPr>
      <w:r w:rsidRPr="009E29A0">
        <w:rPr>
          <w:rFonts w:ascii="Times New Roman" w:hAnsi="Times New Roman"/>
          <w:b w:val="0"/>
          <w:color w:val="000000" w:themeColor="text1"/>
          <w:sz w:val="20"/>
        </w:rPr>
        <w:t>РЕШЕЊЕ</w:t>
      </w:r>
    </w:p>
    <w:p w:rsidR="007D0E7F" w:rsidRPr="009E29A0" w:rsidRDefault="007D0E7F" w:rsidP="007D0E7F">
      <w:pPr>
        <w:jc w:val="center"/>
        <w:rPr>
          <w:rFonts w:ascii="Times New Roman" w:hAnsi="Times New Roman"/>
          <w:b w:val="0"/>
          <w:color w:val="000000" w:themeColor="text1"/>
          <w:sz w:val="20"/>
        </w:rPr>
      </w:pPr>
      <w:r w:rsidRPr="009E29A0">
        <w:rPr>
          <w:rFonts w:ascii="Times New Roman" w:hAnsi="Times New Roman"/>
          <w:b w:val="0"/>
          <w:color w:val="000000" w:themeColor="text1"/>
          <w:sz w:val="20"/>
        </w:rPr>
        <w:t>О РАЗРЕШЕЊУ ЧЛАНА РАДНЕ ГРУПЕ ЗА ИЗРАДУ И ИМПЛЕМЕНТАЦИЈУ ЛОКАЛНОГ ЕКОЛОШКОГ АКЦИОНОГ ПЛАНА ОПШТИНЕ ЋИЋЕВАЦ ЗА ПЕРИОД 2017-2021.</w:t>
      </w:r>
    </w:p>
    <w:p w:rsidR="007D0E7F" w:rsidRPr="009E29A0" w:rsidRDefault="007D0E7F" w:rsidP="007D0E7F">
      <w:pPr>
        <w:jc w:val="center"/>
        <w:rPr>
          <w:rFonts w:ascii="Times New Roman" w:hAnsi="Times New Roman"/>
          <w:b w:val="0"/>
          <w:color w:val="000000" w:themeColor="text1"/>
          <w:sz w:val="12"/>
        </w:rPr>
      </w:pPr>
    </w:p>
    <w:p w:rsidR="007D0E7F" w:rsidRPr="009E29A0" w:rsidRDefault="007D0E7F" w:rsidP="007D0E7F">
      <w:pPr>
        <w:numPr>
          <w:ilvl w:val="0"/>
          <w:numId w:val="72"/>
        </w:numPr>
        <w:tabs>
          <w:tab w:val="left" w:pos="993"/>
        </w:tabs>
        <w:jc w:val="both"/>
        <w:rPr>
          <w:rFonts w:ascii="Times New Roman" w:hAnsi="Times New Roman"/>
          <w:b w:val="0"/>
          <w:color w:val="000000" w:themeColor="text1"/>
          <w:sz w:val="20"/>
        </w:rPr>
      </w:pPr>
      <w:r w:rsidRPr="009E29A0">
        <w:rPr>
          <w:rFonts w:ascii="Times New Roman" w:hAnsi="Times New Roman"/>
          <w:b w:val="0"/>
          <w:color w:val="000000" w:themeColor="text1"/>
          <w:sz w:val="20"/>
        </w:rPr>
        <w:t>Решењем о образовању радне групе за израду и имплементацију локалног еколошког акционог плана општине Ћићевац за период 2017-2021.  година, бр. 464-13/17-06 од 01.04.2017. године, Андрија Мацић је изабран за члана Радне групе која почиње са радом 01.04.2017. године.</w:t>
      </w:r>
    </w:p>
    <w:p w:rsidR="007D0E7F" w:rsidRPr="009E29A0" w:rsidRDefault="007D0E7F" w:rsidP="007D0E7F">
      <w:pPr>
        <w:numPr>
          <w:ilvl w:val="0"/>
          <w:numId w:val="72"/>
        </w:numPr>
        <w:tabs>
          <w:tab w:val="left" w:pos="993"/>
        </w:tabs>
        <w:ind w:left="0" w:firstLine="709"/>
        <w:jc w:val="both"/>
        <w:rPr>
          <w:rFonts w:ascii="Times New Roman" w:hAnsi="Times New Roman"/>
          <w:b w:val="0"/>
          <w:color w:val="000000" w:themeColor="text1"/>
          <w:sz w:val="20"/>
        </w:rPr>
      </w:pPr>
      <w:r w:rsidRPr="009E29A0">
        <w:rPr>
          <w:rFonts w:ascii="Times New Roman" w:hAnsi="Times New Roman"/>
          <w:b w:val="0"/>
          <w:color w:val="000000" w:themeColor="text1"/>
          <w:sz w:val="20"/>
        </w:rPr>
        <w:t xml:space="preserve">Овим решењем, се разрешава чланства Андрија Мацић наведене Радне групе. </w:t>
      </w:r>
    </w:p>
    <w:p w:rsidR="007D0E7F" w:rsidRPr="009E29A0" w:rsidRDefault="007D0E7F" w:rsidP="007D0E7F">
      <w:pPr>
        <w:tabs>
          <w:tab w:val="left" w:pos="993"/>
        </w:tabs>
        <w:ind w:firstLine="709"/>
        <w:jc w:val="both"/>
        <w:rPr>
          <w:rFonts w:ascii="Times New Roman" w:hAnsi="Times New Roman"/>
          <w:b w:val="0"/>
          <w:color w:val="000000" w:themeColor="text1"/>
          <w:sz w:val="20"/>
        </w:rPr>
      </w:pPr>
      <w:r w:rsidRPr="009E29A0">
        <w:rPr>
          <w:rFonts w:ascii="Times New Roman" w:hAnsi="Times New Roman"/>
          <w:b w:val="0"/>
          <w:color w:val="000000" w:themeColor="text1"/>
          <w:sz w:val="20"/>
        </w:rPr>
        <w:tab/>
        <w:t xml:space="preserve">Решење ступа на снагу 04.09.2017. године.  </w:t>
      </w:r>
    </w:p>
    <w:p w:rsidR="007D0E7F" w:rsidRPr="009E29A0" w:rsidRDefault="007D0E7F" w:rsidP="007D0E7F">
      <w:pPr>
        <w:tabs>
          <w:tab w:val="left" w:pos="0"/>
          <w:tab w:val="left" w:pos="993"/>
        </w:tabs>
        <w:jc w:val="center"/>
        <w:rPr>
          <w:rFonts w:ascii="Times New Roman" w:hAnsi="Times New Roman"/>
          <w:b w:val="0"/>
          <w:color w:val="000000" w:themeColor="text1"/>
          <w:sz w:val="20"/>
        </w:rPr>
      </w:pPr>
      <w:r w:rsidRPr="009E29A0">
        <w:rPr>
          <w:rFonts w:ascii="Times New Roman" w:hAnsi="Times New Roman"/>
          <w:b w:val="0"/>
          <w:color w:val="000000" w:themeColor="text1"/>
          <w:sz w:val="20"/>
        </w:rPr>
        <w:t>ПРЕДСЕДНИК ОПШТИНЕ ЋИЋЕВАЦ</w:t>
      </w:r>
    </w:p>
    <w:p w:rsidR="007D0E7F" w:rsidRPr="009E29A0" w:rsidRDefault="007D0E7F" w:rsidP="007D0E7F">
      <w:pPr>
        <w:tabs>
          <w:tab w:val="left" w:pos="0"/>
          <w:tab w:val="left" w:pos="993"/>
        </w:tabs>
        <w:jc w:val="center"/>
        <w:rPr>
          <w:rFonts w:ascii="Times New Roman" w:hAnsi="Times New Roman"/>
          <w:b w:val="0"/>
          <w:color w:val="000000" w:themeColor="text1"/>
          <w:sz w:val="20"/>
        </w:rPr>
      </w:pPr>
      <w:r w:rsidRPr="009E29A0">
        <w:rPr>
          <w:rFonts w:ascii="Times New Roman" w:hAnsi="Times New Roman"/>
          <w:b w:val="0"/>
          <w:color w:val="000000" w:themeColor="text1"/>
          <w:sz w:val="20"/>
        </w:rPr>
        <w:t>Бр. 464-13/17-06 од 04.09.2017. године</w:t>
      </w:r>
    </w:p>
    <w:p w:rsidR="007D0E7F" w:rsidRPr="009E29A0" w:rsidRDefault="007D0E7F" w:rsidP="007D0E7F">
      <w:pPr>
        <w:tabs>
          <w:tab w:val="left" w:pos="0"/>
          <w:tab w:val="left" w:pos="993"/>
          <w:tab w:val="left" w:pos="7230"/>
        </w:tabs>
        <w:jc w:val="both"/>
        <w:rPr>
          <w:rFonts w:ascii="Times New Roman" w:hAnsi="Times New Roman"/>
          <w:b w:val="0"/>
          <w:color w:val="000000" w:themeColor="text1"/>
          <w:sz w:val="20"/>
        </w:rPr>
      </w:pPr>
      <w:r w:rsidRPr="009E29A0">
        <w:rPr>
          <w:rFonts w:ascii="Times New Roman" w:hAnsi="Times New Roman"/>
          <w:b w:val="0"/>
          <w:color w:val="000000" w:themeColor="text1"/>
          <w:sz w:val="20"/>
        </w:rPr>
        <w:t xml:space="preserve">                                                                                                                                                 ПРЕДСЕДНИК</w:t>
      </w:r>
    </w:p>
    <w:p w:rsidR="007D0E7F" w:rsidRPr="009E29A0" w:rsidRDefault="007D0E7F" w:rsidP="007D0E7F">
      <w:pPr>
        <w:tabs>
          <w:tab w:val="left" w:pos="0"/>
          <w:tab w:val="left" w:pos="993"/>
        </w:tabs>
        <w:jc w:val="both"/>
        <w:rPr>
          <w:rFonts w:ascii="Times New Roman" w:hAnsi="Times New Roman"/>
          <w:b w:val="0"/>
          <w:color w:val="000000" w:themeColor="text1"/>
          <w:sz w:val="20"/>
        </w:rPr>
      </w:pPr>
      <w:r w:rsidRPr="00E91500">
        <w:rPr>
          <w:rFonts w:ascii="Times New Roman" w:hAnsi="Times New Roman"/>
          <w:color w:val="000000" w:themeColor="text1"/>
          <w:sz w:val="22"/>
        </w:rPr>
        <w:t>14</w:t>
      </w:r>
      <w:r>
        <w:rPr>
          <w:rFonts w:ascii="Times New Roman" w:hAnsi="Times New Roman"/>
          <w:color w:val="000000" w:themeColor="text1"/>
          <w:sz w:val="22"/>
        </w:rPr>
        <w:t>4</w:t>
      </w:r>
      <w:r w:rsidRPr="00E91500">
        <w:rPr>
          <w:rFonts w:ascii="Times New Roman" w:hAnsi="Times New Roman"/>
          <w:color w:val="000000" w:themeColor="text1"/>
          <w:sz w:val="22"/>
        </w:rPr>
        <w:t>.</w:t>
      </w:r>
      <w:r w:rsidRPr="009E29A0">
        <w:rPr>
          <w:rFonts w:ascii="Times New Roman" w:hAnsi="Times New Roman"/>
          <w:b w:val="0"/>
          <w:color w:val="000000" w:themeColor="text1"/>
          <w:sz w:val="20"/>
        </w:rPr>
        <w:t xml:space="preserve">                                                                                                                                                 Златан Кркић, с.р.</w:t>
      </w:r>
    </w:p>
    <w:p w:rsidR="007D0E7F" w:rsidRPr="009E29A0" w:rsidRDefault="007D0E7F" w:rsidP="007D0E7F">
      <w:pPr>
        <w:ind w:firstLine="720"/>
        <w:jc w:val="both"/>
        <w:rPr>
          <w:rFonts w:ascii="Times New Roman" w:hAnsi="Times New Roman"/>
          <w:b w:val="0"/>
          <w:color w:val="000000" w:themeColor="text1"/>
          <w:sz w:val="20"/>
        </w:rPr>
      </w:pPr>
      <w:r w:rsidRPr="009E29A0">
        <w:rPr>
          <w:rFonts w:ascii="Times New Roman" w:hAnsi="Times New Roman"/>
          <w:b w:val="0"/>
          <w:color w:val="000000" w:themeColor="text1"/>
          <w:sz w:val="20"/>
        </w:rPr>
        <w:t>На основу члана 44. став 1. тачка 5. Закона о локалној самоуправи („Сл. гласник РС“, бр. 129/07</w:t>
      </w:r>
      <w:r w:rsidR="00CC1F16">
        <w:rPr>
          <w:rFonts w:ascii="Times New Roman" w:hAnsi="Times New Roman"/>
          <w:b w:val="0"/>
          <w:color w:val="000000" w:themeColor="text1"/>
          <w:sz w:val="20"/>
        </w:rPr>
        <w:t>,</w:t>
      </w:r>
      <w:r w:rsidRPr="009E29A0">
        <w:rPr>
          <w:rFonts w:ascii="Times New Roman" w:hAnsi="Times New Roman"/>
          <w:b w:val="0"/>
          <w:color w:val="000000" w:themeColor="text1"/>
          <w:sz w:val="20"/>
        </w:rPr>
        <w:t xml:space="preserve"> 83/14-др. закон</w:t>
      </w:r>
      <w:r w:rsidR="00CC1F16">
        <w:rPr>
          <w:rFonts w:ascii="Times New Roman" w:hAnsi="Times New Roman"/>
          <w:b w:val="0"/>
          <w:color w:val="000000" w:themeColor="text1"/>
          <w:sz w:val="20"/>
        </w:rPr>
        <w:t xml:space="preserve"> и 101/2016-др. закон</w:t>
      </w:r>
      <w:r w:rsidRPr="009E29A0">
        <w:rPr>
          <w:rFonts w:ascii="Times New Roman" w:hAnsi="Times New Roman"/>
          <w:b w:val="0"/>
          <w:color w:val="000000" w:themeColor="text1"/>
          <w:sz w:val="20"/>
        </w:rPr>
        <w:t>) и члана 59. став 1. тачка 13. Статута општине Ћићевац („Сл. лист општине Ћићевац“, бр. 17/13-пречишћен текст, 22/13 и 10/15), председник општине доноси</w:t>
      </w:r>
    </w:p>
    <w:p w:rsidR="007D0E7F" w:rsidRPr="00E91500" w:rsidRDefault="007D0E7F" w:rsidP="007D0E7F">
      <w:pPr>
        <w:rPr>
          <w:rFonts w:ascii="Times New Roman" w:hAnsi="Times New Roman"/>
          <w:b w:val="0"/>
          <w:color w:val="000000" w:themeColor="text1"/>
          <w:sz w:val="10"/>
        </w:rPr>
      </w:pPr>
    </w:p>
    <w:p w:rsidR="007D0E7F" w:rsidRPr="009E29A0" w:rsidRDefault="007D0E7F" w:rsidP="007D0E7F">
      <w:pPr>
        <w:jc w:val="center"/>
        <w:rPr>
          <w:rFonts w:ascii="Times New Roman" w:hAnsi="Times New Roman"/>
          <w:b w:val="0"/>
          <w:color w:val="000000" w:themeColor="text1"/>
          <w:sz w:val="20"/>
        </w:rPr>
      </w:pPr>
      <w:r w:rsidRPr="009E29A0">
        <w:rPr>
          <w:rFonts w:ascii="Times New Roman" w:hAnsi="Times New Roman"/>
          <w:b w:val="0"/>
          <w:color w:val="000000" w:themeColor="text1"/>
          <w:sz w:val="20"/>
        </w:rPr>
        <w:t>РЕШЕЊЕ</w:t>
      </w:r>
    </w:p>
    <w:p w:rsidR="007D0E7F" w:rsidRPr="009E29A0" w:rsidRDefault="007D0E7F" w:rsidP="007D0E7F">
      <w:pPr>
        <w:jc w:val="center"/>
        <w:rPr>
          <w:rFonts w:ascii="Times New Roman" w:hAnsi="Times New Roman"/>
          <w:b w:val="0"/>
          <w:color w:val="000000" w:themeColor="text1"/>
          <w:sz w:val="20"/>
        </w:rPr>
      </w:pPr>
      <w:r w:rsidRPr="009E29A0">
        <w:rPr>
          <w:rFonts w:ascii="Times New Roman" w:hAnsi="Times New Roman"/>
          <w:b w:val="0"/>
          <w:color w:val="000000" w:themeColor="text1"/>
          <w:sz w:val="20"/>
        </w:rPr>
        <w:t>О РАЗРЕШЕЊУ ЧЛАНА РАДНЕ ГРУПЕ ЗА ИЗРАДУ И ИМПЛЕМЕНТАЦИЈУ ЛОКАЛНОГ ЕКОЛОШКОГ АКЦИОНОГ ПЛАНА ОПШТИНЕ ЋИЋЕВАЦ ЗА ПЕРИОД 2017-2021.</w:t>
      </w:r>
    </w:p>
    <w:p w:rsidR="007D0E7F" w:rsidRPr="009E29A0" w:rsidRDefault="007D0E7F" w:rsidP="007D0E7F">
      <w:pPr>
        <w:jc w:val="center"/>
        <w:rPr>
          <w:rFonts w:ascii="Times New Roman" w:hAnsi="Times New Roman"/>
          <w:b w:val="0"/>
          <w:color w:val="000000" w:themeColor="text1"/>
          <w:sz w:val="12"/>
        </w:rPr>
      </w:pPr>
    </w:p>
    <w:p w:rsidR="007D0E7F" w:rsidRPr="009E29A0" w:rsidRDefault="007D0E7F" w:rsidP="007D0E7F">
      <w:pPr>
        <w:numPr>
          <w:ilvl w:val="0"/>
          <w:numId w:val="73"/>
        </w:numPr>
        <w:tabs>
          <w:tab w:val="left" w:pos="993"/>
        </w:tabs>
        <w:jc w:val="both"/>
        <w:rPr>
          <w:rFonts w:ascii="Times New Roman" w:hAnsi="Times New Roman"/>
          <w:b w:val="0"/>
          <w:color w:val="000000" w:themeColor="text1"/>
          <w:sz w:val="20"/>
        </w:rPr>
      </w:pPr>
      <w:r w:rsidRPr="009E29A0">
        <w:rPr>
          <w:rFonts w:ascii="Times New Roman" w:hAnsi="Times New Roman"/>
          <w:b w:val="0"/>
          <w:color w:val="000000" w:themeColor="text1"/>
          <w:sz w:val="20"/>
        </w:rPr>
        <w:t>Решењем о образовању радне групе за израду и имплементацију локалног еколошког акционог плана општине Ћићевац за период 2017-2021.  година, бр. 464-13/17-06 од 01.04.2017. године, Јелена Настић је изабрана за члана Радне групе која почиње са радом 01.04.2017. године.</w:t>
      </w:r>
    </w:p>
    <w:p w:rsidR="007D0E7F" w:rsidRPr="009E29A0" w:rsidRDefault="007D0E7F" w:rsidP="007D0E7F">
      <w:pPr>
        <w:numPr>
          <w:ilvl w:val="0"/>
          <w:numId w:val="73"/>
        </w:numPr>
        <w:tabs>
          <w:tab w:val="left" w:pos="993"/>
        </w:tabs>
        <w:ind w:left="0" w:firstLine="709"/>
        <w:jc w:val="both"/>
        <w:rPr>
          <w:rFonts w:ascii="Times New Roman" w:hAnsi="Times New Roman"/>
          <w:b w:val="0"/>
          <w:color w:val="000000" w:themeColor="text1"/>
          <w:sz w:val="20"/>
        </w:rPr>
      </w:pPr>
      <w:r w:rsidRPr="009E29A0">
        <w:rPr>
          <w:rFonts w:ascii="Times New Roman" w:hAnsi="Times New Roman"/>
          <w:b w:val="0"/>
          <w:color w:val="000000" w:themeColor="text1"/>
          <w:sz w:val="20"/>
        </w:rPr>
        <w:t xml:space="preserve">Овим решењем, се разрешава чланства Јелена Настић наведене Радне групе. </w:t>
      </w:r>
    </w:p>
    <w:p w:rsidR="007D0E7F" w:rsidRPr="009E29A0" w:rsidRDefault="007D0E7F" w:rsidP="007D0E7F">
      <w:pPr>
        <w:tabs>
          <w:tab w:val="left" w:pos="993"/>
        </w:tabs>
        <w:ind w:firstLine="709"/>
        <w:jc w:val="both"/>
        <w:rPr>
          <w:rFonts w:ascii="Times New Roman" w:hAnsi="Times New Roman"/>
          <w:b w:val="0"/>
          <w:color w:val="000000" w:themeColor="text1"/>
          <w:sz w:val="20"/>
        </w:rPr>
      </w:pPr>
      <w:r w:rsidRPr="009E29A0">
        <w:rPr>
          <w:rFonts w:ascii="Times New Roman" w:hAnsi="Times New Roman"/>
          <w:b w:val="0"/>
          <w:color w:val="000000" w:themeColor="text1"/>
          <w:sz w:val="20"/>
        </w:rPr>
        <w:tab/>
        <w:t xml:space="preserve">Решење ступа на снагу 04.09.2017. године.  </w:t>
      </w:r>
    </w:p>
    <w:p w:rsidR="007D0E7F" w:rsidRPr="009E29A0" w:rsidRDefault="007D0E7F" w:rsidP="007D0E7F">
      <w:pPr>
        <w:tabs>
          <w:tab w:val="left" w:pos="0"/>
          <w:tab w:val="left" w:pos="993"/>
        </w:tabs>
        <w:jc w:val="center"/>
        <w:rPr>
          <w:rFonts w:ascii="Times New Roman" w:hAnsi="Times New Roman"/>
          <w:b w:val="0"/>
          <w:color w:val="000000" w:themeColor="text1"/>
          <w:sz w:val="20"/>
        </w:rPr>
      </w:pPr>
      <w:r w:rsidRPr="009E29A0">
        <w:rPr>
          <w:rFonts w:ascii="Times New Roman" w:hAnsi="Times New Roman"/>
          <w:b w:val="0"/>
          <w:color w:val="000000" w:themeColor="text1"/>
          <w:sz w:val="20"/>
        </w:rPr>
        <w:t>ПРЕДСЕДНИК ОПШТИНЕ ЋИЋЕВАЦ</w:t>
      </w:r>
    </w:p>
    <w:p w:rsidR="007D0E7F" w:rsidRPr="009E29A0" w:rsidRDefault="007D0E7F" w:rsidP="007D0E7F">
      <w:pPr>
        <w:tabs>
          <w:tab w:val="left" w:pos="0"/>
          <w:tab w:val="left" w:pos="993"/>
        </w:tabs>
        <w:jc w:val="center"/>
        <w:rPr>
          <w:rFonts w:ascii="Times New Roman" w:hAnsi="Times New Roman"/>
          <w:b w:val="0"/>
          <w:color w:val="000000" w:themeColor="text1"/>
          <w:sz w:val="20"/>
        </w:rPr>
      </w:pPr>
      <w:r w:rsidRPr="009E29A0">
        <w:rPr>
          <w:rFonts w:ascii="Times New Roman" w:hAnsi="Times New Roman"/>
          <w:b w:val="0"/>
          <w:color w:val="000000" w:themeColor="text1"/>
          <w:sz w:val="20"/>
        </w:rPr>
        <w:t>Бр. 464-13/17-06 од 04.09.2017. године</w:t>
      </w:r>
    </w:p>
    <w:p w:rsidR="007D0E7F" w:rsidRPr="009E29A0" w:rsidRDefault="007D0E7F" w:rsidP="007D0E7F">
      <w:pPr>
        <w:tabs>
          <w:tab w:val="left" w:pos="0"/>
          <w:tab w:val="left" w:pos="993"/>
          <w:tab w:val="left" w:pos="7230"/>
        </w:tabs>
        <w:jc w:val="both"/>
        <w:rPr>
          <w:rFonts w:ascii="Times New Roman" w:hAnsi="Times New Roman"/>
          <w:b w:val="0"/>
          <w:color w:val="000000" w:themeColor="text1"/>
          <w:sz w:val="20"/>
        </w:rPr>
      </w:pPr>
      <w:r w:rsidRPr="009E29A0">
        <w:rPr>
          <w:rFonts w:ascii="Times New Roman" w:hAnsi="Times New Roman"/>
          <w:b w:val="0"/>
          <w:color w:val="000000" w:themeColor="text1"/>
          <w:sz w:val="20"/>
        </w:rPr>
        <w:t xml:space="preserve">                                                                                                                                                 ПРЕДСЕДНИК</w:t>
      </w:r>
    </w:p>
    <w:p w:rsidR="007D0E7F" w:rsidRDefault="007D0E7F" w:rsidP="007D0E7F">
      <w:pPr>
        <w:tabs>
          <w:tab w:val="left" w:pos="0"/>
          <w:tab w:val="left" w:pos="993"/>
        </w:tabs>
        <w:jc w:val="both"/>
        <w:rPr>
          <w:rFonts w:ascii="Times New Roman" w:hAnsi="Times New Roman"/>
          <w:b w:val="0"/>
          <w:color w:val="000000" w:themeColor="text1"/>
          <w:sz w:val="20"/>
        </w:rPr>
      </w:pPr>
      <w:r w:rsidRPr="009E29A0">
        <w:rPr>
          <w:rFonts w:ascii="Times New Roman" w:hAnsi="Times New Roman"/>
          <w:b w:val="0"/>
          <w:color w:val="000000" w:themeColor="text1"/>
          <w:sz w:val="20"/>
        </w:rPr>
        <w:t xml:space="preserve">                                                                                                                                                 Златан Кркић, с.р.</w:t>
      </w:r>
    </w:p>
    <w:p w:rsidR="007D0E7F" w:rsidRPr="00E91500" w:rsidRDefault="007D0E7F" w:rsidP="007D0E7F">
      <w:pPr>
        <w:tabs>
          <w:tab w:val="left" w:pos="0"/>
          <w:tab w:val="left" w:pos="993"/>
        </w:tabs>
        <w:jc w:val="center"/>
        <w:rPr>
          <w:rFonts w:ascii="Times New Roman" w:hAnsi="Times New Roman"/>
          <w:b w:val="0"/>
          <w:color w:val="000000" w:themeColor="text1"/>
          <w:sz w:val="20"/>
        </w:rPr>
      </w:pPr>
      <w:r>
        <w:rPr>
          <w:rFonts w:ascii="Times New Roman" w:hAnsi="Times New Roman"/>
          <w:b w:val="0"/>
          <w:color w:val="000000" w:themeColor="text1"/>
          <w:sz w:val="20"/>
        </w:rPr>
        <w:t>_______________________________________________________________________________________________</w:t>
      </w:r>
    </w:p>
    <w:p w:rsidR="00A356A8" w:rsidRPr="00E91500" w:rsidRDefault="00A356A8" w:rsidP="00A356A8">
      <w:pPr>
        <w:jc w:val="center"/>
        <w:rPr>
          <w:rFonts w:ascii="Times New Roman" w:hAnsi="Times New Roman"/>
          <w:color w:val="000000" w:themeColor="text1"/>
          <w:sz w:val="22"/>
          <w:szCs w:val="22"/>
        </w:rPr>
      </w:pPr>
      <w:r w:rsidRPr="00E91500">
        <w:rPr>
          <w:rFonts w:ascii="Times New Roman" w:hAnsi="Times New Roman"/>
          <w:color w:val="000000" w:themeColor="text1"/>
          <w:sz w:val="22"/>
          <w:szCs w:val="22"/>
        </w:rPr>
        <w:t xml:space="preserve">АКТИ </w:t>
      </w:r>
    </w:p>
    <w:p w:rsidR="00A356A8" w:rsidRPr="00E91500" w:rsidRDefault="00A356A8" w:rsidP="00A356A8">
      <w:pPr>
        <w:jc w:val="center"/>
        <w:rPr>
          <w:rFonts w:ascii="Times New Roman" w:hAnsi="Times New Roman"/>
          <w:color w:val="000000" w:themeColor="text1"/>
          <w:sz w:val="20"/>
          <w:szCs w:val="22"/>
        </w:rPr>
      </w:pPr>
      <w:r w:rsidRPr="00E91500">
        <w:rPr>
          <w:rFonts w:ascii="Times New Roman" w:hAnsi="Times New Roman"/>
          <w:color w:val="000000" w:themeColor="text1"/>
          <w:sz w:val="20"/>
          <w:szCs w:val="22"/>
        </w:rPr>
        <w:t>ЈАВНИХ ПРЕДУЗЕЋА И УСТАНОВА</w:t>
      </w:r>
    </w:p>
    <w:p w:rsidR="00A356A8" w:rsidRDefault="00A356A8" w:rsidP="00A356A8">
      <w:pPr>
        <w:pStyle w:val="NoSpacing"/>
        <w:rPr>
          <w:rFonts w:ascii="Times New Roman" w:hAnsi="Times New Roman"/>
          <w:b/>
          <w:sz w:val="20"/>
          <w:szCs w:val="20"/>
        </w:rPr>
      </w:pPr>
      <w:r w:rsidRPr="009936B8">
        <w:rPr>
          <w:rFonts w:ascii="Times New Roman" w:hAnsi="Times New Roman"/>
          <w:b/>
          <w:szCs w:val="20"/>
        </w:rPr>
        <w:t>14.</w:t>
      </w:r>
      <w:r>
        <w:rPr>
          <w:rFonts w:ascii="Times New Roman" w:hAnsi="Times New Roman"/>
          <w:b/>
          <w:sz w:val="20"/>
          <w:szCs w:val="20"/>
        </w:rPr>
        <w:t xml:space="preserve"> </w:t>
      </w:r>
    </w:p>
    <w:p w:rsidR="007D3B80" w:rsidRPr="007D3B80" w:rsidRDefault="007D3B80" w:rsidP="007D3B80">
      <w:pPr>
        <w:pStyle w:val="NoSpacing"/>
        <w:rPr>
          <w:rFonts w:ascii="Times New Roman" w:hAnsi="Times New Roman"/>
          <w:sz w:val="20"/>
          <w:szCs w:val="20"/>
        </w:rPr>
      </w:pPr>
      <w:r w:rsidRPr="007D3B80">
        <w:rPr>
          <w:rFonts w:ascii="Times New Roman" w:hAnsi="Times New Roman"/>
          <w:sz w:val="20"/>
          <w:szCs w:val="20"/>
        </w:rPr>
        <w:t>ЈП ''Путеви Ћићевац''</w:t>
      </w:r>
    </w:p>
    <w:p w:rsidR="007D3B80" w:rsidRPr="007D3B80" w:rsidRDefault="007D3B80" w:rsidP="007D3B80">
      <w:pPr>
        <w:pStyle w:val="NoSpacing"/>
        <w:rPr>
          <w:rFonts w:ascii="Times New Roman" w:hAnsi="Times New Roman"/>
          <w:sz w:val="20"/>
          <w:szCs w:val="20"/>
        </w:rPr>
      </w:pPr>
      <w:r w:rsidRPr="007D3B80">
        <w:rPr>
          <w:rFonts w:ascii="Times New Roman" w:hAnsi="Times New Roman"/>
          <w:sz w:val="20"/>
          <w:szCs w:val="20"/>
        </w:rPr>
        <w:t>Карађорђева 106</w:t>
      </w:r>
    </w:p>
    <w:p w:rsidR="007D3B80" w:rsidRPr="007D3B80" w:rsidRDefault="007D3B80" w:rsidP="007D3B80">
      <w:pPr>
        <w:pStyle w:val="NoSpacing"/>
        <w:rPr>
          <w:rFonts w:ascii="Times New Roman" w:hAnsi="Times New Roman"/>
          <w:sz w:val="20"/>
          <w:szCs w:val="20"/>
        </w:rPr>
      </w:pPr>
      <w:r w:rsidRPr="007D3B80">
        <w:rPr>
          <w:rFonts w:ascii="Times New Roman" w:hAnsi="Times New Roman"/>
          <w:sz w:val="20"/>
          <w:szCs w:val="20"/>
        </w:rPr>
        <w:t>Ћићевац</w:t>
      </w:r>
    </w:p>
    <w:p w:rsidR="007D3B80" w:rsidRPr="007D3B80" w:rsidRDefault="007D3B80" w:rsidP="007D3B80">
      <w:pPr>
        <w:pStyle w:val="NoSpacing"/>
        <w:rPr>
          <w:rFonts w:ascii="Times New Roman" w:hAnsi="Times New Roman"/>
          <w:sz w:val="20"/>
          <w:szCs w:val="20"/>
        </w:rPr>
      </w:pPr>
      <w:r w:rsidRPr="007D3B80">
        <w:rPr>
          <w:rFonts w:ascii="Times New Roman" w:hAnsi="Times New Roman"/>
          <w:sz w:val="20"/>
          <w:szCs w:val="20"/>
        </w:rPr>
        <w:t>Бр. 189-3/17</w:t>
      </w:r>
    </w:p>
    <w:p w:rsidR="007D3B80" w:rsidRPr="007D3B80" w:rsidRDefault="007D3B80" w:rsidP="007D3B80">
      <w:pPr>
        <w:pStyle w:val="NoSpacing"/>
        <w:rPr>
          <w:rFonts w:ascii="Times New Roman" w:hAnsi="Times New Roman"/>
          <w:sz w:val="20"/>
          <w:szCs w:val="20"/>
        </w:rPr>
      </w:pPr>
      <w:r w:rsidRPr="007D3B80">
        <w:rPr>
          <w:rFonts w:ascii="Times New Roman" w:hAnsi="Times New Roman"/>
          <w:sz w:val="20"/>
          <w:szCs w:val="20"/>
        </w:rPr>
        <w:t>31.10.2017. године</w:t>
      </w:r>
    </w:p>
    <w:p w:rsidR="007D3B80" w:rsidRPr="007D3B80" w:rsidRDefault="007D3B80" w:rsidP="007D3B80">
      <w:pPr>
        <w:pStyle w:val="NoSpacing"/>
        <w:rPr>
          <w:rFonts w:ascii="Times New Roman" w:hAnsi="Times New Roman"/>
          <w:b/>
          <w:sz w:val="20"/>
          <w:szCs w:val="20"/>
        </w:rPr>
      </w:pPr>
    </w:p>
    <w:p w:rsidR="007D3B80" w:rsidRDefault="007D3B80" w:rsidP="007D3B80">
      <w:pPr>
        <w:pStyle w:val="NoSpacing"/>
        <w:jc w:val="center"/>
        <w:rPr>
          <w:rFonts w:ascii="Times New Roman" w:hAnsi="Times New Roman"/>
          <w:b/>
          <w:sz w:val="20"/>
          <w:szCs w:val="20"/>
        </w:rPr>
      </w:pPr>
    </w:p>
    <w:p w:rsidR="007D3B80" w:rsidRPr="007D3B80" w:rsidRDefault="007D3B80" w:rsidP="007D3B80">
      <w:pPr>
        <w:pStyle w:val="NoSpacing"/>
        <w:jc w:val="center"/>
        <w:rPr>
          <w:rFonts w:ascii="Times New Roman" w:hAnsi="Times New Roman"/>
          <w:b/>
          <w:sz w:val="20"/>
          <w:szCs w:val="20"/>
        </w:rPr>
      </w:pPr>
      <w:r w:rsidRPr="007D3B80">
        <w:rPr>
          <w:rFonts w:ascii="Times New Roman" w:hAnsi="Times New Roman"/>
          <w:b/>
          <w:sz w:val="20"/>
          <w:szCs w:val="20"/>
        </w:rPr>
        <w:t>ЦЕНОВНИК УСЛУГА</w:t>
      </w:r>
    </w:p>
    <w:p w:rsidR="007D3B80" w:rsidRPr="007D3B80" w:rsidRDefault="007D3B80" w:rsidP="007D3B80">
      <w:pPr>
        <w:pStyle w:val="NoSpacing"/>
        <w:jc w:val="center"/>
        <w:rPr>
          <w:rFonts w:ascii="Times New Roman" w:hAnsi="Times New Roman"/>
          <w:b/>
          <w:sz w:val="20"/>
          <w:szCs w:val="20"/>
        </w:rPr>
      </w:pPr>
      <w:r w:rsidRPr="007D3B80">
        <w:rPr>
          <w:rFonts w:ascii="Times New Roman" w:hAnsi="Times New Roman"/>
          <w:b/>
          <w:sz w:val="20"/>
          <w:szCs w:val="20"/>
        </w:rPr>
        <w:t>(Цене су без ПДВ)</w:t>
      </w:r>
    </w:p>
    <w:p w:rsidR="007D3B80" w:rsidRPr="007D3B80" w:rsidRDefault="007D3B80" w:rsidP="007D3B80">
      <w:pPr>
        <w:pStyle w:val="NoSpacing"/>
        <w:rPr>
          <w:rFonts w:ascii="Times New Roman" w:hAnsi="Times New Roman"/>
          <w:sz w:val="20"/>
          <w:szCs w:val="20"/>
        </w:rPr>
      </w:pPr>
    </w:p>
    <w:tbl>
      <w:tblPr>
        <w:tblStyle w:val="TableGrid"/>
        <w:tblpPr w:leftFromText="180" w:rightFromText="180" w:vertAnchor="text" w:tblpY="1"/>
        <w:tblOverlap w:val="never"/>
        <w:tblW w:w="0" w:type="auto"/>
        <w:tblInd w:w="250" w:type="dxa"/>
        <w:tblLook w:val="04A0"/>
      </w:tblPr>
      <w:tblGrid>
        <w:gridCol w:w="1132"/>
        <w:gridCol w:w="6046"/>
        <w:gridCol w:w="1151"/>
        <w:gridCol w:w="1276"/>
      </w:tblGrid>
      <w:tr w:rsidR="007D3B80" w:rsidRPr="007D3B80" w:rsidTr="001921E3">
        <w:tc>
          <w:tcPr>
            <w:tcW w:w="1134" w:type="dxa"/>
          </w:tcPr>
          <w:p w:rsidR="007D3B80" w:rsidRPr="007D3B80" w:rsidRDefault="007D3B80" w:rsidP="001921E3">
            <w:pPr>
              <w:pStyle w:val="NoSpacing"/>
              <w:jc w:val="center"/>
              <w:rPr>
                <w:rFonts w:ascii="Times New Roman" w:hAnsi="Times New Roman"/>
                <w:b/>
                <w:sz w:val="20"/>
                <w:szCs w:val="20"/>
              </w:rPr>
            </w:pPr>
            <w:r w:rsidRPr="007D3B80">
              <w:rPr>
                <w:rFonts w:ascii="Times New Roman" w:hAnsi="Times New Roman"/>
                <w:b/>
                <w:sz w:val="20"/>
                <w:szCs w:val="20"/>
              </w:rPr>
              <w:t>Шифра позиције</w:t>
            </w:r>
          </w:p>
        </w:tc>
        <w:tc>
          <w:tcPr>
            <w:tcW w:w="6095" w:type="dxa"/>
          </w:tcPr>
          <w:p w:rsidR="007D3B80" w:rsidRPr="007D3B80" w:rsidRDefault="007D3B80" w:rsidP="001921E3">
            <w:pPr>
              <w:pStyle w:val="NoSpacing"/>
              <w:jc w:val="center"/>
              <w:rPr>
                <w:rFonts w:ascii="Times New Roman" w:hAnsi="Times New Roman"/>
                <w:b/>
                <w:sz w:val="20"/>
                <w:szCs w:val="20"/>
              </w:rPr>
            </w:pPr>
            <w:r w:rsidRPr="007D3B80">
              <w:rPr>
                <w:rFonts w:ascii="Times New Roman" w:hAnsi="Times New Roman"/>
                <w:b/>
                <w:sz w:val="20"/>
                <w:szCs w:val="20"/>
              </w:rPr>
              <w:t>Опис позиције</w:t>
            </w:r>
          </w:p>
        </w:tc>
        <w:tc>
          <w:tcPr>
            <w:tcW w:w="1152" w:type="dxa"/>
          </w:tcPr>
          <w:p w:rsidR="007D3B80" w:rsidRPr="007D3B80" w:rsidRDefault="007D3B80" w:rsidP="001921E3">
            <w:pPr>
              <w:pStyle w:val="NoSpacing"/>
              <w:jc w:val="center"/>
              <w:rPr>
                <w:rFonts w:ascii="Times New Roman" w:hAnsi="Times New Roman"/>
                <w:b/>
                <w:sz w:val="20"/>
                <w:szCs w:val="20"/>
              </w:rPr>
            </w:pPr>
            <w:r w:rsidRPr="007D3B80">
              <w:rPr>
                <w:rFonts w:ascii="Times New Roman" w:hAnsi="Times New Roman"/>
                <w:b/>
                <w:sz w:val="20"/>
                <w:szCs w:val="20"/>
              </w:rPr>
              <w:t>Јединица мере</w:t>
            </w:r>
          </w:p>
        </w:tc>
        <w:tc>
          <w:tcPr>
            <w:tcW w:w="1277" w:type="dxa"/>
          </w:tcPr>
          <w:p w:rsidR="007D3B80" w:rsidRPr="007D3B80" w:rsidRDefault="007D3B80" w:rsidP="001921E3">
            <w:pPr>
              <w:pStyle w:val="NoSpacing"/>
              <w:jc w:val="center"/>
              <w:rPr>
                <w:rFonts w:ascii="Times New Roman" w:hAnsi="Times New Roman"/>
                <w:b/>
                <w:sz w:val="20"/>
                <w:szCs w:val="20"/>
              </w:rPr>
            </w:pPr>
            <w:r w:rsidRPr="007D3B80">
              <w:rPr>
                <w:rFonts w:ascii="Times New Roman" w:hAnsi="Times New Roman"/>
                <w:b/>
                <w:sz w:val="20"/>
                <w:szCs w:val="20"/>
              </w:rPr>
              <w:t>Јединична цена</w:t>
            </w:r>
          </w:p>
        </w:tc>
      </w:tr>
      <w:tr w:rsidR="007D3B80" w:rsidRPr="007D3B80" w:rsidTr="001921E3">
        <w:tc>
          <w:tcPr>
            <w:tcW w:w="1134"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1.</w:t>
            </w:r>
          </w:p>
        </w:tc>
        <w:tc>
          <w:tcPr>
            <w:tcW w:w="6095"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РАД ОПЕРАТИВЕ</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1.1.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Ручно чишћење јаркова у слоју до 10 цм. Цена обухвата: превоз радника, чишћење јарка, планирање дна јарка, ручни утовар у камион и превоз на депонију </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1.1.1.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Са превозом материјала на 10 км</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1.1.2.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Са превозом материјала на 20 км</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250,00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1.2.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Ручно чишћење ригола и канала од отпадака и наноса. Цена обухвата: превоз радника, ручно чишћење ригола и каналета метлом, са скупљањем отпада и наноса у вреће, утовар у камион и превоз на депонију</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1.2.1.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Са превозом материјала на 10 км</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150,00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1.2.2.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Са превозом материјала на 20 км</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1.3.</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Машински ископ одводних јаркова и корекција. Цена обухвата: ископ земље ровокопачем 80%, са ручним дотеривањем 20%, утовар у камион и превоз на депонију</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1.3.1.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Са превозом материјала до 10 км</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м3</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1.3.2.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Са превозом материјала до 20 км</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м3</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1.200,00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1.4.</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Ручно чишћење наноса из цевастих и плочастих пропуста. Цена обухвата: превоз радника, одстрањивање свих наноса и отпада из пропуста са ручним утоваром у камион и превозом на депонију </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1.4.1.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Са превозом материјала до 10 км</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м3</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2.000,00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1.4.2.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Са превозом материјала до 20 км</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м3</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2.500,00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1.5. </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Рушење старих бетонских ригола. Цена обухвата: рушење бетона пикамером, ручни утовар у возило, превоз шута и радника. </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350,00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1.6.</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Набавка и постављање нове бетонске риголе б= 75 цм. Цена обухвата: справљање бетона МБ-20, превоз, уграђивање бетона и шљунка, постављање риголе. Цена је дата са набавке риголе. </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1.700,00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1.7.</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Рушење монтажних ивичњака 18/24 на бетонској подлози. Цена обухвата: рушење ивичњака и подлоге пикамером, ручни утовар у возило, превоз шута и радника.</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400,00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1.8.</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Полагање монтажних сивих ивичњака 18/24 у средњем појасу на подлогу од бетона МБ-15 са фуговањем цементним малтером 1:2. Цена обухвата: справљање, превоз и ручно уграђивање бетона у подлогу и полагање ивичњака са фуговањем. Набавка и превоз ивичњака нису обухваћени ценом.  </w:t>
            </w:r>
          </w:p>
        </w:tc>
        <w:tc>
          <w:tcPr>
            <w:tcW w:w="1152" w:type="dxa"/>
            <w:vMerge w:val="restart"/>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vMerge w:val="restart"/>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2.000,00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1.9.</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Облагање одводних јаркова монтажним бетонским каналетама на слоју песка д=10цм, са фуговањем цеметним малером 1:2. Цена обухвата: превоз радника, набавку песка и цемента, малтера 1:2 и полагање каналета на подлогу од песка фуговањем. Набавка и превоз каналете су обухваћене ценом. </w:t>
            </w:r>
          </w:p>
        </w:tc>
        <w:tc>
          <w:tcPr>
            <w:tcW w:w="1152" w:type="dxa"/>
            <w:vMerge/>
          </w:tcPr>
          <w:p w:rsidR="007D3B80" w:rsidRPr="007D3B80" w:rsidRDefault="007D3B80" w:rsidP="001921E3">
            <w:pPr>
              <w:pStyle w:val="NoSpacing"/>
              <w:jc w:val="center"/>
              <w:rPr>
                <w:rFonts w:ascii="Times New Roman" w:hAnsi="Times New Roman"/>
                <w:sz w:val="20"/>
                <w:szCs w:val="20"/>
              </w:rPr>
            </w:pPr>
          </w:p>
        </w:tc>
        <w:tc>
          <w:tcPr>
            <w:tcW w:w="1277" w:type="dxa"/>
            <w:vMerge/>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1.10.</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Набавка, транспорт и уградња армирано- бетонских цеви</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1.10.1.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Ø 300</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3.500,00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1.10.2.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Ø 500</w:t>
            </w:r>
          </w:p>
        </w:tc>
        <w:tc>
          <w:tcPr>
            <w:tcW w:w="1152" w:type="dxa"/>
          </w:tcPr>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6.500,00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1.10.3.</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Ø 800</w:t>
            </w:r>
          </w:p>
        </w:tc>
        <w:tc>
          <w:tcPr>
            <w:tcW w:w="1152" w:type="dxa"/>
          </w:tcPr>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9.000,00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1.10.4.</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Ø 1000</w:t>
            </w:r>
          </w:p>
        </w:tc>
        <w:tc>
          <w:tcPr>
            <w:tcW w:w="1152" w:type="dxa"/>
          </w:tcPr>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12.000,00</w:t>
            </w:r>
          </w:p>
        </w:tc>
      </w:tr>
      <w:tr w:rsidR="007D3B80" w:rsidRPr="007D3B80" w:rsidTr="001921E3">
        <w:tc>
          <w:tcPr>
            <w:tcW w:w="1134" w:type="dxa"/>
            <w:shd w:val="clear" w:color="auto" w:fill="D9D9D9" w:themeFill="background1" w:themeFillShade="D9"/>
          </w:tcPr>
          <w:p w:rsidR="007D3B80" w:rsidRPr="007D3B80" w:rsidRDefault="007D3B80" w:rsidP="001921E3">
            <w:pPr>
              <w:pStyle w:val="NoSpacing"/>
              <w:ind w:firstLine="284"/>
              <w:rPr>
                <w:rFonts w:ascii="Times New Roman" w:hAnsi="Times New Roman"/>
                <w:sz w:val="20"/>
                <w:szCs w:val="20"/>
              </w:rPr>
            </w:pPr>
          </w:p>
        </w:tc>
        <w:tc>
          <w:tcPr>
            <w:tcW w:w="6095" w:type="dxa"/>
            <w:shd w:val="clear" w:color="auto" w:fill="D9D9D9" w:themeFill="background1" w:themeFillShade="D9"/>
          </w:tcPr>
          <w:p w:rsidR="007D3B80" w:rsidRPr="007D3B80" w:rsidRDefault="007D3B80" w:rsidP="001921E3">
            <w:pPr>
              <w:pStyle w:val="NoSpacing"/>
              <w:rPr>
                <w:rFonts w:ascii="Times New Roman" w:hAnsi="Times New Roman"/>
                <w:sz w:val="20"/>
                <w:szCs w:val="20"/>
              </w:rPr>
            </w:pPr>
          </w:p>
        </w:tc>
        <w:tc>
          <w:tcPr>
            <w:tcW w:w="1152" w:type="dxa"/>
            <w:shd w:val="clear" w:color="auto" w:fill="D9D9D9" w:themeFill="background1" w:themeFillShade="D9"/>
          </w:tcPr>
          <w:p w:rsidR="007D3B80" w:rsidRPr="007D3B80" w:rsidRDefault="007D3B80" w:rsidP="001921E3">
            <w:pPr>
              <w:pStyle w:val="NoSpacing"/>
              <w:jc w:val="center"/>
              <w:rPr>
                <w:rFonts w:ascii="Times New Roman" w:hAnsi="Times New Roman"/>
                <w:sz w:val="20"/>
                <w:szCs w:val="20"/>
              </w:rPr>
            </w:pPr>
          </w:p>
        </w:tc>
        <w:tc>
          <w:tcPr>
            <w:tcW w:w="1277" w:type="dxa"/>
            <w:shd w:val="clear" w:color="auto" w:fill="D9D9D9" w:themeFill="background1" w:themeFillShade="D9"/>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 xml:space="preserve">2. </w:t>
            </w:r>
          </w:p>
        </w:tc>
        <w:tc>
          <w:tcPr>
            <w:tcW w:w="6095"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РАДОВИ НА ОДРЖАВАЊУ ЗЕЛЕНИХ ПОВРШИНА</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2.1.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Кошење траве на путном земљишту. Цена обухвата: кошење траве косачицом прикљученом на трактор. Обрачун се врши по м2. </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м2</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2.2.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Кошење траве на јавним површинама. Цена обухвата: ручно кошење траве тримерима, превоз радника и косилица. Обрачун се врши по м2. </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м2</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5,00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2.3.</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Скупљање покошене траве са путног земљишта и јавних површина. Цена обухвата ручни утовар траве у камион и превоз на депонију до 10км. Обрачун се врши по м2.</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м2</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2.4.</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Ручно сечење густог шибља са утоваром и превозом до 10 км и превозом радника.</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40,00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2.5.</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Ручно сечење дрвећа са кресањем грана пресека 10-20 цм са утоваром, превозом до 10км и превозом радника.</w:t>
            </w:r>
          </w:p>
        </w:tc>
        <w:tc>
          <w:tcPr>
            <w:tcW w:w="1152" w:type="dxa"/>
          </w:tcPr>
          <w:p w:rsidR="007D3B80" w:rsidRPr="007D3B80" w:rsidRDefault="007D3B80" w:rsidP="001921E3">
            <w:pPr>
              <w:jc w:val="center"/>
              <w:rPr>
                <w:rFonts w:ascii="Times New Roman" w:hAnsi="Times New Roman"/>
                <w:b w:val="0"/>
                <w:sz w:val="20"/>
              </w:rPr>
            </w:pPr>
          </w:p>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ком.</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600,00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lastRenderedPageBreak/>
              <w:t>2.6.</w:t>
            </w:r>
          </w:p>
        </w:tc>
        <w:tc>
          <w:tcPr>
            <w:tcW w:w="6095" w:type="dxa"/>
          </w:tcPr>
          <w:p w:rsidR="007D3B80" w:rsidRPr="007D3B80" w:rsidRDefault="007D3B80" w:rsidP="007D3B80">
            <w:pPr>
              <w:pStyle w:val="NoSpacing"/>
              <w:rPr>
                <w:rFonts w:ascii="Times New Roman" w:hAnsi="Times New Roman"/>
                <w:sz w:val="20"/>
                <w:szCs w:val="20"/>
              </w:rPr>
            </w:pPr>
            <w:r w:rsidRPr="007D3B80">
              <w:rPr>
                <w:rFonts w:ascii="Times New Roman" w:hAnsi="Times New Roman"/>
                <w:sz w:val="20"/>
                <w:szCs w:val="20"/>
              </w:rPr>
              <w:t>Машинско сечење дрвећа пресека 10-20 цм са утоваром, превозом до 10км и превозом радника.</w:t>
            </w:r>
          </w:p>
        </w:tc>
        <w:tc>
          <w:tcPr>
            <w:tcW w:w="1152" w:type="dxa"/>
          </w:tcPr>
          <w:p w:rsidR="007D3B80" w:rsidRPr="007D3B80" w:rsidRDefault="007D3B80" w:rsidP="001921E3">
            <w:pPr>
              <w:jc w:val="center"/>
              <w:rPr>
                <w:rFonts w:ascii="Times New Roman" w:hAnsi="Times New Roman"/>
                <w:b w:val="0"/>
                <w:sz w:val="20"/>
              </w:rPr>
            </w:pPr>
          </w:p>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ком.</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2.7.</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Вађење пањева скипом, са утоваром и превозом до 10км</w:t>
            </w:r>
          </w:p>
        </w:tc>
        <w:tc>
          <w:tcPr>
            <w:tcW w:w="1152" w:type="dxa"/>
          </w:tcPr>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350,00</w:t>
            </w:r>
          </w:p>
        </w:tc>
      </w:tr>
      <w:tr w:rsidR="007D3B80" w:rsidRPr="007D3B80" w:rsidTr="001921E3">
        <w:tc>
          <w:tcPr>
            <w:tcW w:w="1134" w:type="dxa"/>
            <w:shd w:val="clear" w:color="auto" w:fill="D9D9D9" w:themeFill="background1" w:themeFillShade="D9"/>
          </w:tcPr>
          <w:p w:rsidR="007D3B80" w:rsidRPr="007D3B80" w:rsidRDefault="007D3B80" w:rsidP="001921E3">
            <w:pPr>
              <w:pStyle w:val="NoSpacing"/>
              <w:ind w:firstLine="284"/>
              <w:rPr>
                <w:rFonts w:ascii="Times New Roman" w:hAnsi="Times New Roman"/>
                <w:sz w:val="20"/>
                <w:szCs w:val="20"/>
              </w:rPr>
            </w:pPr>
          </w:p>
        </w:tc>
        <w:tc>
          <w:tcPr>
            <w:tcW w:w="6095" w:type="dxa"/>
            <w:shd w:val="clear" w:color="auto" w:fill="D9D9D9" w:themeFill="background1" w:themeFillShade="D9"/>
          </w:tcPr>
          <w:p w:rsidR="007D3B80" w:rsidRPr="007D3B80" w:rsidRDefault="007D3B80" w:rsidP="001921E3">
            <w:pPr>
              <w:pStyle w:val="NoSpacing"/>
              <w:rPr>
                <w:rFonts w:ascii="Times New Roman" w:hAnsi="Times New Roman"/>
                <w:sz w:val="20"/>
                <w:szCs w:val="20"/>
              </w:rPr>
            </w:pPr>
          </w:p>
        </w:tc>
        <w:tc>
          <w:tcPr>
            <w:tcW w:w="1152" w:type="dxa"/>
            <w:shd w:val="clear" w:color="auto" w:fill="D9D9D9" w:themeFill="background1" w:themeFillShade="D9"/>
          </w:tcPr>
          <w:p w:rsidR="007D3B80" w:rsidRPr="007D3B80" w:rsidRDefault="007D3B80" w:rsidP="001921E3">
            <w:pPr>
              <w:pStyle w:val="NoSpacing"/>
              <w:jc w:val="center"/>
              <w:rPr>
                <w:rFonts w:ascii="Times New Roman" w:hAnsi="Times New Roman"/>
                <w:sz w:val="20"/>
                <w:szCs w:val="20"/>
              </w:rPr>
            </w:pPr>
          </w:p>
        </w:tc>
        <w:tc>
          <w:tcPr>
            <w:tcW w:w="1277" w:type="dxa"/>
            <w:shd w:val="clear" w:color="auto" w:fill="D9D9D9" w:themeFill="background1" w:themeFillShade="D9"/>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3.</w:t>
            </w:r>
          </w:p>
        </w:tc>
        <w:tc>
          <w:tcPr>
            <w:tcW w:w="6095"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 xml:space="preserve">МАШИНЕ И УРЕЂАЈИ НА ИНТЕРВЕНЦИЈАМА </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3.1.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Камион носивости до 6т</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3.1.1.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Ефективан рад </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3.500,00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3.1.2.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Дежурство</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500,00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3.2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Трактор са приколицом носивости до 3т</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3.2.1.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Ефективан рад </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1.500,00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3.2.2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Дежурство</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1.000,00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3.3.</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Конбинарка ЦАТ428-Д (утоваривач и багер)</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3.3.1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Ефективан рад </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5.000,00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3.3.2.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Дежурство</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1.000,00</w:t>
            </w:r>
          </w:p>
        </w:tc>
      </w:tr>
      <w:tr w:rsidR="007D3B80" w:rsidRPr="007D3B80" w:rsidTr="001921E3">
        <w:tc>
          <w:tcPr>
            <w:tcW w:w="1134" w:type="dxa"/>
            <w:shd w:val="clear" w:color="auto" w:fill="D9D9D9" w:themeFill="background1" w:themeFillShade="D9"/>
          </w:tcPr>
          <w:p w:rsidR="007D3B80" w:rsidRPr="007D3B80" w:rsidRDefault="007D3B80" w:rsidP="001921E3">
            <w:pPr>
              <w:pStyle w:val="NoSpacing"/>
              <w:ind w:firstLine="284"/>
              <w:rPr>
                <w:rFonts w:ascii="Times New Roman" w:hAnsi="Times New Roman"/>
                <w:sz w:val="20"/>
                <w:szCs w:val="20"/>
              </w:rPr>
            </w:pPr>
          </w:p>
        </w:tc>
        <w:tc>
          <w:tcPr>
            <w:tcW w:w="6095" w:type="dxa"/>
            <w:shd w:val="clear" w:color="auto" w:fill="D9D9D9" w:themeFill="background1" w:themeFillShade="D9"/>
          </w:tcPr>
          <w:p w:rsidR="007D3B80" w:rsidRPr="007D3B80" w:rsidRDefault="007D3B80" w:rsidP="001921E3">
            <w:pPr>
              <w:pStyle w:val="NoSpacing"/>
              <w:rPr>
                <w:rFonts w:ascii="Times New Roman" w:hAnsi="Times New Roman"/>
                <w:sz w:val="20"/>
                <w:szCs w:val="20"/>
              </w:rPr>
            </w:pPr>
          </w:p>
        </w:tc>
        <w:tc>
          <w:tcPr>
            <w:tcW w:w="1152" w:type="dxa"/>
            <w:shd w:val="clear" w:color="auto" w:fill="D9D9D9" w:themeFill="background1" w:themeFillShade="D9"/>
          </w:tcPr>
          <w:p w:rsidR="007D3B80" w:rsidRPr="007D3B80" w:rsidRDefault="007D3B80" w:rsidP="001921E3">
            <w:pPr>
              <w:pStyle w:val="NoSpacing"/>
              <w:jc w:val="center"/>
              <w:rPr>
                <w:rFonts w:ascii="Times New Roman" w:hAnsi="Times New Roman"/>
                <w:sz w:val="20"/>
                <w:szCs w:val="20"/>
              </w:rPr>
            </w:pPr>
          </w:p>
        </w:tc>
        <w:tc>
          <w:tcPr>
            <w:tcW w:w="1277" w:type="dxa"/>
            <w:shd w:val="clear" w:color="auto" w:fill="D9D9D9" w:themeFill="background1" w:themeFillShade="D9"/>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4.</w:t>
            </w:r>
          </w:p>
        </w:tc>
        <w:tc>
          <w:tcPr>
            <w:tcW w:w="6095"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РАДОВИ НА ОДРЖАВАЊУ УЛИЦА И ТРОТОАРА</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4.1.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Ангажовање радника</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4.1.1.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Радник на пословима зимског одржавања</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450,00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4.2.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Ангажовање механизације на пословима зимског одржавања</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rPr>
          <w:trHeight w:val="156"/>
        </w:trPr>
        <w:tc>
          <w:tcPr>
            <w:tcW w:w="1134" w:type="dxa"/>
            <w:vMerge w:val="restart"/>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4.2.1.</w:t>
            </w:r>
          </w:p>
        </w:tc>
        <w:tc>
          <w:tcPr>
            <w:tcW w:w="6095" w:type="dxa"/>
            <w:tcBorders>
              <w:bottom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Камион кипер до 6т носивости са раоником л=3.0 м</w:t>
            </w:r>
          </w:p>
        </w:tc>
        <w:tc>
          <w:tcPr>
            <w:tcW w:w="1152" w:type="dxa"/>
            <w:tcBorders>
              <w:bottom w:val="single" w:sz="4" w:space="0" w:color="auto"/>
            </w:tcBorders>
          </w:tcPr>
          <w:p w:rsidR="007D3B80" w:rsidRPr="007D3B80" w:rsidRDefault="007D3B80" w:rsidP="001921E3">
            <w:pPr>
              <w:pStyle w:val="NoSpacing"/>
              <w:jc w:val="center"/>
              <w:rPr>
                <w:rFonts w:ascii="Times New Roman" w:hAnsi="Times New Roman"/>
                <w:sz w:val="20"/>
                <w:szCs w:val="20"/>
              </w:rPr>
            </w:pPr>
          </w:p>
        </w:tc>
        <w:tc>
          <w:tcPr>
            <w:tcW w:w="1277" w:type="dxa"/>
            <w:tcBorders>
              <w:bottom w:val="single" w:sz="4" w:space="0" w:color="auto"/>
            </w:tcBorders>
          </w:tcPr>
          <w:p w:rsidR="007D3B80" w:rsidRPr="007D3B80" w:rsidRDefault="007D3B80" w:rsidP="001921E3">
            <w:pPr>
              <w:pStyle w:val="NoSpacing"/>
              <w:jc w:val="right"/>
              <w:rPr>
                <w:rFonts w:ascii="Times New Roman" w:hAnsi="Times New Roman"/>
                <w:sz w:val="20"/>
                <w:szCs w:val="20"/>
              </w:rPr>
            </w:pPr>
          </w:p>
        </w:tc>
      </w:tr>
      <w:tr w:rsidR="007D3B80" w:rsidRPr="007D3B80" w:rsidTr="001921E3">
        <w:trPr>
          <w:trHeight w:val="300"/>
        </w:trPr>
        <w:tc>
          <w:tcPr>
            <w:tcW w:w="1134" w:type="dxa"/>
            <w:vMerge/>
          </w:tcPr>
          <w:p w:rsidR="007D3B80" w:rsidRPr="007D3B80" w:rsidRDefault="007D3B80" w:rsidP="001921E3">
            <w:pPr>
              <w:pStyle w:val="NoSpacing"/>
              <w:ind w:firstLine="284"/>
              <w:rPr>
                <w:rFonts w:ascii="Times New Roman" w:hAnsi="Times New Roman"/>
                <w:sz w:val="20"/>
                <w:szCs w:val="20"/>
              </w:rPr>
            </w:pPr>
          </w:p>
        </w:tc>
        <w:tc>
          <w:tcPr>
            <w:tcW w:w="6095" w:type="dxa"/>
            <w:tcBorders>
              <w:top w:val="single" w:sz="4" w:space="0" w:color="auto"/>
              <w:bottom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Ефективан рад </w:t>
            </w:r>
          </w:p>
        </w:tc>
        <w:tc>
          <w:tcPr>
            <w:tcW w:w="1152" w:type="dxa"/>
            <w:tcBorders>
              <w:top w:val="single" w:sz="4" w:space="0" w:color="auto"/>
              <w:bottom w:val="single" w:sz="4" w:space="0" w:color="auto"/>
            </w:tcBorders>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Borders>
              <w:top w:val="single" w:sz="4" w:space="0" w:color="auto"/>
              <w:bottom w:val="single" w:sz="4" w:space="0" w:color="auto"/>
            </w:tcBorders>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3.500,00</w:t>
            </w:r>
          </w:p>
        </w:tc>
      </w:tr>
      <w:tr w:rsidR="007D3B80" w:rsidRPr="007D3B80" w:rsidTr="001921E3">
        <w:trPr>
          <w:trHeight w:val="300"/>
        </w:trPr>
        <w:tc>
          <w:tcPr>
            <w:tcW w:w="1134" w:type="dxa"/>
            <w:vMerge/>
          </w:tcPr>
          <w:p w:rsidR="007D3B80" w:rsidRPr="007D3B80" w:rsidRDefault="007D3B80" w:rsidP="001921E3">
            <w:pPr>
              <w:pStyle w:val="NoSpacing"/>
              <w:ind w:firstLine="284"/>
              <w:rPr>
                <w:rFonts w:ascii="Times New Roman" w:hAnsi="Times New Roman"/>
                <w:sz w:val="20"/>
                <w:szCs w:val="20"/>
              </w:rPr>
            </w:pPr>
          </w:p>
        </w:tc>
        <w:tc>
          <w:tcPr>
            <w:tcW w:w="6095" w:type="dxa"/>
            <w:tcBorders>
              <w:top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Дежурство камиона</w:t>
            </w:r>
          </w:p>
        </w:tc>
        <w:tc>
          <w:tcPr>
            <w:tcW w:w="1152" w:type="dxa"/>
            <w:tcBorders>
              <w:top w:val="single" w:sz="4" w:space="0" w:color="auto"/>
            </w:tcBorders>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Borders>
              <w:top w:val="single" w:sz="4" w:space="0" w:color="auto"/>
            </w:tcBorders>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500,00</w:t>
            </w:r>
          </w:p>
        </w:tc>
      </w:tr>
      <w:tr w:rsidR="007D3B80" w:rsidRPr="007D3B80" w:rsidTr="001921E3">
        <w:trPr>
          <w:trHeight w:val="268"/>
        </w:trPr>
        <w:tc>
          <w:tcPr>
            <w:tcW w:w="1134" w:type="dxa"/>
            <w:vMerge w:val="restart"/>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4.2.2.</w:t>
            </w:r>
          </w:p>
          <w:p w:rsidR="007D3B80" w:rsidRPr="007D3B80" w:rsidRDefault="007D3B80" w:rsidP="001921E3">
            <w:pPr>
              <w:pStyle w:val="NoSpacing"/>
              <w:ind w:firstLine="284"/>
              <w:rPr>
                <w:rFonts w:ascii="Times New Roman" w:hAnsi="Times New Roman"/>
                <w:sz w:val="20"/>
                <w:szCs w:val="20"/>
              </w:rPr>
            </w:pPr>
          </w:p>
        </w:tc>
        <w:tc>
          <w:tcPr>
            <w:tcW w:w="6095" w:type="dxa"/>
            <w:tcBorders>
              <w:bottom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Трактор са хидрауличним раоником л=2.2 м</w:t>
            </w:r>
          </w:p>
        </w:tc>
        <w:tc>
          <w:tcPr>
            <w:tcW w:w="1152" w:type="dxa"/>
            <w:tcBorders>
              <w:bottom w:val="single" w:sz="4" w:space="0" w:color="auto"/>
            </w:tcBorders>
          </w:tcPr>
          <w:p w:rsidR="007D3B80" w:rsidRPr="007D3B80" w:rsidRDefault="007D3B80" w:rsidP="001921E3">
            <w:pPr>
              <w:pStyle w:val="NoSpacing"/>
              <w:jc w:val="center"/>
              <w:rPr>
                <w:rFonts w:ascii="Times New Roman" w:hAnsi="Times New Roman"/>
                <w:sz w:val="20"/>
                <w:szCs w:val="20"/>
              </w:rPr>
            </w:pPr>
          </w:p>
        </w:tc>
        <w:tc>
          <w:tcPr>
            <w:tcW w:w="1277" w:type="dxa"/>
            <w:tcBorders>
              <w:bottom w:val="single" w:sz="4" w:space="0" w:color="auto"/>
            </w:tcBorders>
          </w:tcPr>
          <w:p w:rsidR="007D3B80" w:rsidRPr="007D3B80" w:rsidRDefault="007D3B80" w:rsidP="001921E3">
            <w:pPr>
              <w:pStyle w:val="NoSpacing"/>
              <w:jc w:val="right"/>
              <w:rPr>
                <w:rFonts w:ascii="Times New Roman" w:hAnsi="Times New Roman"/>
                <w:sz w:val="20"/>
                <w:szCs w:val="20"/>
              </w:rPr>
            </w:pPr>
          </w:p>
        </w:tc>
      </w:tr>
      <w:tr w:rsidR="007D3B80" w:rsidRPr="007D3B80" w:rsidTr="001921E3">
        <w:trPr>
          <w:trHeight w:val="230"/>
        </w:trPr>
        <w:tc>
          <w:tcPr>
            <w:tcW w:w="1134" w:type="dxa"/>
            <w:vMerge/>
          </w:tcPr>
          <w:p w:rsidR="007D3B80" w:rsidRPr="007D3B80" w:rsidRDefault="007D3B80" w:rsidP="001921E3">
            <w:pPr>
              <w:pStyle w:val="NoSpacing"/>
              <w:ind w:firstLine="284"/>
              <w:rPr>
                <w:rFonts w:ascii="Times New Roman" w:hAnsi="Times New Roman"/>
                <w:sz w:val="20"/>
                <w:szCs w:val="20"/>
              </w:rPr>
            </w:pPr>
          </w:p>
        </w:tc>
        <w:tc>
          <w:tcPr>
            <w:tcW w:w="6095" w:type="dxa"/>
            <w:tcBorders>
              <w:top w:val="single" w:sz="4" w:space="0" w:color="auto"/>
              <w:bottom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Ефективан рад </w:t>
            </w:r>
          </w:p>
        </w:tc>
        <w:tc>
          <w:tcPr>
            <w:tcW w:w="1152" w:type="dxa"/>
            <w:tcBorders>
              <w:top w:val="single" w:sz="4" w:space="0" w:color="auto"/>
              <w:bottom w:val="single" w:sz="4" w:space="0" w:color="auto"/>
            </w:tcBorders>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Borders>
              <w:top w:val="single" w:sz="4" w:space="0" w:color="auto"/>
              <w:bottom w:val="single" w:sz="4" w:space="0" w:color="auto"/>
            </w:tcBorders>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2.000,00</w:t>
            </w:r>
          </w:p>
        </w:tc>
      </w:tr>
      <w:tr w:rsidR="007D3B80" w:rsidRPr="007D3B80" w:rsidTr="001921E3">
        <w:trPr>
          <w:trHeight w:val="162"/>
        </w:trPr>
        <w:tc>
          <w:tcPr>
            <w:tcW w:w="1134" w:type="dxa"/>
            <w:vMerge/>
          </w:tcPr>
          <w:p w:rsidR="007D3B80" w:rsidRPr="007D3B80" w:rsidRDefault="007D3B80" w:rsidP="001921E3">
            <w:pPr>
              <w:pStyle w:val="NoSpacing"/>
              <w:ind w:firstLine="284"/>
              <w:rPr>
                <w:rFonts w:ascii="Times New Roman" w:hAnsi="Times New Roman"/>
                <w:sz w:val="20"/>
                <w:szCs w:val="20"/>
              </w:rPr>
            </w:pPr>
          </w:p>
        </w:tc>
        <w:tc>
          <w:tcPr>
            <w:tcW w:w="6095" w:type="dxa"/>
            <w:tcBorders>
              <w:top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Дежурство машине</w:t>
            </w:r>
          </w:p>
        </w:tc>
        <w:tc>
          <w:tcPr>
            <w:tcW w:w="1152" w:type="dxa"/>
            <w:tcBorders>
              <w:top w:val="single" w:sz="4" w:space="0" w:color="auto"/>
            </w:tcBorders>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Borders>
              <w:top w:val="single" w:sz="4" w:space="0" w:color="auto"/>
            </w:tcBorders>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500,00</w:t>
            </w:r>
          </w:p>
        </w:tc>
      </w:tr>
      <w:tr w:rsidR="007D3B80" w:rsidRPr="007D3B80" w:rsidTr="001921E3">
        <w:trPr>
          <w:trHeight w:val="280"/>
        </w:trPr>
        <w:tc>
          <w:tcPr>
            <w:tcW w:w="1134" w:type="dxa"/>
            <w:vMerge w:val="restart"/>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4.2.3.</w:t>
            </w:r>
          </w:p>
        </w:tc>
        <w:tc>
          <w:tcPr>
            <w:tcW w:w="6095" w:type="dxa"/>
            <w:tcBorders>
              <w:bottom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Посипање соли (трактор са циклоном)</w:t>
            </w:r>
          </w:p>
        </w:tc>
        <w:tc>
          <w:tcPr>
            <w:tcW w:w="1152" w:type="dxa"/>
            <w:tcBorders>
              <w:bottom w:val="single" w:sz="4" w:space="0" w:color="auto"/>
            </w:tcBorders>
          </w:tcPr>
          <w:p w:rsidR="007D3B80" w:rsidRPr="007D3B80" w:rsidRDefault="007D3B80" w:rsidP="001921E3">
            <w:pPr>
              <w:pStyle w:val="NoSpacing"/>
              <w:jc w:val="center"/>
              <w:rPr>
                <w:rFonts w:ascii="Times New Roman" w:hAnsi="Times New Roman"/>
                <w:sz w:val="20"/>
                <w:szCs w:val="20"/>
              </w:rPr>
            </w:pPr>
          </w:p>
        </w:tc>
        <w:tc>
          <w:tcPr>
            <w:tcW w:w="1277" w:type="dxa"/>
            <w:tcBorders>
              <w:bottom w:val="single" w:sz="4" w:space="0" w:color="auto"/>
            </w:tcBorders>
          </w:tcPr>
          <w:p w:rsidR="007D3B80" w:rsidRPr="007D3B80" w:rsidRDefault="007D3B80" w:rsidP="001921E3">
            <w:pPr>
              <w:pStyle w:val="NoSpacing"/>
              <w:jc w:val="right"/>
              <w:rPr>
                <w:rFonts w:ascii="Times New Roman" w:hAnsi="Times New Roman"/>
                <w:sz w:val="20"/>
                <w:szCs w:val="20"/>
              </w:rPr>
            </w:pPr>
          </w:p>
        </w:tc>
      </w:tr>
      <w:tr w:rsidR="007D3B80" w:rsidRPr="007D3B80" w:rsidTr="001921E3">
        <w:trPr>
          <w:trHeight w:val="299"/>
        </w:trPr>
        <w:tc>
          <w:tcPr>
            <w:tcW w:w="1134" w:type="dxa"/>
            <w:vMerge/>
          </w:tcPr>
          <w:p w:rsidR="007D3B80" w:rsidRPr="007D3B80" w:rsidRDefault="007D3B80" w:rsidP="001921E3">
            <w:pPr>
              <w:pStyle w:val="NoSpacing"/>
              <w:ind w:firstLine="284"/>
              <w:rPr>
                <w:rFonts w:ascii="Times New Roman" w:hAnsi="Times New Roman"/>
                <w:sz w:val="20"/>
                <w:szCs w:val="20"/>
              </w:rPr>
            </w:pPr>
          </w:p>
        </w:tc>
        <w:tc>
          <w:tcPr>
            <w:tcW w:w="6095" w:type="dxa"/>
            <w:tcBorders>
              <w:top w:val="single" w:sz="4" w:space="0" w:color="auto"/>
              <w:bottom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Ефективан рад </w:t>
            </w:r>
          </w:p>
        </w:tc>
        <w:tc>
          <w:tcPr>
            <w:tcW w:w="1152" w:type="dxa"/>
            <w:tcBorders>
              <w:top w:val="single" w:sz="4" w:space="0" w:color="auto"/>
              <w:bottom w:val="single" w:sz="4" w:space="0" w:color="auto"/>
            </w:tcBorders>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Borders>
              <w:top w:val="single" w:sz="4" w:space="0" w:color="auto"/>
              <w:bottom w:val="single" w:sz="4" w:space="0" w:color="auto"/>
            </w:tcBorders>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1.500,00</w:t>
            </w:r>
          </w:p>
        </w:tc>
      </w:tr>
      <w:tr w:rsidR="007D3B80" w:rsidRPr="007D3B80" w:rsidTr="001921E3">
        <w:trPr>
          <w:trHeight w:val="287"/>
        </w:trPr>
        <w:tc>
          <w:tcPr>
            <w:tcW w:w="1134" w:type="dxa"/>
            <w:vMerge/>
          </w:tcPr>
          <w:p w:rsidR="007D3B80" w:rsidRPr="007D3B80" w:rsidRDefault="007D3B80" w:rsidP="001921E3">
            <w:pPr>
              <w:pStyle w:val="NoSpacing"/>
              <w:ind w:firstLine="284"/>
              <w:rPr>
                <w:rFonts w:ascii="Times New Roman" w:hAnsi="Times New Roman"/>
                <w:sz w:val="20"/>
                <w:szCs w:val="20"/>
              </w:rPr>
            </w:pPr>
          </w:p>
        </w:tc>
        <w:tc>
          <w:tcPr>
            <w:tcW w:w="6095" w:type="dxa"/>
            <w:tcBorders>
              <w:top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Дежурство машине</w:t>
            </w:r>
          </w:p>
        </w:tc>
        <w:tc>
          <w:tcPr>
            <w:tcW w:w="1152" w:type="dxa"/>
            <w:tcBorders>
              <w:top w:val="single" w:sz="4" w:space="0" w:color="auto"/>
            </w:tcBorders>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Borders>
              <w:top w:val="single" w:sz="4" w:space="0" w:color="auto"/>
            </w:tcBorders>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500,00</w:t>
            </w:r>
          </w:p>
        </w:tc>
      </w:tr>
      <w:tr w:rsidR="007D3B80" w:rsidRPr="007D3B80" w:rsidTr="007D3B80">
        <w:trPr>
          <w:trHeight w:val="156"/>
        </w:trPr>
        <w:tc>
          <w:tcPr>
            <w:tcW w:w="1134" w:type="dxa"/>
            <w:vMerge w:val="restart"/>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4.2.4</w:t>
            </w:r>
          </w:p>
        </w:tc>
        <w:tc>
          <w:tcPr>
            <w:tcW w:w="6095" w:type="dxa"/>
            <w:tcBorders>
              <w:bottom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Конбинирка  ЦАТ428-Д (утоваривач и багер) са раоником л=2.80м</w:t>
            </w:r>
          </w:p>
        </w:tc>
        <w:tc>
          <w:tcPr>
            <w:tcW w:w="1152" w:type="dxa"/>
            <w:tcBorders>
              <w:bottom w:val="single" w:sz="4" w:space="0" w:color="auto"/>
            </w:tcBorders>
          </w:tcPr>
          <w:p w:rsidR="007D3B80" w:rsidRPr="007D3B80" w:rsidRDefault="007D3B80" w:rsidP="001921E3">
            <w:pPr>
              <w:pStyle w:val="NoSpacing"/>
              <w:jc w:val="center"/>
              <w:rPr>
                <w:rFonts w:ascii="Times New Roman" w:hAnsi="Times New Roman"/>
                <w:sz w:val="20"/>
                <w:szCs w:val="20"/>
              </w:rPr>
            </w:pPr>
          </w:p>
        </w:tc>
        <w:tc>
          <w:tcPr>
            <w:tcW w:w="1277" w:type="dxa"/>
            <w:tcBorders>
              <w:bottom w:val="single" w:sz="4" w:space="0" w:color="auto"/>
            </w:tcBorders>
          </w:tcPr>
          <w:p w:rsidR="007D3B80" w:rsidRPr="007D3B80" w:rsidRDefault="007D3B80" w:rsidP="001921E3">
            <w:pPr>
              <w:pStyle w:val="NoSpacing"/>
              <w:jc w:val="right"/>
              <w:rPr>
                <w:rFonts w:ascii="Times New Roman" w:hAnsi="Times New Roman"/>
                <w:sz w:val="20"/>
                <w:szCs w:val="20"/>
              </w:rPr>
            </w:pPr>
          </w:p>
        </w:tc>
      </w:tr>
      <w:tr w:rsidR="007D3B80" w:rsidRPr="007D3B80" w:rsidTr="001921E3">
        <w:trPr>
          <w:trHeight w:val="250"/>
        </w:trPr>
        <w:tc>
          <w:tcPr>
            <w:tcW w:w="1134" w:type="dxa"/>
            <w:vMerge/>
          </w:tcPr>
          <w:p w:rsidR="007D3B80" w:rsidRPr="007D3B80" w:rsidRDefault="007D3B80" w:rsidP="001921E3">
            <w:pPr>
              <w:pStyle w:val="NoSpacing"/>
              <w:ind w:firstLine="284"/>
              <w:rPr>
                <w:rFonts w:ascii="Times New Roman" w:hAnsi="Times New Roman"/>
                <w:sz w:val="20"/>
                <w:szCs w:val="20"/>
              </w:rPr>
            </w:pPr>
          </w:p>
        </w:tc>
        <w:tc>
          <w:tcPr>
            <w:tcW w:w="6095" w:type="dxa"/>
            <w:tcBorders>
              <w:top w:val="single" w:sz="4" w:space="0" w:color="auto"/>
              <w:bottom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Ефективан рад </w:t>
            </w:r>
          </w:p>
        </w:tc>
        <w:tc>
          <w:tcPr>
            <w:tcW w:w="1152" w:type="dxa"/>
            <w:tcBorders>
              <w:top w:val="single" w:sz="4" w:space="0" w:color="auto"/>
              <w:bottom w:val="single" w:sz="4" w:space="0" w:color="auto"/>
            </w:tcBorders>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Borders>
              <w:top w:val="single" w:sz="4" w:space="0" w:color="auto"/>
              <w:bottom w:val="single" w:sz="4" w:space="0" w:color="auto"/>
            </w:tcBorders>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5.000,00</w:t>
            </w:r>
          </w:p>
        </w:tc>
      </w:tr>
      <w:tr w:rsidR="007D3B80" w:rsidRPr="007D3B80" w:rsidTr="001921E3">
        <w:trPr>
          <w:trHeight w:val="250"/>
        </w:trPr>
        <w:tc>
          <w:tcPr>
            <w:tcW w:w="1134" w:type="dxa"/>
            <w:vMerge/>
          </w:tcPr>
          <w:p w:rsidR="007D3B80" w:rsidRPr="007D3B80" w:rsidRDefault="007D3B80" w:rsidP="001921E3">
            <w:pPr>
              <w:pStyle w:val="NoSpacing"/>
              <w:ind w:firstLine="284"/>
              <w:rPr>
                <w:rFonts w:ascii="Times New Roman" w:hAnsi="Times New Roman"/>
                <w:sz w:val="20"/>
                <w:szCs w:val="20"/>
              </w:rPr>
            </w:pPr>
          </w:p>
        </w:tc>
        <w:tc>
          <w:tcPr>
            <w:tcW w:w="6095" w:type="dxa"/>
            <w:tcBorders>
              <w:top w:val="single" w:sz="4" w:space="0" w:color="auto"/>
            </w:tcBorders>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Дежурство машине</w:t>
            </w:r>
          </w:p>
        </w:tc>
        <w:tc>
          <w:tcPr>
            <w:tcW w:w="1152" w:type="dxa"/>
            <w:tcBorders>
              <w:top w:val="single" w:sz="4" w:space="0" w:color="auto"/>
            </w:tcBorders>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Borders>
              <w:top w:val="single" w:sz="4" w:space="0" w:color="auto"/>
            </w:tcBorders>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1.000,00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4.3.</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Крпљење ударних рупа</w:t>
            </w:r>
          </w:p>
          <w:p w:rsidR="007D3B80" w:rsidRPr="007D3B80" w:rsidRDefault="007D3B80" w:rsidP="007D3B80">
            <w:pPr>
              <w:pStyle w:val="NoSpacing"/>
              <w:numPr>
                <w:ilvl w:val="0"/>
                <w:numId w:val="74"/>
              </w:numPr>
              <w:rPr>
                <w:rFonts w:ascii="Times New Roman" w:hAnsi="Times New Roman"/>
                <w:sz w:val="20"/>
                <w:szCs w:val="20"/>
              </w:rPr>
            </w:pPr>
            <w:r w:rsidRPr="007D3B80">
              <w:rPr>
                <w:rFonts w:ascii="Times New Roman" w:hAnsi="Times New Roman"/>
                <w:sz w:val="20"/>
                <w:szCs w:val="20"/>
              </w:rPr>
              <w:t>Обрађивање ивица ударних рупа у правилан облик са ручним ископом материјала до потребне дубине,</w:t>
            </w:r>
          </w:p>
          <w:p w:rsidR="007D3B80" w:rsidRPr="007D3B80" w:rsidRDefault="007D3B80" w:rsidP="007D3B80">
            <w:pPr>
              <w:pStyle w:val="NoSpacing"/>
              <w:numPr>
                <w:ilvl w:val="0"/>
                <w:numId w:val="74"/>
              </w:numPr>
              <w:rPr>
                <w:rFonts w:ascii="Times New Roman" w:hAnsi="Times New Roman"/>
                <w:sz w:val="20"/>
                <w:szCs w:val="20"/>
              </w:rPr>
            </w:pPr>
            <w:r w:rsidRPr="007D3B80">
              <w:rPr>
                <w:rFonts w:ascii="Times New Roman" w:hAnsi="Times New Roman"/>
                <w:sz w:val="20"/>
                <w:szCs w:val="20"/>
              </w:rPr>
              <w:t>Набавка, транспорт и уградња шљунка са збијањем,</w:t>
            </w:r>
          </w:p>
          <w:p w:rsidR="007D3B80" w:rsidRPr="007D3B80" w:rsidRDefault="007D3B80" w:rsidP="007D3B80">
            <w:pPr>
              <w:pStyle w:val="NoSpacing"/>
              <w:numPr>
                <w:ilvl w:val="0"/>
                <w:numId w:val="74"/>
              </w:numPr>
              <w:rPr>
                <w:rFonts w:ascii="Times New Roman" w:hAnsi="Times New Roman"/>
                <w:sz w:val="20"/>
                <w:szCs w:val="20"/>
              </w:rPr>
            </w:pPr>
            <w:r w:rsidRPr="007D3B80">
              <w:rPr>
                <w:rFonts w:ascii="Times New Roman" w:hAnsi="Times New Roman"/>
                <w:sz w:val="20"/>
                <w:szCs w:val="20"/>
              </w:rPr>
              <w:t>Ручни утовар и одвоз материјала из ископа на депонију до 5км,</w:t>
            </w:r>
          </w:p>
          <w:p w:rsidR="007D3B80" w:rsidRPr="007D3B80" w:rsidRDefault="007D3B80" w:rsidP="007D3B80">
            <w:pPr>
              <w:pStyle w:val="NoSpacing"/>
              <w:numPr>
                <w:ilvl w:val="0"/>
                <w:numId w:val="74"/>
              </w:numPr>
              <w:rPr>
                <w:rFonts w:ascii="Times New Roman" w:hAnsi="Times New Roman"/>
                <w:sz w:val="20"/>
                <w:szCs w:val="20"/>
              </w:rPr>
            </w:pPr>
            <w:r w:rsidRPr="007D3B80">
              <w:rPr>
                <w:rFonts w:ascii="Times New Roman" w:hAnsi="Times New Roman"/>
                <w:sz w:val="20"/>
                <w:szCs w:val="20"/>
              </w:rPr>
              <w:t xml:space="preserve">Набавка, транспорт и уградња бетона са фином завршном обрадом површине     </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Default="007D3B80" w:rsidP="001921E3">
            <w:pPr>
              <w:pStyle w:val="NoSpacing"/>
              <w:jc w:val="center"/>
              <w:rPr>
                <w:rFonts w:ascii="Times New Roman" w:hAnsi="Times New Roman"/>
                <w:sz w:val="20"/>
                <w:szCs w:val="20"/>
              </w:rPr>
            </w:pPr>
          </w:p>
          <w:p w:rsid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м2</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Default="007D3B80" w:rsidP="001921E3">
            <w:pPr>
              <w:pStyle w:val="NoSpacing"/>
              <w:jc w:val="right"/>
              <w:rPr>
                <w:rFonts w:ascii="Times New Roman" w:hAnsi="Times New Roman"/>
                <w:sz w:val="20"/>
                <w:szCs w:val="20"/>
              </w:rPr>
            </w:pPr>
          </w:p>
          <w:p w:rsid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2.000,00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4.4.</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Бетонирање улица</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Обележавање трасе,</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Машински ископ земље просечне дубине до 30цм,</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Утовар и одвоз материјала из ископа на депонију до 5км,</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Набавка и транспорт шљунка- Франко градилиште,</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Насипање шљунка, разастирање и фино планирање до потребне висине,</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Набијање шљунка до потребне збијености постељице,</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Трасирање и постављање оплате по траси са нивелисањем висине по пројекту,</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Набавка, транспорт и уградња арматурне мреже захтеване пројектом,</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Бетонирање површина, са остављањем дилатација и фином обрадом завршне површине,</w:t>
            </w:r>
          </w:p>
          <w:p w:rsidR="007D3B80" w:rsidRPr="007D3B80" w:rsidRDefault="007D3B80" w:rsidP="007D3B80">
            <w:pPr>
              <w:pStyle w:val="NoSpacing"/>
              <w:numPr>
                <w:ilvl w:val="0"/>
                <w:numId w:val="75"/>
              </w:numPr>
              <w:rPr>
                <w:rFonts w:ascii="Times New Roman" w:hAnsi="Times New Roman"/>
                <w:sz w:val="20"/>
                <w:szCs w:val="20"/>
              </w:rPr>
            </w:pPr>
            <w:r w:rsidRPr="007D3B80">
              <w:rPr>
                <w:rFonts w:ascii="Times New Roman" w:hAnsi="Times New Roman"/>
                <w:sz w:val="20"/>
                <w:szCs w:val="20"/>
              </w:rPr>
              <w:t>Насипање банкина шљунком са планирањем материјала.</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м2</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2.500,00</w:t>
            </w:r>
          </w:p>
        </w:tc>
      </w:tr>
      <w:tr w:rsidR="007D3B80" w:rsidRPr="007D3B80" w:rsidTr="001921E3">
        <w:tc>
          <w:tcPr>
            <w:tcW w:w="1134" w:type="dxa"/>
            <w:shd w:val="clear" w:color="auto" w:fill="D9D9D9" w:themeFill="background1" w:themeFillShade="D9"/>
          </w:tcPr>
          <w:p w:rsidR="007D3B80" w:rsidRPr="007D3B80" w:rsidRDefault="007D3B80" w:rsidP="001921E3">
            <w:pPr>
              <w:pStyle w:val="NoSpacing"/>
              <w:ind w:firstLine="284"/>
              <w:rPr>
                <w:rFonts w:ascii="Times New Roman" w:hAnsi="Times New Roman"/>
                <w:sz w:val="20"/>
                <w:szCs w:val="20"/>
              </w:rPr>
            </w:pPr>
          </w:p>
        </w:tc>
        <w:tc>
          <w:tcPr>
            <w:tcW w:w="6095" w:type="dxa"/>
            <w:shd w:val="clear" w:color="auto" w:fill="D9D9D9" w:themeFill="background1" w:themeFillShade="D9"/>
          </w:tcPr>
          <w:p w:rsidR="007D3B80" w:rsidRPr="007D3B80" w:rsidRDefault="007D3B80" w:rsidP="001921E3">
            <w:pPr>
              <w:pStyle w:val="NoSpacing"/>
              <w:rPr>
                <w:rFonts w:ascii="Times New Roman" w:hAnsi="Times New Roman"/>
                <w:sz w:val="20"/>
                <w:szCs w:val="20"/>
              </w:rPr>
            </w:pPr>
          </w:p>
        </w:tc>
        <w:tc>
          <w:tcPr>
            <w:tcW w:w="1152" w:type="dxa"/>
            <w:shd w:val="clear" w:color="auto" w:fill="D9D9D9" w:themeFill="background1" w:themeFillShade="D9"/>
          </w:tcPr>
          <w:p w:rsidR="007D3B80" w:rsidRPr="007D3B80" w:rsidRDefault="007D3B80" w:rsidP="001921E3">
            <w:pPr>
              <w:pStyle w:val="NoSpacing"/>
              <w:jc w:val="center"/>
              <w:rPr>
                <w:rFonts w:ascii="Times New Roman" w:hAnsi="Times New Roman"/>
                <w:sz w:val="20"/>
                <w:szCs w:val="20"/>
              </w:rPr>
            </w:pPr>
          </w:p>
        </w:tc>
        <w:tc>
          <w:tcPr>
            <w:tcW w:w="1277" w:type="dxa"/>
            <w:shd w:val="clear" w:color="auto" w:fill="D9D9D9" w:themeFill="background1" w:themeFillShade="D9"/>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7D3B80">
            <w:pPr>
              <w:pStyle w:val="NoSpacing"/>
              <w:numPr>
                <w:ilvl w:val="0"/>
                <w:numId w:val="74"/>
              </w:numPr>
              <w:ind w:left="176" w:hanging="142"/>
              <w:rPr>
                <w:rFonts w:ascii="Times New Roman" w:hAnsi="Times New Roman"/>
                <w:b/>
                <w:sz w:val="20"/>
                <w:szCs w:val="20"/>
              </w:rPr>
            </w:pPr>
          </w:p>
        </w:tc>
        <w:tc>
          <w:tcPr>
            <w:tcW w:w="6095"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ОДРЖАВАЊЕ САОБРАЋАЈНЕ СИГНАЛИЗАЦИЈЕ И ОПРЕМЕ НА ПУТУ</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5.1.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Набавка и уградња саобраћајног знака пречника до 90 цм.</w:t>
            </w:r>
          </w:p>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Цена обухвата набавку стуба, знака, монтирање, ископ рупе, бетонске стопе од бетона МБ20</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7.500,00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5.2.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Уградња саобраћајног знака пречника до 90 цм.</w:t>
            </w:r>
          </w:p>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Цена обухвата набавку стуба, знака, монтирање, ископ рупе, бетонске стопе од бетона МБ20</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3.500,00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lastRenderedPageBreak/>
              <w:t>5.3.</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Обележавање средишних и ивичних линија на коловозу где су потпуно избрисане постојеће линије па је потребно урадити премеравање и тачкање пре обележавања. Цена обухвата: набавка боје, разређивача и перли, машине за обележавање и радника од пункта до места обележавања, припрему боје, премеравање, тачкање и обележавање линије.  </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5.4.</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Обележавање попречних линија и других ознака на коловозу. Цена обухвата:  набавка боје, разређивача, перли, шаблона и радника од пункта до места обележавања, припрему боје и обележавање линија и ознака уз употребу мобилног компресора.  </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м2</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5.5.</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Фарбање металне ограде на мосту, сигурносне ограде за возила и осталих ограда. Цена обухвата: набавка разређивача, уљане боје и шмиргл папира, чишћење површине од рђе и наношење основне боје и 2 пута уљане боје.</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м1</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5.6.</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Уградња паркинг стубића. Постављање металних стубића (за обезбеђење пешачке зоне) типловањем на постојећем тротоару. У цену је урачунат материјал за рад без стубића. Обрачун је по комаду.</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950,00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5.7.</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Израда металног заштитног (паркинг) стубића висине 60цм</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 xml:space="preserve">950,00 </w:t>
            </w:r>
          </w:p>
        </w:tc>
      </w:tr>
      <w:tr w:rsidR="007D3B80" w:rsidRPr="007D3B80" w:rsidTr="001921E3">
        <w:tc>
          <w:tcPr>
            <w:tcW w:w="1134" w:type="dxa"/>
            <w:shd w:val="clear" w:color="auto" w:fill="D9D9D9" w:themeFill="background1" w:themeFillShade="D9"/>
          </w:tcPr>
          <w:p w:rsidR="007D3B80" w:rsidRPr="007D3B80" w:rsidRDefault="007D3B80" w:rsidP="001921E3">
            <w:pPr>
              <w:pStyle w:val="NoSpacing"/>
              <w:ind w:firstLine="284"/>
              <w:rPr>
                <w:rFonts w:ascii="Times New Roman" w:hAnsi="Times New Roman"/>
                <w:sz w:val="20"/>
                <w:szCs w:val="20"/>
              </w:rPr>
            </w:pPr>
          </w:p>
        </w:tc>
        <w:tc>
          <w:tcPr>
            <w:tcW w:w="6095" w:type="dxa"/>
            <w:shd w:val="clear" w:color="auto" w:fill="D9D9D9" w:themeFill="background1" w:themeFillShade="D9"/>
          </w:tcPr>
          <w:p w:rsidR="007D3B80" w:rsidRPr="007D3B80" w:rsidRDefault="007D3B80" w:rsidP="001921E3">
            <w:pPr>
              <w:pStyle w:val="NoSpacing"/>
              <w:rPr>
                <w:rFonts w:ascii="Times New Roman" w:hAnsi="Times New Roman"/>
                <w:sz w:val="20"/>
                <w:szCs w:val="20"/>
              </w:rPr>
            </w:pPr>
          </w:p>
        </w:tc>
        <w:tc>
          <w:tcPr>
            <w:tcW w:w="1152" w:type="dxa"/>
            <w:shd w:val="clear" w:color="auto" w:fill="D9D9D9" w:themeFill="background1" w:themeFillShade="D9"/>
          </w:tcPr>
          <w:p w:rsidR="007D3B80" w:rsidRPr="007D3B80" w:rsidRDefault="007D3B80" w:rsidP="001921E3">
            <w:pPr>
              <w:pStyle w:val="NoSpacing"/>
              <w:jc w:val="center"/>
              <w:rPr>
                <w:rFonts w:ascii="Times New Roman" w:hAnsi="Times New Roman"/>
                <w:sz w:val="20"/>
                <w:szCs w:val="20"/>
              </w:rPr>
            </w:pPr>
          </w:p>
        </w:tc>
        <w:tc>
          <w:tcPr>
            <w:tcW w:w="1277" w:type="dxa"/>
            <w:shd w:val="clear" w:color="auto" w:fill="D9D9D9" w:themeFill="background1" w:themeFillShade="D9"/>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6.</w:t>
            </w:r>
          </w:p>
        </w:tc>
        <w:tc>
          <w:tcPr>
            <w:tcW w:w="6095"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ОДРЖАВАЊЕ УЛИЧНЕ РАСВЕТЕ</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6.1.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Електро- монтерски радови- замена сијалица. Цена обухвата набавку сијалица и замену истих</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6.1.1.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Штедљива сијалица 34W Е27</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6.1.2.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Штедљива сијалица 15W Е27</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500,00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6.1.3.</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Лед сијалица Е27- 15W </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6.1.4.</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Лед сијалица Е27- 10W </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500,00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p>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6.1.5.</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Уградња нових комплет светиљки са арматуром. Цена обухвата набавку светиљке и остали електроматеријал за инсталацију на постојећи стуб.</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ком.</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4.500,00</w:t>
            </w:r>
          </w:p>
        </w:tc>
      </w:tr>
      <w:tr w:rsidR="007D3B80" w:rsidRPr="007D3B80" w:rsidTr="001921E3">
        <w:tc>
          <w:tcPr>
            <w:tcW w:w="1134" w:type="dxa"/>
          </w:tcPr>
          <w:p w:rsidR="007D3B80" w:rsidRPr="007D3B80" w:rsidRDefault="007D3B80" w:rsidP="001921E3">
            <w:pPr>
              <w:pStyle w:val="NoSpacing"/>
              <w:ind w:firstLine="284"/>
              <w:rPr>
                <w:rFonts w:ascii="Times New Roman" w:hAnsi="Times New Roman"/>
                <w:sz w:val="20"/>
                <w:szCs w:val="20"/>
              </w:rPr>
            </w:pPr>
            <w:r w:rsidRPr="007D3B80">
              <w:rPr>
                <w:rFonts w:ascii="Times New Roman" w:hAnsi="Times New Roman"/>
                <w:sz w:val="20"/>
                <w:szCs w:val="20"/>
              </w:rPr>
              <w:t>6.1.6</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Постављање нових поља за уличну расвету. Цена обухвата набавку каблова и монтажу истих дужина поља 30м</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1 поље</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4.500,00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6.2.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Монтирање целокупне новогодишње уличне расвете</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паушално</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60.000,00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6.3.</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Демонтирање целокупне новогодишње уличне расвете</w:t>
            </w:r>
          </w:p>
        </w:tc>
        <w:tc>
          <w:tcPr>
            <w:tcW w:w="1152" w:type="dxa"/>
          </w:tcPr>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паушално</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40.000,00</w:t>
            </w:r>
          </w:p>
        </w:tc>
      </w:tr>
      <w:tr w:rsidR="007D3B80" w:rsidRPr="007D3B80" w:rsidTr="001921E3">
        <w:tc>
          <w:tcPr>
            <w:tcW w:w="1134" w:type="dxa"/>
            <w:shd w:val="clear" w:color="auto" w:fill="D9D9D9" w:themeFill="background1" w:themeFillShade="D9"/>
          </w:tcPr>
          <w:p w:rsidR="007D3B80" w:rsidRPr="007D3B80" w:rsidRDefault="007D3B80" w:rsidP="001921E3">
            <w:pPr>
              <w:pStyle w:val="NoSpacing"/>
              <w:ind w:firstLine="284"/>
              <w:rPr>
                <w:rFonts w:ascii="Times New Roman" w:hAnsi="Times New Roman"/>
                <w:sz w:val="20"/>
                <w:szCs w:val="20"/>
              </w:rPr>
            </w:pPr>
          </w:p>
        </w:tc>
        <w:tc>
          <w:tcPr>
            <w:tcW w:w="6095" w:type="dxa"/>
            <w:shd w:val="clear" w:color="auto" w:fill="D9D9D9" w:themeFill="background1" w:themeFillShade="D9"/>
          </w:tcPr>
          <w:p w:rsidR="007D3B80" w:rsidRPr="007D3B80" w:rsidRDefault="007D3B80" w:rsidP="001921E3">
            <w:pPr>
              <w:pStyle w:val="NoSpacing"/>
              <w:rPr>
                <w:rFonts w:ascii="Times New Roman" w:hAnsi="Times New Roman"/>
                <w:sz w:val="20"/>
                <w:szCs w:val="20"/>
              </w:rPr>
            </w:pPr>
          </w:p>
        </w:tc>
        <w:tc>
          <w:tcPr>
            <w:tcW w:w="1152" w:type="dxa"/>
            <w:shd w:val="clear" w:color="auto" w:fill="D9D9D9" w:themeFill="background1" w:themeFillShade="D9"/>
          </w:tcPr>
          <w:p w:rsidR="007D3B80" w:rsidRPr="007D3B80" w:rsidRDefault="007D3B80" w:rsidP="001921E3">
            <w:pPr>
              <w:pStyle w:val="NoSpacing"/>
              <w:jc w:val="center"/>
              <w:rPr>
                <w:rFonts w:ascii="Times New Roman" w:hAnsi="Times New Roman"/>
                <w:sz w:val="20"/>
                <w:szCs w:val="20"/>
              </w:rPr>
            </w:pPr>
          </w:p>
        </w:tc>
        <w:tc>
          <w:tcPr>
            <w:tcW w:w="1277" w:type="dxa"/>
            <w:shd w:val="clear" w:color="auto" w:fill="D9D9D9" w:themeFill="background1" w:themeFillShade="D9"/>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7.</w:t>
            </w:r>
          </w:p>
        </w:tc>
        <w:tc>
          <w:tcPr>
            <w:tcW w:w="6095" w:type="dxa"/>
          </w:tcPr>
          <w:p w:rsidR="007D3B80" w:rsidRPr="007D3B80" w:rsidRDefault="007D3B80" w:rsidP="001921E3">
            <w:pPr>
              <w:pStyle w:val="NoSpacing"/>
              <w:rPr>
                <w:rFonts w:ascii="Times New Roman" w:hAnsi="Times New Roman"/>
                <w:b/>
                <w:sz w:val="20"/>
                <w:szCs w:val="20"/>
              </w:rPr>
            </w:pPr>
            <w:r w:rsidRPr="007D3B80">
              <w:rPr>
                <w:rFonts w:ascii="Times New Roman" w:hAnsi="Times New Roman"/>
                <w:b/>
                <w:sz w:val="20"/>
                <w:szCs w:val="20"/>
              </w:rPr>
              <w:t>АНГАЖОВАЊЕ РАДНИКА</w:t>
            </w:r>
          </w:p>
        </w:tc>
        <w:tc>
          <w:tcPr>
            <w:tcW w:w="1152" w:type="dxa"/>
          </w:tcPr>
          <w:p w:rsidR="007D3B80" w:rsidRPr="007D3B80" w:rsidRDefault="007D3B80" w:rsidP="001921E3">
            <w:pPr>
              <w:pStyle w:val="NoSpacing"/>
              <w:jc w:val="center"/>
              <w:rPr>
                <w:rFonts w:ascii="Times New Roman" w:hAnsi="Times New Roman"/>
                <w:sz w:val="20"/>
                <w:szCs w:val="20"/>
              </w:rPr>
            </w:pPr>
          </w:p>
        </w:tc>
        <w:tc>
          <w:tcPr>
            <w:tcW w:w="1277" w:type="dxa"/>
          </w:tcPr>
          <w:p w:rsidR="007D3B80" w:rsidRPr="007D3B80" w:rsidRDefault="007D3B80" w:rsidP="001921E3">
            <w:pPr>
              <w:pStyle w:val="NoSpacing"/>
              <w:jc w:val="right"/>
              <w:rPr>
                <w:rFonts w:ascii="Times New Roman" w:hAnsi="Times New Roman"/>
                <w:sz w:val="20"/>
                <w:szCs w:val="20"/>
              </w:rPr>
            </w:pP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7.1.</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Ангажовање стручних услуга вишег сарадника на пословима грађевинарства</w:t>
            </w:r>
          </w:p>
        </w:tc>
        <w:tc>
          <w:tcPr>
            <w:tcW w:w="1152" w:type="dxa"/>
          </w:tcPr>
          <w:p w:rsidR="007D3B80" w:rsidRPr="007D3B80" w:rsidRDefault="007D3B80" w:rsidP="001921E3">
            <w:pPr>
              <w:pStyle w:val="NoSpacing"/>
              <w:jc w:val="center"/>
              <w:rPr>
                <w:rFonts w:ascii="Times New Roman" w:hAnsi="Times New Roman"/>
                <w:sz w:val="20"/>
                <w:szCs w:val="20"/>
              </w:rPr>
            </w:pPr>
          </w:p>
          <w:p w:rsidR="007D3B80" w:rsidRPr="007D3B80" w:rsidRDefault="007D3B80" w:rsidP="001921E3">
            <w:pPr>
              <w:pStyle w:val="NoSpacing"/>
              <w:jc w:val="center"/>
              <w:rPr>
                <w:rFonts w:ascii="Times New Roman" w:hAnsi="Times New Roman"/>
                <w:sz w:val="20"/>
                <w:szCs w:val="20"/>
              </w:rPr>
            </w:pPr>
            <w:r w:rsidRPr="007D3B80">
              <w:rPr>
                <w:rFonts w:ascii="Times New Roman" w:hAnsi="Times New Roman"/>
                <w:sz w:val="20"/>
                <w:szCs w:val="20"/>
              </w:rPr>
              <w:t>час</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750,00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7.2.</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 xml:space="preserve">Ангажовање стручних услуга електричара </w:t>
            </w:r>
          </w:p>
        </w:tc>
        <w:tc>
          <w:tcPr>
            <w:tcW w:w="1152" w:type="dxa"/>
          </w:tcPr>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600,00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7.3.</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Ангажовање услуга из области браварских радова</w:t>
            </w:r>
          </w:p>
        </w:tc>
        <w:tc>
          <w:tcPr>
            <w:tcW w:w="1152" w:type="dxa"/>
          </w:tcPr>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600,00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7.4.</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Ангажовање услуга теренског радника (одржавање јавних површина, чишћење и осталих помоћних радова)</w:t>
            </w:r>
          </w:p>
        </w:tc>
        <w:tc>
          <w:tcPr>
            <w:tcW w:w="1152" w:type="dxa"/>
          </w:tcPr>
          <w:p w:rsidR="007D3B80" w:rsidRPr="007D3B80" w:rsidRDefault="007D3B80" w:rsidP="001921E3">
            <w:pPr>
              <w:jc w:val="center"/>
              <w:rPr>
                <w:rFonts w:ascii="Times New Roman" w:hAnsi="Times New Roman"/>
                <w:b w:val="0"/>
                <w:sz w:val="20"/>
              </w:rPr>
            </w:pPr>
          </w:p>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час</w:t>
            </w:r>
          </w:p>
        </w:tc>
        <w:tc>
          <w:tcPr>
            <w:tcW w:w="1277" w:type="dxa"/>
          </w:tcPr>
          <w:p w:rsidR="007D3B80" w:rsidRPr="007D3B80" w:rsidRDefault="007D3B80" w:rsidP="001921E3">
            <w:pPr>
              <w:pStyle w:val="NoSpacing"/>
              <w:jc w:val="right"/>
              <w:rPr>
                <w:rFonts w:ascii="Times New Roman" w:hAnsi="Times New Roman"/>
                <w:sz w:val="20"/>
                <w:szCs w:val="20"/>
              </w:rPr>
            </w:pPr>
          </w:p>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400,00</w:t>
            </w:r>
          </w:p>
        </w:tc>
      </w:tr>
      <w:tr w:rsidR="007D3B80" w:rsidRPr="007D3B80" w:rsidTr="001921E3">
        <w:tc>
          <w:tcPr>
            <w:tcW w:w="1134"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7.5.</w:t>
            </w:r>
          </w:p>
        </w:tc>
        <w:tc>
          <w:tcPr>
            <w:tcW w:w="6095" w:type="dxa"/>
          </w:tcPr>
          <w:p w:rsidR="007D3B80" w:rsidRPr="007D3B80" w:rsidRDefault="007D3B80" w:rsidP="001921E3">
            <w:pPr>
              <w:pStyle w:val="NoSpacing"/>
              <w:rPr>
                <w:rFonts w:ascii="Times New Roman" w:hAnsi="Times New Roman"/>
                <w:sz w:val="20"/>
                <w:szCs w:val="20"/>
              </w:rPr>
            </w:pPr>
            <w:r w:rsidRPr="007D3B80">
              <w:rPr>
                <w:rFonts w:ascii="Times New Roman" w:hAnsi="Times New Roman"/>
                <w:sz w:val="20"/>
                <w:szCs w:val="20"/>
              </w:rPr>
              <w:t>Ангажовање радника на пословима анкетирања из послова делатности фирме</w:t>
            </w:r>
          </w:p>
        </w:tc>
        <w:tc>
          <w:tcPr>
            <w:tcW w:w="1152" w:type="dxa"/>
          </w:tcPr>
          <w:p w:rsidR="007D3B80" w:rsidRPr="007D3B80" w:rsidRDefault="007D3B80" w:rsidP="001921E3">
            <w:pPr>
              <w:jc w:val="center"/>
              <w:rPr>
                <w:rFonts w:ascii="Times New Roman" w:hAnsi="Times New Roman"/>
                <w:b w:val="0"/>
                <w:sz w:val="20"/>
              </w:rPr>
            </w:pPr>
            <w:r w:rsidRPr="007D3B80">
              <w:rPr>
                <w:rFonts w:ascii="Times New Roman" w:hAnsi="Times New Roman"/>
                <w:b w:val="0"/>
                <w:sz w:val="20"/>
              </w:rPr>
              <w:t>час</w:t>
            </w:r>
          </w:p>
        </w:tc>
        <w:tc>
          <w:tcPr>
            <w:tcW w:w="1277" w:type="dxa"/>
          </w:tcPr>
          <w:p w:rsidR="007D3B80" w:rsidRPr="007D3B80" w:rsidRDefault="007D3B80" w:rsidP="001921E3">
            <w:pPr>
              <w:pStyle w:val="NoSpacing"/>
              <w:jc w:val="right"/>
              <w:rPr>
                <w:rFonts w:ascii="Times New Roman" w:hAnsi="Times New Roman"/>
                <w:sz w:val="20"/>
                <w:szCs w:val="20"/>
              </w:rPr>
            </w:pPr>
            <w:r w:rsidRPr="007D3B80">
              <w:rPr>
                <w:rFonts w:ascii="Times New Roman" w:hAnsi="Times New Roman"/>
                <w:sz w:val="20"/>
                <w:szCs w:val="20"/>
              </w:rPr>
              <w:t>280,00</w:t>
            </w:r>
          </w:p>
        </w:tc>
      </w:tr>
    </w:tbl>
    <w:p w:rsidR="007D3B80" w:rsidRPr="007D3B80" w:rsidRDefault="007D3B80" w:rsidP="007D3B80">
      <w:pPr>
        <w:pStyle w:val="NoSpacing"/>
        <w:rPr>
          <w:rFonts w:ascii="Times New Roman" w:hAnsi="Times New Roman"/>
          <w:sz w:val="20"/>
          <w:szCs w:val="20"/>
        </w:rPr>
      </w:pPr>
    </w:p>
    <w:p w:rsidR="007D3B80" w:rsidRPr="007D3B80" w:rsidRDefault="007D3B80" w:rsidP="007D3B80">
      <w:pPr>
        <w:pStyle w:val="NoSpacing"/>
        <w:ind w:firstLine="720"/>
        <w:rPr>
          <w:rFonts w:ascii="Times New Roman" w:hAnsi="Times New Roman"/>
          <w:sz w:val="20"/>
          <w:szCs w:val="20"/>
        </w:rPr>
      </w:pPr>
      <w:r w:rsidRPr="007D3B80">
        <w:rPr>
          <w:rFonts w:ascii="Times New Roman" w:hAnsi="Times New Roman"/>
          <w:sz w:val="20"/>
          <w:szCs w:val="20"/>
        </w:rPr>
        <w:t>Ступањем на снагу овог Ценовника услуга престаје да важи Ценовник услуга, бр. 76-1/17 од 06.06.2017. године</w:t>
      </w:r>
    </w:p>
    <w:p w:rsidR="007D3B80" w:rsidRPr="007D3B80" w:rsidRDefault="007D3B80" w:rsidP="007D3B80">
      <w:pPr>
        <w:pStyle w:val="NoSpacing"/>
        <w:rPr>
          <w:rFonts w:ascii="Times New Roman" w:hAnsi="Times New Roman"/>
          <w:sz w:val="20"/>
          <w:szCs w:val="20"/>
        </w:rPr>
      </w:pPr>
    </w:p>
    <w:p w:rsidR="007D3B80" w:rsidRPr="007D3B80" w:rsidRDefault="007D3B80" w:rsidP="007D3B80">
      <w:pPr>
        <w:pStyle w:val="NoSpacing"/>
        <w:rPr>
          <w:rFonts w:ascii="Times New Roman" w:hAnsi="Times New Roman"/>
          <w:sz w:val="20"/>
          <w:szCs w:val="20"/>
        </w:rPr>
      </w:pPr>
      <w:r w:rsidRPr="007D3B80">
        <w:rPr>
          <w:rFonts w:ascii="Times New Roman" w:hAnsi="Times New Roman"/>
          <w:sz w:val="20"/>
          <w:szCs w:val="20"/>
        </w:rPr>
        <w:tab/>
      </w:r>
      <w:r w:rsidRPr="007D3B80">
        <w:rPr>
          <w:rFonts w:ascii="Times New Roman" w:hAnsi="Times New Roman"/>
          <w:sz w:val="20"/>
          <w:szCs w:val="20"/>
        </w:rPr>
        <w:tab/>
      </w:r>
      <w:r w:rsidRPr="007D3B80">
        <w:rPr>
          <w:rFonts w:ascii="Times New Roman" w:hAnsi="Times New Roman"/>
          <w:sz w:val="20"/>
          <w:szCs w:val="20"/>
        </w:rPr>
        <w:tab/>
      </w:r>
      <w:r w:rsidRPr="007D3B80">
        <w:rPr>
          <w:rFonts w:ascii="Times New Roman" w:hAnsi="Times New Roman"/>
          <w:sz w:val="20"/>
          <w:szCs w:val="20"/>
        </w:rPr>
        <w:tab/>
      </w:r>
      <w:r w:rsidRPr="007D3B80">
        <w:rPr>
          <w:rFonts w:ascii="Times New Roman" w:hAnsi="Times New Roman"/>
          <w:sz w:val="20"/>
          <w:szCs w:val="20"/>
        </w:rPr>
        <w:tab/>
      </w:r>
      <w:r w:rsidRPr="007D3B80">
        <w:rPr>
          <w:rFonts w:ascii="Times New Roman" w:hAnsi="Times New Roman"/>
          <w:sz w:val="20"/>
          <w:szCs w:val="20"/>
        </w:rPr>
        <w:tab/>
      </w:r>
      <w:r w:rsidRPr="007D3B80">
        <w:rPr>
          <w:rFonts w:ascii="Times New Roman" w:hAnsi="Times New Roman"/>
          <w:sz w:val="20"/>
          <w:szCs w:val="20"/>
        </w:rPr>
        <w:tab/>
      </w:r>
      <w:r w:rsidRPr="007D3B80">
        <w:rPr>
          <w:rFonts w:ascii="Times New Roman" w:hAnsi="Times New Roman"/>
          <w:sz w:val="20"/>
          <w:szCs w:val="20"/>
        </w:rPr>
        <w:tab/>
        <w:t>ПРЕДСЕДНИК НАДЗОРНОГ ОДБОРА</w:t>
      </w:r>
    </w:p>
    <w:p w:rsidR="007D3B80" w:rsidRPr="007D3B80" w:rsidRDefault="007D3B80" w:rsidP="007D3B80">
      <w:pPr>
        <w:pStyle w:val="NoSpacing"/>
        <w:ind w:left="5040" w:firstLine="720"/>
        <w:rPr>
          <w:rFonts w:ascii="Times New Roman" w:hAnsi="Times New Roman"/>
        </w:rPr>
      </w:pPr>
      <w:r w:rsidRPr="007D3B80">
        <w:rPr>
          <w:rFonts w:ascii="Times New Roman" w:hAnsi="Times New Roman"/>
          <w:sz w:val="20"/>
          <w:szCs w:val="20"/>
        </w:rPr>
        <w:t>Александар Петковић</w:t>
      </w:r>
      <w:r>
        <w:rPr>
          <w:rFonts w:ascii="Times New Roman" w:hAnsi="Times New Roman"/>
          <w:sz w:val="20"/>
          <w:szCs w:val="20"/>
        </w:rPr>
        <w:t>, с.р.</w:t>
      </w:r>
    </w:p>
    <w:p w:rsidR="00A356A8" w:rsidRDefault="00A356A8" w:rsidP="00A356A8">
      <w:pPr>
        <w:pStyle w:val="NoSpacing"/>
        <w:rPr>
          <w:rFonts w:ascii="Times New Roman" w:hAnsi="Times New Roman"/>
          <w:b/>
          <w:szCs w:val="20"/>
        </w:rPr>
      </w:pPr>
      <w:r w:rsidRPr="009936B8">
        <w:rPr>
          <w:rFonts w:ascii="Times New Roman" w:hAnsi="Times New Roman"/>
          <w:b/>
          <w:szCs w:val="20"/>
        </w:rPr>
        <w:t>15.</w:t>
      </w:r>
    </w:p>
    <w:p w:rsidR="00A356A8" w:rsidRPr="009936B8" w:rsidRDefault="00A356A8" w:rsidP="00A356A8">
      <w:pPr>
        <w:ind w:firstLine="720"/>
        <w:jc w:val="both"/>
        <w:rPr>
          <w:rFonts w:ascii="Times New Roman" w:hAnsi="Times New Roman"/>
          <w:b w:val="0"/>
          <w:sz w:val="20"/>
          <w:lang w:val="sr-Cyrl-CS"/>
        </w:rPr>
      </w:pPr>
      <w:r w:rsidRPr="009936B8">
        <w:rPr>
          <w:rFonts w:ascii="Times New Roman" w:hAnsi="Times New Roman"/>
          <w:b w:val="0"/>
          <w:sz w:val="20"/>
          <w:lang w:val="sr-Cyrl-CS"/>
        </w:rPr>
        <w:t>На основу члана</w:t>
      </w:r>
      <w:r w:rsidRPr="009936B8">
        <w:rPr>
          <w:rFonts w:ascii="Times New Roman" w:hAnsi="Times New Roman"/>
          <w:b w:val="0"/>
          <w:sz w:val="20"/>
        </w:rPr>
        <w:t xml:space="preserve"> 11. </w:t>
      </w:r>
      <w:r w:rsidRPr="009936B8">
        <w:rPr>
          <w:rFonts w:ascii="Times New Roman" w:hAnsi="Times New Roman"/>
          <w:b w:val="0"/>
          <w:sz w:val="20"/>
          <w:lang w:val="sr-Cyrl-CS"/>
        </w:rPr>
        <w:t xml:space="preserve">Одлуке о јавним паркиралиштима </w:t>
      </w:r>
      <w:r w:rsidRPr="009936B8">
        <w:rPr>
          <w:rFonts w:ascii="Times New Roman" w:hAnsi="Times New Roman"/>
          <w:b w:val="0"/>
          <w:sz w:val="20"/>
        </w:rPr>
        <w:t>(</w:t>
      </w:r>
      <w:r w:rsidRPr="009936B8">
        <w:rPr>
          <w:rFonts w:ascii="Times New Roman" w:hAnsi="Times New Roman"/>
          <w:b w:val="0"/>
          <w:sz w:val="20"/>
          <w:lang w:val="sr-Cyrl-CS"/>
        </w:rPr>
        <w:t>„Сл</w:t>
      </w:r>
      <w:r w:rsidRPr="009936B8">
        <w:rPr>
          <w:rFonts w:ascii="Times New Roman" w:hAnsi="Times New Roman"/>
          <w:b w:val="0"/>
          <w:sz w:val="20"/>
        </w:rPr>
        <w:t>. лист општине Ћићевац, бр. 5/2017</w:t>
      </w:r>
      <w:r w:rsidRPr="009936B8">
        <w:rPr>
          <w:rFonts w:ascii="Times New Roman" w:hAnsi="Times New Roman"/>
          <w:b w:val="0"/>
          <w:sz w:val="20"/>
          <w:lang w:val="sr-Cyrl-CS"/>
        </w:rPr>
        <w:t>), и члана 33. став 1. тачка 9</w:t>
      </w:r>
      <w:r w:rsidRPr="009936B8">
        <w:rPr>
          <w:rFonts w:ascii="Times New Roman" w:hAnsi="Times New Roman"/>
          <w:b w:val="0"/>
          <w:sz w:val="20"/>
        </w:rPr>
        <w:t>.</w:t>
      </w:r>
      <w:r w:rsidRPr="009936B8">
        <w:rPr>
          <w:rFonts w:ascii="Times New Roman" w:hAnsi="Times New Roman"/>
          <w:b w:val="0"/>
          <w:sz w:val="20"/>
          <w:lang w:val="sr-Cyrl-CS"/>
        </w:rPr>
        <w:t xml:space="preserve"> Статута ЈП „Путеви Ћићевац“ </w:t>
      </w:r>
      <w:r w:rsidRPr="009936B8">
        <w:rPr>
          <w:rFonts w:ascii="Times New Roman" w:hAnsi="Times New Roman"/>
          <w:b w:val="0"/>
          <w:sz w:val="20"/>
        </w:rPr>
        <w:t>(</w:t>
      </w:r>
      <w:r w:rsidRPr="009936B8">
        <w:rPr>
          <w:rFonts w:ascii="Times New Roman" w:hAnsi="Times New Roman"/>
          <w:b w:val="0"/>
          <w:sz w:val="20"/>
          <w:lang w:val="sr-Cyrl-CS"/>
        </w:rPr>
        <w:t>„Сл</w:t>
      </w:r>
      <w:r w:rsidRPr="009936B8">
        <w:rPr>
          <w:rFonts w:ascii="Times New Roman" w:hAnsi="Times New Roman"/>
          <w:b w:val="0"/>
          <w:sz w:val="20"/>
        </w:rPr>
        <w:t>. лист општине Ћићевац, бр. 1/2017</w:t>
      </w:r>
      <w:r w:rsidRPr="009936B8">
        <w:rPr>
          <w:rFonts w:ascii="Times New Roman" w:hAnsi="Times New Roman"/>
          <w:b w:val="0"/>
          <w:sz w:val="20"/>
          <w:lang w:val="sr-Cyrl-CS"/>
        </w:rPr>
        <w:t>), Надзорни одбор Ј</w:t>
      </w:r>
      <w:r w:rsidRPr="009936B8">
        <w:rPr>
          <w:rFonts w:ascii="Times New Roman" w:hAnsi="Times New Roman"/>
          <w:b w:val="0"/>
          <w:sz w:val="20"/>
        </w:rPr>
        <w:t>.</w:t>
      </w:r>
      <w:r w:rsidRPr="009936B8">
        <w:rPr>
          <w:rFonts w:ascii="Times New Roman" w:hAnsi="Times New Roman"/>
          <w:b w:val="0"/>
          <w:sz w:val="20"/>
          <w:lang w:val="sr-Cyrl-CS"/>
        </w:rPr>
        <w:t>П</w:t>
      </w:r>
      <w:r w:rsidRPr="009936B8">
        <w:rPr>
          <w:rFonts w:ascii="Times New Roman" w:hAnsi="Times New Roman"/>
          <w:b w:val="0"/>
          <w:sz w:val="20"/>
        </w:rPr>
        <w:t>.</w:t>
      </w:r>
      <w:r w:rsidRPr="009936B8">
        <w:rPr>
          <w:rFonts w:ascii="Times New Roman" w:hAnsi="Times New Roman"/>
          <w:b w:val="0"/>
          <w:sz w:val="20"/>
          <w:lang w:val="sr-Cyrl-CS"/>
        </w:rPr>
        <w:t xml:space="preserve"> „Путеви Ћићевац“ на седници одржаној дана </w:t>
      </w:r>
      <w:r w:rsidRPr="009936B8">
        <w:rPr>
          <w:rFonts w:ascii="Times New Roman" w:hAnsi="Times New Roman"/>
          <w:b w:val="0"/>
          <w:sz w:val="20"/>
        </w:rPr>
        <w:t>30.11.</w:t>
      </w:r>
      <w:r w:rsidRPr="009936B8">
        <w:rPr>
          <w:rFonts w:ascii="Times New Roman" w:hAnsi="Times New Roman"/>
          <w:b w:val="0"/>
          <w:sz w:val="20"/>
          <w:lang w:val="sr-Cyrl-CS"/>
        </w:rPr>
        <w:t xml:space="preserve">2017. године, донео је </w:t>
      </w:r>
    </w:p>
    <w:p w:rsidR="00A356A8" w:rsidRPr="009936B8" w:rsidRDefault="00A356A8" w:rsidP="00A356A8">
      <w:pPr>
        <w:tabs>
          <w:tab w:val="left" w:pos="0"/>
        </w:tabs>
        <w:jc w:val="both"/>
        <w:rPr>
          <w:rFonts w:ascii="Times New Roman" w:hAnsi="Times New Roman"/>
          <w:b w:val="0"/>
          <w:sz w:val="14"/>
          <w:lang w:val="sr-Cyrl-CS"/>
        </w:rPr>
      </w:pPr>
    </w:p>
    <w:p w:rsidR="00A356A8" w:rsidRPr="00694D1D" w:rsidRDefault="00A356A8" w:rsidP="00A356A8">
      <w:pPr>
        <w:tabs>
          <w:tab w:val="left" w:pos="0"/>
        </w:tabs>
        <w:jc w:val="center"/>
        <w:rPr>
          <w:rFonts w:ascii="Times New Roman" w:hAnsi="Times New Roman"/>
          <w:sz w:val="20"/>
          <w:lang w:val="sr-Cyrl-CS"/>
        </w:rPr>
      </w:pPr>
      <w:r w:rsidRPr="00694D1D">
        <w:rPr>
          <w:rFonts w:ascii="Times New Roman" w:hAnsi="Times New Roman"/>
          <w:sz w:val="20"/>
          <w:lang w:val="sr-Cyrl-CS"/>
        </w:rPr>
        <w:t>ЦЕНОВНИК</w:t>
      </w:r>
    </w:p>
    <w:p w:rsidR="00A356A8" w:rsidRPr="009936B8" w:rsidRDefault="00A356A8" w:rsidP="00A356A8">
      <w:pPr>
        <w:tabs>
          <w:tab w:val="left" w:pos="0"/>
        </w:tabs>
        <w:jc w:val="center"/>
        <w:rPr>
          <w:rFonts w:ascii="Times New Roman" w:hAnsi="Times New Roman"/>
          <w:b w:val="0"/>
          <w:sz w:val="14"/>
          <w:lang w:val="sr-Cyrl-CS"/>
        </w:rPr>
      </w:pPr>
    </w:p>
    <w:p w:rsidR="00A356A8" w:rsidRPr="009936B8" w:rsidRDefault="00A356A8" w:rsidP="00A356A8">
      <w:pPr>
        <w:tabs>
          <w:tab w:val="left" w:pos="0"/>
        </w:tabs>
        <w:jc w:val="center"/>
        <w:rPr>
          <w:rFonts w:ascii="Times New Roman" w:hAnsi="Times New Roman"/>
          <w:b w:val="0"/>
          <w:sz w:val="20"/>
        </w:rPr>
      </w:pPr>
      <w:r w:rsidRPr="009936B8">
        <w:rPr>
          <w:rFonts w:ascii="Times New Roman" w:hAnsi="Times New Roman"/>
          <w:b w:val="0"/>
          <w:sz w:val="20"/>
        </w:rPr>
        <w:t>I</w:t>
      </w:r>
    </w:p>
    <w:p w:rsidR="00A356A8" w:rsidRPr="009936B8" w:rsidRDefault="00A356A8" w:rsidP="00A356A8">
      <w:pPr>
        <w:tabs>
          <w:tab w:val="left" w:pos="0"/>
        </w:tabs>
        <w:jc w:val="both"/>
        <w:rPr>
          <w:rFonts w:ascii="Times New Roman" w:hAnsi="Times New Roman"/>
          <w:b w:val="0"/>
          <w:sz w:val="20"/>
        </w:rPr>
      </w:pPr>
      <w:r>
        <w:rPr>
          <w:rFonts w:ascii="Times New Roman" w:hAnsi="Times New Roman"/>
          <w:b w:val="0"/>
          <w:sz w:val="20"/>
          <w:lang w:val="sr-Cyrl-CS"/>
        </w:rPr>
        <w:tab/>
      </w:r>
      <w:r w:rsidRPr="009936B8">
        <w:rPr>
          <w:rFonts w:ascii="Times New Roman" w:hAnsi="Times New Roman"/>
          <w:b w:val="0"/>
          <w:sz w:val="20"/>
          <w:lang w:val="sr-Cyrl-CS"/>
        </w:rPr>
        <w:t>Овим Ценовником утврђују се цене за коришћење општих паркиралишта у општини Ћићевац.</w:t>
      </w:r>
    </w:p>
    <w:p w:rsidR="00A356A8" w:rsidRPr="009936B8" w:rsidRDefault="00A356A8" w:rsidP="00A356A8">
      <w:pPr>
        <w:tabs>
          <w:tab w:val="left" w:pos="0"/>
        </w:tabs>
        <w:jc w:val="both"/>
        <w:rPr>
          <w:rFonts w:ascii="Times New Roman" w:hAnsi="Times New Roman"/>
          <w:b w:val="0"/>
          <w:sz w:val="20"/>
        </w:rPr>
      </w:pPr>
    </w:p>
    <w:p w:rsidR="00A356A8" w:rsidRPr="009936B8" w:rsidRDefault="00A356A8" w:rsidP="00A356A8">
      <w:pPr>
        <w:tabs>
          <w:tab w:val="left" w:pos="0"/>
        </w:tabs>
        <w:jc w:val="center"/>
        <w:rPr>
          <w:rFonts w:ascii="Times New Roman" w:hAnsi="Times New Roman"/>
          <w:b w:val="0"/>
          <w:sz w:val="20"/>
        </w:rPr>
      </w:pPr>
      <w:r w:rsidRPr="009936B8">
        <w:rPr>
          <w:rFonts w:ascii="Times New Roman" w:hAnsi="Times New Roman"/>
          <w:b w:val="0"/>
          <w:sz w:val="20"/>
        </w:rPr>
        <w:t>II</w:t>
      </w:r>
    </w:p>
    <w:p w:rsidR="00A356A8" w:rsidRPr="009936B8" w:rsidRDefault="00A356A8" w:rsidP="00A356A8">
      <w:pPr>
        <w:tabs>
          <w:tab w:val="left" w:pos="0"/>
        </w:tabs>
        <w:jc w:val="both"/>
        <w:rPr>
          <w:rFonts w:ascii="Times New Roman" w:hAnsi="Times New Roman"/>
          <w:b w:val="0"/>
          <w:sz w:val="20"/>
          <w:lang w:val="sr-Cyrl-CS"/>
        </w:rPr>
      </w:pPr>
      <w:r>
        <w:rPr>
          <w:rFonts w:ascii="Times New Roman" w:hAnsi="Times New Roman"/>
          <w:b w:val="0"/>
          <w:sz w:val="20"/>
          <w:lang w:val="sr-Cyrl-CS"/>
        </w:rPr>
        <w:tab/>
      </w:r>
      <w:r w:rsidRPr="009936B8">
        <w:rPr>
          <w:rFonts w:ascii="Times New Roman" w:hAnsi="Times New Roman"/>
          <w:b w:val="0"/>
          <w:sz w:val="20"/>
          <w:lang w:val="sr-Cyrl-CS"/>
        </w:rPr>
        <w:t>Цене за коришћење општих паркиралишта садрже локалну комуналну таксу, у складу са Одлуком о локалним комуналним таксама Општине Ћићевац, накнаду коју чине трошкови уређења, опремања и одржавања паркиралишта и порез на додатну вредност.</w:t>
      </w:r>
    </w:p>
    <w:p w:rsidR="00A356A8" w:rsidRDefault="00A356A8" w:rsidP="00A356A8">
      <w:pPr>
        <w:tabs>
          <w:tab w:val="left" w:pos="0"/>
        </w:tabs>
        <w:jc w:val="both"/>
        <w:rPr>
          <w:rFonts w:ascii="Times New Roman" w:hAnsi="Times New Roman"/>
          <w:b w:val="0"/>
          <w:sz w:val="14"/>
        </w:rPr>
      </w:pPr>
    </w:p>
    <w:p w:rsidR="007D3B80" w:rsidRDefault="007D3B80" w:rsidP="00A356A8">
      <w:pPr>
        <w:tabs>
          <w:tab w:val="left" w:pos="0"/>
        </w:tabs>
        <w:jc w:val="both"/>
        <w:rPr>
          <w:rFonts w:ascii="Times New Roman" w:hAnsi="Times New Roman"/>
          <w:b w:val="0"/>
          <w:sz w:val="14"/>
        </w:rPr>
      </w:pPr>
    </w:p>
    <w:p w:rsidR="007D3B80" w:rsidRPr="007D3B80" w:rsidRDefault="007D3B80" w:rsidP="00A356A8">
      <w:pPr>
        <w:tabs>
          <w:tab w:val="left" w:pos="0"/>
        </w:tabs>
        <w:jc w:val="both"/>
        <w:rPr>
          <w:rFonts w:ascii="Times New Roman" w:hAnsi="Times New Roman"/>
          <w:b w:val="0"/>
          <w:sz w:val="14"/>
        </w:rPr>
      </w:pPr>
    </w:p>
    <w:p w:rsidR="00A356A8" w:rsidRPr="009936B8" w:rsidRDefault="00A356A8" w:rsidP="00A356A8">
      <w:pPr>
        <w:tabs>
          <w:tab w:val="left" w:pos="0"/>
        </w:tabs>
        <w:jc w:val="center"/>
        <w:rPr>
          <w:rFonts w:ascii="Times New Roman" w:hAnsi="Times New Roman"/>
          <w:b w:val="0"/>
          <w:sz w:val="20"/>
          <w:lang w:val="sr-Cyrl-CS"/>
        </w:rPr>
      </w:pPr>
      <w:r w:rsidRPr="009936B8">
        <w:rPr>
          <w:rFonts w:ascii="Times New Roman" w:hAnsi="Times New Roman"/>
          <w:b w:val="0"/>
          <w:sz w:val="20"/>
        </w:rPr>
        <w:lastRenderedPageBreak/>
        <w:t>III</w:t>
      </w:r>
    </w:p>
    <w:p w:rsidR="00A356A8" w:rsidRPr="009936B8" w:rsidRDefault="00A356A8" w:rsidP="00A356A8">
      <w:pPr>
        <w:tabs>
          <w:tab w:val="left" w:pos="0"/>
        </w:tabs>
        <w:jc w:val="both"/>
        <w:rPr>
          <w:rFonts w:ascii="Times New Roman" w:hAnsi="Times New Roman"/>
          <w:b w:val="0"/>
          <w:sz w:val="20"/>
          <w:lang w:val="sr-Cyrl-CS"/>
        </w:rPr>
      </w:pPr>
      <w:r>
        <w:rPr>
          <w:rFonts w:ascii="Times New Roman" w:hAnsi="Times New Roman"/>
          <w:b w:val="0"/>
          <w:sz w:val="20"/>
          <w:lang w:val="sr-Cyrl-CS"/>
        </w:rPr>
        <w:tab/>
      </w:r>
      <w:r w:rsidRPr="009936B8">
        <w:rPr>
          <w:rFonts w:ascii="Times New Roman" w:hAnsi="Times New Roman"/>
          <w:b w:val="0"/>
          <w:sz w:val="20"/>
          <w:lang w:val="sr-Cyrl-CS"/>
        </w:rPr>
        <w:t>Цене за коришћење општих паркиралишта утврђује се у следећим износима:</w:t>
      </w:r>
    </w:p>
    <w:p w:rsidR="00A356A8" w:rsidRPr="009936B8" w:rsidRDefault="00A356A8" w:rsidP="00A356A8">
      <w:pPr>
        <w:jc w:val="both"/>
        <w:rPr>
          <w:rFonts w:ascii="Times New Roman" w:hAnsi="Times New Roman"/>
          <w:b w:val="0"/>
          <w:sz w:val="12"/>
          <w:lang w:val="sr-Cyrl-CS"/>
        </w:rPr>
      </w:pPr>
      <w:r w:rsidRPr="009936B8">
        <w:rPr>
          <w:rFonts w:ascii="Times New Roman" w:hAnsi="Times New Roman"/>
          <w:b w:val="0"/>
          <w:sz w:val="20"/>
          <w:lang w:val="sr-Cyrl-CS"/>
        </w:rPr>
        <w:t xml:space="preserve">  </w:t>
      </w:r>
    </w:p>
    <w:tbl>
      <w:tblPr>
        <w:tblpPr w:leftFromText="180" w:rightFromText="180" w:vertAnchor="text" w:horzAnchor="margin" w:tblpXSpec="right" w:tblpY="46"/>
        <w:tblW w:w="8291" w:type="dxa"/>
        <w:tblLook w:val="04A0"/>
      </w:tblPr>
      <w:tblGrid>
        <w:gridCol w:w="960"/>
        <w:gridCol w:w="4451"/>
        <w:gridCol w:w="2880"/>
      </w:tblGrid>
      <w:tr w:rsidR="00A356A8" w:rsidRPr="009936B8" w:rsidTr="001921E3">
        <w:trPr>
          <w:trHeight w:val="544"/>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Редни број</w:t>
            </w:r>
          </w:p>
        </w:tc>
        <w:tc>
          <w:tcPr>
            <w:tcW w:w="4451" w:type="dxa"/>
            <w:tcBorders>
              <w:top w:val="single" w:sz="8" w:space="0" w:color="auto"/>
              <w:left w:val="nil"/>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Назив услуге</w:t>
            </w:r>
          </w:p>
        </w:tc>
        <w:tc>
          <w:tcPr>
            <w:tcW w:w="2880" w:type="dxa"/>
            <w:tcBorders>
              <w:top w:val="single" w:sz="8" w:space="0" w:color="auto"/>
              <w:left w:val="nil"/>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Цена</w:t>
            </w:r>
          </w:p>
        </w:tc>
      </w:tr>
      <w:tr w:rsidR="00A356A8" w:rsidRPr="009936B8" w:rsidTr="001921E3">
        <w:trPr>
          <w:trHeight w:val="439"/>
        </w:trPr>
        <w:tc>
          <w:tcPr>
            <w:tcW w:w="960" w:type="dxa"/>
            <w:tcBorders>
              <w:top w:val="nil"/>
              <w:left w:val="single" w:sz="8" w:space="0" w:color="auto"/>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1</w:t>
            </w:r>
          </w:p>
        </w:tc>
        <w:tc>
          <w:tcPr>
            <w:tcW w:w="4451"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both"/>
              <w:rPr>
                <w:rFonts w:ascii="Times New Roman" w:hAnsi="Times New Roman"/>
                <w:b w:val="0"/>
                <w:color w:val="000000"/>
                <w:sz w:val="20"/>
              </w:rPr>
            </w:pPr>
            <w:r w:rsidRPr="009936B8">
              <w:rPr>
                <w:rFonts w:ascii="Times New Roman" w:hAnsi="Times New Roman"/>
                <w:b w:val="0"/>
                <w:color w:val="000000"/>
                <w:sz w:val="20"/>
                <w:lang w:val="sr-Cyrl-CS"/>
              </w:rPr>
              <w:t>Започети сат паркирања за коришћење општег паркиралишта</w:t>
            </w:r>
          </w:p>
        </w:tc>
        <w:tc>
          <w:tcPr>
            <w:tcW w:w="2880"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right"/>
              <w:rPr>
                <w:rFonts w:ascii="Times New Roman" w:hAnsi="Times New Roman"/>
                <w:b w:val="0"/>
                <w:color w:val="000000"/>
                <w:sz w:val="20"/>
              </w:rPr>
            </w:pPr>
            <w:r w:rsidRPr="009936B8">
              <w:rPr>
                <w:rFonts w:ascii="Times New Roman" w:hAnsi="Times New Roman"/>
                <w:b w:val="0"/>
                <w:color w:val="000000"/>
                <w:sz w:val="20"/>
                <w:lang w:val="sr-Cyrl-CS"/>
              </w:rPr>
              <w:t>30</w:t>
            </w:r>
            <w:r w:rsidRPr="009936B8">
              <w:rPr>
                <w:rFonts w:ascii="Times New Roman" w:hAnsi="Times New Roman"/>
                <w:b w:val="0"/>
                <w:color w:val="000000"/>
                <w:sz w:val="20"/>
              </w:rPr>
              <w:t>,00</w:t>
            </w:r>
          </w:p>
        </w:tc>
      </w:tr>
      <w:tr w:rsidR="00A356A8" w:rsidRPr="009936B8" w:rsidTr="001921E3">
        <w:trPr>
          <w:trHeight w:val="519"/>
        </w:trPr>
        <w:tc>
          <w:tcPr>
            <w:tcW w:w="960" w:type="dxa"/>
            <w:tcBorders>
              <w:top w:val="nil"/>
              <w:left w:val="single" w:sz="8" w:space="0" w:color="auto"/>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2</w:t>
            </w:r>
          </w:p>
        </w:tc>
        <w:tc>
          <w:tcPr>
            <w:tcW w:w="4451"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both"/>
              <w:rPr>
                <w:rFonts w:ascii="Times New Roman" w:hAnsi="Times New Roman"/>
                <w:b w:val="0"/>
                <w:color w:val="000000"/>
                <w:sz w:val="20"/>
              </w:rPr>
            </w:pPr>
            <w:r w:rsidRPr="009936B8">
              <w:rPr>
                <w:rFonts w:ascii="Times New Roman" w:hAnsi="Times New Roman"/>
                <w:b w:val="0"/>
                <w:color w:val="000000"/>
                <w:sz w:val="20"/>
                <w:lang w:val="sr-Cyrl-CS"/>
              </w:rPr>
              <w:t>Дневна паркинг карта за коришћење општег паркиралишта</w:t>
            </w:r>
          </w:p>
        </w:tc>
        <w:tc>
          <w:tcPr>
            <w:tcW w:w="2880"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right"/>
              <w:rPr>
                <w:rFonts w:ascii="Times New Roman" w:hAnsi="Times New Roman"/>
                <w:b w:val="0"/>
                <w:color w:val="000000"/>
                <w:sz w:val="20"/>
              </w:rPr>
            </w:pPr>
            <w:r w:rsidRPr="009936B8">
              <w:rPr>
                <w:rFonts w:ascii="Times New Roman" w:hAnsi="Times New Roman"/>
                <w:b w:val="0"/>
                <w:color w:val="000000"/>
                <w:sz w:val="20"/>
                <w:lang w:val="sr-Cyrl-CS"/>
              </w:rPr>
              <w:t>120</w:t>
            </w:r>
            <w:r w:rsidRPr="009936B8">
              <w:rPr>
                <w:rFonts w:ascii="Times New Roman" w:hAnsi="Times New Roman"/>
                <w:b w:val="0"/>
                <w:color w:val="000000"/>
                <w:sz w:val="20"/>
              </w:rPr>
              <w:t>,00</w:t>
            </w:r>
          </w:p>
        </w:tc>
      </w:tr>
      <w:tr w:rsidR="00A356A8" w:rsidRPr="009936B8" w:rsidTr="001921E3">
        <w:trPr>
          <w:trHeight w:val="599"/>
        </w:trPr>
        <w:tc>
          <w:tcPr>
            <w:tcW w:w="960" w:type="dxa"/>
            <w:tcBorders>
              <w:top w:val="nil"/>
              <w:left w:val="single" w:sz="8" w:space="0" w:color="auto"/>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3</w:t>
            </w:r>
          </w:p>
        </w:tc>
        <w:tc>
          <w:tcPr>
            <w:tcW w:w="4451"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both"/>
              <w:rPr>
                <w:rFonts w:ascii="Times New Roman" w:hAnsi="Times New Roman"/>
                <w:b w:val="0"/>
                <w:color w:val="000000"/>
                <w:sz w:val="20"/>
              </w:rPr>
            </w:pPr>
            <w:r w:rsidRPr="009936B8">
              <w:rPr>
                <w:rFonts w:ascii="Times New Roman" w:hAnsi="Times New Roman"/>
                <w:b w:val="0"/>
                <w:color w:val="000000"/>
                <w:sz w:val="20"/>
                <w:lang w:val="sr-Cyrl-CS"/>
              </w:rPr>
              <w:t>Повлашћена паркинг карта за станаре (важи у целој Зони 1 општег паркиралишта)</w:t>
            </w:r>
          </w:p>
        </w:tc>
        <w:tc>
          <w:tcPr>
            <w:tcW w:w="2880"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right"/>
              <w:rPr>
                <w:rFonts w:ascii="Times New Roman" w:hAnsi="Times New Roman"/>
                <w:b w:val="0"/>
                <w:color w:val="000000"/>
                <w:sz w:val="20"/>
              </w:rPr>
            </w:pPr>
            <w:r w:rsidRPr="009936B8">
              <w:rPr>
                <w:rFonts w:ascii="Times New Roman" w:hAnsi="Times New Roman"/>
                <w:b w:val="0"/>
                <w:color w:val="000000"/>
                <w:sz w:val="20"/>
                <w:lang w:val="sr-Cyrl-CS"/>
              </w:rPr>
              <w:t>500</w:t>
            </w:r>
            <w:r w:rsidRPr="009936B8">
              <w:rPr>
                <w:rFonts w:ascii="Times New Roman" w:hAnsi="Times New Roman"/>
                <w:b w:val="0"/>
                <w:color w:val="000000"/>
                <w:sz w:val="20"/>
              </w:rPr>
              <w:t>,00</w:t>
            </w:r>
          </w:p>
        </w:tc>
      </w:tr>
      <w:tr w:rsidR="00A356A8" w:rsidRPr="009936B8" w:rsidTr="001921E3">
        <w:trPr>
          <w:trHeight w:val="556"/>
        </w:trPr>
        <w:tc>
          <w:tcPr>
            <w:tcW w:w="960" w:type="dxa"/>
            <w:tcBorders>
              <w:top w:val="nil"/>
              <w:left w:val="single" w:sz="8" w:space="0" w:color="auto"/>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4</w:t>
            </w:r>
          </w:p>
        </w:tc>
        <w:tc>
          <w:tcPr>
            <w:tcW w:w="4451"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both"/>
              <w:rPr>
                <w:rFonts w:ascii="Times New Roman" w:hAnsi="Times New Roman"/>
                <w:b w:val="0"/>
                <w:color w:val="000000"/>
                <w:sz w:val="20"/>
              </w:rPr>
            </w:pPr>
            <w:r w:rsidRPr="009936B8">
              <w:rPr>
                <w:rFonts w:ascii="Times New Roman" w:hAnsi="Times New Roman"/>
                <w:b w:val="0"/>
                <w:color w:val="000000"/>
                <w:sz w:val="20"/>
                <w:lang w:val="sr-Cyrl-CS"/>
              </w:rPr>
              <w:t>Месечна претплатна паркинг карта за физичка лица за коришћење општег паркиралишта</w:t>
            </w:r>
          </w:p>
        </w:tc>
        <w:tc>
          <w:tcPr>
            <w:tcW w:w="2880"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right"/>
              <w:rPr>
                <w:rFonts w:ascii="Times New Roman" w:hAnsi="Times New Roman"/>
                <w:b w:val="0"/>
                <w:color w:val="000000"/>
                <w:sz w:val="20"/>
              </w:rPr>
            </w:pPr>
            <w:r w:rsidRPr="009936B8">
              <w:rPr>
                <w:rFonts w:ascii="Times New Roman" w:hAnsi="Times New Roman"/>
                <w:b w:val="0"/>
                <w:color w:val="000000"/>
                <w:sz w:val="20"/>
                <w:lang w:val="sr-Cyrl-CS"/>
              </w:rPr>
              <w:t>500,00</w:t>
            </w:r>
          </w:p>
        </w:tc>
      </w:tr>
      <w:tr w:rsidR="00A356A8" w:rsidRPr="009936B8" w:rsidTr="001921E3">
        <w:trPr>
          <w:trHeight w:val="597"/>
        </w:trPr>
        <w:tc>
          <w:tcPr>
            <w:tcW w:w="960" w:type="dxa"/>
            <w:tcBorders>
              <w:top w:val="nil"/>
              <w:left w:val="single" w:sz="8" w:space="0" w:color="auto"/>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5</w:t>
            </w:r>
          </w:p>
        </w:tc>
        <w:tc>
          <w:tcPr>
            <w:tcW w:w="4451"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both"/>
              <w:rPr>
                <w:rFonts w:ascii="Times New Roman" w:hAnsi="Times New Roman"/>
                <w:b w:val="0"/>
                <w:color w:val="000000"/>
                <w:sz w:val="20"/>
              </w:rPr>
            </w:pPr>
            <w:r w:rsidRPr="009936B8">
              <w:rPr>
                <w:rFonts w:ascii="Times New Roman" w:hAnsi="Times New Roman"/>
                <w:b w:val="0"/>
                <w:color w:val="000000"/>
                <w:sz w:val="20"/>
                <w:lang w:val="sr-Cyrl-CS"/>
              </w:rPr>
              <w:t>Месечна претплатна паркинг карта за правна лица за коришћење општег паркиралишта</w:t>
            </w:r>
          </w:p>
        </w:tc>
        <w:tc>
          <w:tcPr>
            <w:tcW w:w="2880"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right"/>
              <w:rPr>
                <w:rFonts w:ascii="Times New Roman" w:hAnsi="Times New Roman"/>
                <w:b w:val="0"/>
                <w:color w:val="000000"/>
                <w:sz w:val="20"/>
              </w:rPr>
            </w:pPr>
            <w:r w:rsidRPr="009936B8">
              <w:rPr>
                <w:rFonts w:ascii="Times New Roman" w:hAnsi="Times New Roman"/>
                <w:b w:val="0"/>
                <w:color w:val="000000"/>
                <w:sz w:val="20"/>
                <w:lang w:val="sr-Cyrl-CS"/>
              </w:rPr>
              <w:t>2.000,00</w:t>
            </w:r>
          </w:p>
        </w:tc>
      </w:tr>
      <w:tr w:rsidR="00A356A8" w:rsidRPr="009936B8" w:rsidTr="001921E3">
        <w:trPr>
          <w:trHeight w:val="278"/>
        </w:trPr>
        <w:tc>
          <w:tcPr>
            <w:tcW w:w="960" w:type="dxa"/>
            <w:tcBorders>
              <w:top w:val="nil"/>
              <w:left w:val="single" w:sz="8" w:space="0" w:color="auto"/>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6.</w:t>
            </w:r>
          </w:p>
        </w:tc>
        <w:tc>
          <w:tcPr>
            <w:tcW w:w="4451"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both"/>
              <w:rPr>
                <w:rFonts w:ascii="Times New Roman" w:hAnsi="Times New Roman"/>
                <w:b w:val="0"/>
                <w:color w:val="000000"/>
                <w:sz w:val="20"/>
              </w:rPr>
            </w:pPr>
            <w:r w:rsidRPr="009936B8">
              <w:rPr>
                <w:rFonts w:ascii="Times New Roman" w:hAnsi="Times New Roman"/>
                <w:b w:val="0"/>
                <w:color w:val="000000"/>
                <w:sz w:val="20"/>
                <w:lang w:val="sr-Cyrl-CS"/>
              </w:rPr>
              <w:t>Доплатна карта за коришћење општег паркиралишта</w:t>
            </w:r>
          </w:p>
        </w:tc>
        <w:tc>
          <w:tcPr>
            <w:tcW w:w="2880"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right"/>
              <w:rPr>
                <w:rFonts w:ascii="Times New Roman" w:hAnsi="Times New Roman"/>
                <w:b w:val="0"/>
                <w:color w:val="000000"/>
                <w:sz w:val="20"/>
              </w:rPr>
            </w:pPr>
            <w:r w:rsidRPr="009936B8">
              <w:rPr>
                <w:rFonts w:ascii="Times New Roman" w:hAnsi="Times New Roman"/>
                <w:b w:val="0"/>
                <w:color w:val="000000"/>
                <w:sz w:val="20"/>
                <w:lang w:val="sr-Cyrl-CS"/>
              </w:rPr>
              <w:t>1.000,00</w:t>
            </w:r>
          </w:p>
        </w:tc>
      </w:tr>
      <w:tr w:rsidR="00A356A8" w:rsidRPr="009936B8" w:rsidTr="001921E3">
        <w:trPr>
          <w:trHeight w:val="370"/>
        </w:trPr>
        <w:tc>
          <w:tcPr>
            <w:tcW w:w="960" w:type="dxa"/>
            <w:tcBorders>
              <w:top w:val="nil"/>
              <w:left w:val="single" w:sz="8" w:space="0" w:color="auto"/>
              <w:bottom w:val="single" w:sz="8" w:space="0" w:color="auto"/>
              <w:right w:val="single" w:sz="8" w:space="0" w:color="auto"/>
            </w:tcBorders>
            <w:shd w:val="clear" w:color="auto" w:fill="auto"/>
            <w:hideMark/>
          </w:tcPr>
          <w:p w:rsidR="00A356A8" w:rsidRPr="009936B8" w:rsidRDefault="00A356A8" w:rsidP="001921E3">
            <w:pPr>
              <w:jc w:val="center"/>
              <w:rPr>
                <w:rFonts w:ascii="Times New Roman" w:hAnsi="Times New Roman"/>
                <w:b w:val="0"/>
                <w:color w:val="000000"/>
                <w:sz w:val="20"/>
              </w:rPr>
            </w:pPr>
            <w:r w:rsidRPr="009936B8">
              <w:rPr>
                <w:rFonts w:ascii="Times New Roman" w:hAnsi="Times New Roman"/>
                <w:b w:val="0"/>
                <w:color w:val="000000"/>
                <w:sz w:val="20"/>
                <w:lang w:val="sr-Cyrl-CS"/>
              </w:rPr>
              <w:t>7.</w:t>
            </w:r>
          </w:p>
        </w:tc>
        <w:tc>
          <w:tcPr>
            <w:tcW w:w="4451"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both"/>
              <w:rPr>
                <w:rFonts w:ascii="Times New Roman" w:hAnsi="Times New Roman"/>
                <w:b w:val="0"/>
                <w:color w:val="000000"/>
                <w:sz w:val="20"/>
              </w:rPr>
            </w:pPr>
            <w:r w:rsidRPr="009936B8">
              <w:rPr>
                <w:rFonts w:ascii="Times New Roman" w:hAnsi="Times New Roman"/>
                <w:b w:val="0"/>
                <w:color w:val="000000"/>
                <w:sz w:val="20"/>
              </w:rPr>
              <w:t>Коришћење резервисаних паркинг места општег паркиралишта на месечном нивоу</w:t>
            </w:r>
          </w:p>
        </w:tc>
        <w:tc>
          <w:tcPr>
            <w:tcW w:w="2880" w:type="dxa"/>
            <w:tcBorders>
              <w:top w:val="nil"/>
              <w:left w:val="nil"/>
              <w:bottom w:val="single" w:sz="8" w:space="0" w:color="auto"/>
              <w:right w:val="single" w:sz="8" w:space="0" w:color="auto"/>
            </w:tcBorders>
            <w:shd w:val="clear" w:color="auto" w:fill="auto"/>
            <w:hideMark/>
          </w:tcPr>
          <w:p w:rsidR="00A356A8" w:rsidRPr="009936B8" w:rsidRDefault="00A356A8" w:rsidP="001921E3">
            <w:pPr>
              <w:jc w:val="right"/>
              <w:rPr>
                <w:rFonts w:ascii="Times New Roman" w:hAnsi="Times New Roman"/>
                <w:b w:val="0"/>
                <w:color w:val="000000"/>
                <w:sz w:val="20"/>
              </w:rPr>
            </w:pPr>
            <w:r w:rsidRPr="009936B8">
              <w:rPr>
                <w:rFonts w:ascii="Times New Roman" w:hAnsi="Times New Roman"/>
                <w:b w:val="0"/>
                <w:color w:val="000000"/>
                <w:sz w:val="20"/>
              </w:rPr>
              <w:t>4.000,00</w:t>
            </w:r>
          </w:p>
        </w:tc>
      </w:tr>
    </w:tbl>
    <w:p w:rsidR="00A356A8" w:rsidRPr="009936B8" w:rsidRDefault="00A356A8" w:rsidP="00A356A8">
      <w:pPr>
        <w:jc w:val="both"/>
        <w:rPr>
          <w:rFonts w:ascii="Times New Roman" w:hAnsi="Times New Roman"/>
          <w:b w:val="0"/>
          <w:sz w:val="20"/>
          <w:lang w:val="sr-Cyrl-CS"/>
        </w:rPr>
      </w:pPr>
      <w:r w:rsidRPr="009936B8">
        <w:rPr>
          <w:rFonts w:ascii="Times New Roman" w:hAnsi="Times New Roman"/>
          <w:b w:val="0"/>
          <w:sz w:val="20"/>
          <w:lang w:val="sr-Cyrl-CS"/>
        </w:rPr>
        <w:t xml:space="preserve">  </w:t>
      </w:r>
    </w:p>
    <w:p w:rsidR="00A356A8" w:rsidRPr="009936B8" w:rsidRDefault="00A356A8" w:rsidP="00A356A8">
      <w:pPr>
        <w:jc w:val="both"/>
        <w:rPr>
          <w:rFonts w:ascii="Times New Roman" w:hAnsi="Times New Roman"/>
          <w:b w:val="0"/>
          <w:sz w:val="20"/>
          <w:lang w:val="sr-Cyrl-CS"/>
        </w:rPr>
      </w:pPr>
      <w:r w:rsidRPr="009936B8">
        <w:rPr>
          <w:rFonts w:ascii="Times New Roman" w:hAnsi="Times New Roman"/>
          <w:b w:val="0"/>
          <w:sz w:val="20"/>
          <w:lang w:val="sr-Cyrl-CS"/>
        </w:rPr>
        <w:t xml:space="preserve">                                           </w:t>
      </w: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b w:val="0"/>
          <w:sz w:val="20"/>
        </w:rPr>
      </w:pPr>
    </w:p>
    <w:p w:rsidR="00A356A8" w:rsidRPr="009936B8" w:rsidRDefault="00A356A8" w:rsidP="00A356A8">
      <w:pPr>
        <w:jc w:val="center"/>
        <w:rPr>
          <w:rFonts w:ascii="Times New Roman" w:hAnsi="Times New Roman"/>
          <w:b w:val="0"/>
          <w:sz w:val="20"/>
          <w:lang w:val="sr-Latn-CS"/>
        </w:rPr>
      </w:pPr>
      <w:r w:rsidRPr="009936B8">
        <w:rPr>
          <w:rFonts w:ascii="Times New Roman" w:hAnsi="Times New Roman"/>
          <w:b w:val="0"/>
          <w:sz w:val="20"/>
          <w:lang w:val="sr-Latn-CS"/>
        </w:rPr>
        <w:t>IV</w:t>
      </w:r>
    </w:p>
    <w:p w:rsidR="00A356A8" w:rsidRPr="009936B8" w:rsidRDefault="00A356A8" w:rsidP="00A356A8">
      <w:pPr>
        <w:tabs>
          <w:tab w:val="left" w:pos="0"/>
        </w:tabs>
        <w:jc w:val="both"/>
        <w:rPr>
          <w:rFonts w:ascii="Times New Roman" w:hAnsi="Times New Roman"/>
          <w:b w:val="0"/>
          <w:sz w:val="20"/>
          <w:lang w:val="sr-Cyrl-CS"/>
        </w:rPr>
      </w:pPr>
      <w:r>
        <w:rPr>
          <w:rFonts w:ascii="Times New Roman" w:hAnsi="Times New Roman"/>
          <w:b w:val="0"/>
          <w:sz w:val="20"/>
          <w:lang w:val="sr-Cyrl-CS"/>
        </w:rPr>
        <w:tab/>
      </w:r>
      <w:r w:rsidRPr="009936B8">
        <w:rPr>
          <w:rFonts w:ascii="Times New Roman" w:hAnsi="Times New Roman"/>
          <w:b w:val="0"/>
          <w:sz w:val="20"/>
          <w:lang w:val="sr-Cyrl-CS"/>
        </w:rPr>
        <w:t>Паркирање је бесплатно за службене аутомобиле Општинске управе општине Ћићевац</w:t>
      </w:r>
      <w:r w:rsidRPr="009936B8">
        <w:rPr>
          <w:rFonts w:ascii="Times New Roman" w:hAnsi="Times New Roman"/>
          <w:b w:val="0"/>
          <w:sz w:val="20"/>
        </w:rPr>
        <w:t>,</w:t>
      </w:r>
      <w:r w:rsidRPr="009936B8">
        <w:rPr>
          <w:rFonts w:ascii="Times New Roman" w:hAnsi="Times New Roman"/>
          <w:b w:val="0"/>
          <w:color w:val="000000"/>
          <w:sz w:val="20"/>
          <w:lang w:val="sr-Cyrl-CS"/>
        </w:rPr>
        <w:t xml:space="preserve"> особе са инвалидитетом</w:t>
      </w:r>
      <w:r w:rsidRPr="009936B8">
        <w:rPr>
          <w:rFonts w:ascii="Times New Roman" w:hAnsi="Times New Roman"/>
          <w:b w:val="0"/>
          <w:color w:val="000000"/>
          <w:sz w:val="20"/>
        </w:rPr>
        <w:t xml:space="preserve"> и регисрована тахи возила</w:t>
      </w:r>
      <w:r w:rsidRPr="009936B8">
        <w:rPr>
          <w:rFonts w:ascii="Times New Roman" w:hAnsi="Times New Roman"/>
          <w:b w:val="0"/>
          <w:sz w:val="20"/>
          <w:lang w:val="sr-Cyrl-CS"/>
        </w:rPr>
        <w:t>.</w:t>
      </w:r>
    </w:p>
    <w:p w:rsidR="00A356A8" w:rsidRPr="009936B8" w:rsidRDefault="00A356A8" w:rsidP="00A356A8">
      <w:pPr>
        <w:tabs>
          <w:tab w:val="left" w:pos="0"/>
        </w:tabs>
        <w:jc w:val="center"/>
        <w:rPr>
          <w:rFonts w:ascii="Times New Roman" w:hAnsi="Times New Roman"/>
          <w:b w:val="0"/>
          <w:sz w:val="20"/>
        </w:rPr>
      </w:pPr>
    </w:p>
    <w:p w:rsidR="00A356A8" w:rsidRPr="009936B8" w:rsidRDefault="00A356A8" w:rsidP="00A356A8">
      <w:pPr>
        <w:tabs>
          <w:tab w:val="left" w:pos="0"/>
        </w:tabs>
        <w:jc w:val="center"/>
        <w:rPr>
          <w:rFonts w:ascii="Times New Roman" w:hAnsi="Times New Roman"/>
          <w:b w:val="0"/>
          <w:sz w:val="20"/>
          <w:lang w:val="sr-Cyrl-CS"/>
        </w:rPr>
      </w:pPr>
      <w:r w:rsidRPr="009936B8">
        <w:rPr>
          <w:rFonts w:ascii="Times New Roman" w:hAnsi="Times New Roman"/>
          <w:b w:val="0"/>
          <w:sz w:val="20"/>
          <w:lang w:val="sr-Latn-CS"/>
        </w:rPr>
        <w:t>V</w:t>
      </w:r>
    </w:p>
    <w:p w:rsidR="00A356A8" w:rsidRPr="009936B8" w:rsidRDefault="00A356A8" w:rsidP="00A356A8">
      <w:pPr>
        <w:tabs>
          <w:tab w:val="left" w:pos="0"/>
        </w:tabs>
        <w:jc w:val="both"/>
        <w:rPr>
          <w:rFonts w:ascii="Times New Roman" w:hAnsi="Times New Roman"/>
          <w:b w:val="0"/>
          <w:sz w:val="20"/>
          <w:lang w:val="sr-Cyrl-CS"/>
        </w:rPr>
      </w:pPr>
      <w:r>
        <w:rPr>
          <w:rFonts w:ascii="Times New Roman" w:hAnsi="Times New Roman"/>
          <w:b w:val="0"/>
          <w:sz w:val="20"/>
          <w:lang w:val="sr-Cyrl-CS"/>
        </w:rPr>
        <w:tab/>
      </w:r>
      <w:r w:rsidRPr="009936B8">
        <w:rPr>
          <w:rFonts w:ascii="Times New Roman" w:hAnsi="Times New Roman"/>
          <w:b w:val="0"/>
          <w:sz w:val="20"/>
          <w:lang w:val="sr-Cyrl-CS"/>
        </w:rPr>
        <w:t xml:space="preserve">Ценовник доставити Општинском већу општине Ћићевац ради давања сагласности на исти. </w:t>
      </w:r>
    </w:p>
    <w:p w:rsidR="00A356A8" w:rsidRPr="009936B8" w:rsidRDefault="00A356A8" w:rsidP="00A356A8">
      <w:pPr>
        <w:tabs>
          <w:tab w:val="left" w:pos="0"/>
        </w:tabs>
        <w:jc w:val="both"/>
        <w:rPr>
          <w:rFonts w:ascii="Times New Roman" w:hAnsi="Times New Roman"/>
          <w:b w:val="0"/>
          <w:sz w:val="20"/>
          <w:lang w:val="sr-Cyrl-CS"/>
        </w:rPr>
      </w:pPr>
    </w:p>
    <w:p w:rsidR="00A356A8" w:rsidRPr="009936B8" w:rsidRDefault="00A356A8" w:rsidP="00A356A8">
      <w:pPr>
        <w:tabs>
          <w:tab w:val="left" w:pos="0"/>
        </w:tabs>
        <w:jc w:val="center"/>
        <w:rPr>
          <w:rFonts w:ascii="Times New Roman" w:hAnsi="Times New Roman"/>
          <w:b w:val="0"/>
          <w:sz w:val="20"/>
        </w:rPr>
      </w:pPr>
      <w:r w:rsidRPr="009936B8">
        <w:rPr>
          <w:rFonts w:ascii="Times New Roman" w:hAnsi="Times New Roman"/>
          <w:b w:val="0"/>
          <w:sz w:val="20"/>
          <w:lang w:val="sr-Latn-CS"/>
        </w:rPr>
        <w:t>VI</w:t>
      </w:r>
    </w:p>
    <w:p w:rsidR="00A356A8" w:rsidRPr="009936B8" w:rsidRDefault="00A356A8" w:rsidP="00A356A8">
      <w:pPr>
        <w:tabs>
          <w:tab w:val="left" w:pos="0"/>
        </w:tabs>
        <w:rPr>
          <w:rFonts w:ascii="Times New Roman" w:hAnsi="Times New Roman"/>
          <w:b w:val="0"/>
          <w:sz w:val="20"/>
        </w:rPr>
      </w:pPr>
      <w:r>
        <w:rPr>
          <w:rFonts w:ascii="Times New Roman" w:hAnsi="Times New Roman"/>
          <w:b w:val="0"/>
          <w:sz w:val="20"/>
        </w:rPr>
        <w:tab/>
      </w:r>
      <w:r w:rsidRPr="009936B8">
        <w:rPr>
          <w:rFonts w:ascii="Times New Roman" w:hAnsi="Times New Roman"/>
          <w:b w:val="0"/>
          <w:sz w:val="20"/>
        </w:rPr>
        <w:t>Овај ценовник ступа на снагу наредног дана од дана добијања сагласности Општинског већа општине Ћићевац.</w:t>
      </w:r>
    </w:p>
    <w:p w:rsidR="00A356A8" w:rsidRPr="009936B8" w:rsidRDefault="00A356A8" w:rsidP="00A356A8">
      <w:pPr>
        <w:tabs>
          <w:tab w:val="left" w:pos="0"/>
        </w:tabs>
        <w:jc w:val="both"/>
        <w:rPr>
          <w:rFonts w:ascii="Times New Roman" w:hAnsi="Times New Roman"/>
          <w:b w:val="0"/>
          <w:sz w:val="20"/>
          <w:lang w:val="sr-Cyrl-CS"/>
        </w:rPr>
      </w:pPr>
    </w:p>
    <w:p w:rsidR="00A356A8" w:rsidRPr="009936B8" w:rsidRDefault="00A356A8" w:rsidP="00A356A8">
      <w:pPr>
        <w:jc w:val="both"/>
        <w:rPr>
          <w:rFonts w:ascii="Times New Roman" w:hAnsi="Times New Roman"/>
          <w:b w:val="0"/>
          <w:sz w:val="20"/>
          <w:lang w:val="sr-Cyrl-CS"/>
        </w:rPr>
      </w:pPr>
      <w:r w:rsidRPr="009936B8">
        <w:rPr>
          <w:rFonts w:ascii="Times New Roman" w:hAnsi="Times New Roman"/>
          <w:b w:val="0"/>
          <w:sz w:val="20"/>
          <w:lang w:val="sr-Cyrl-CS"/>
        </w:rPr>
        <w:t>Ј.П. „Путеви Ћићевац“.</w:t>
      </w:r>
    </w:p>
    <w:p w:rsidR="00A356A8" w:rsidRPr="009936B8" w:rsidRDefault="00A356A8" w:rsidP="00A356A8">
      <w:pPr>
        <w:tabs>
          <w:tab w:val="left" w:pos="0"/>
        </w:tabs>
        <w:jc w:val="both"/>
        <w:rPr>
          <w:rFonts w:ascii="Times New Roman" w:hAnsi="Times New Roman"/>
          <w:b w:val="0"/>
          <w:sz w:val="20"/>
          <w:lang w:val="sr-Cyrl-CS"/>
        </w:rPr>
      </w:pPr>
      <w:r w:rsidRPr="009936B8">
        <w:rPr>
          <w:rFonts w:ascii="Times New Roman" w:hAnsi="Times New Roman"/>
          <w:b w:val="0"/>
          <w:sz w:val="20"/>
          <w:lang w:val="sr-Cyrl-CS"/>
        </w:rPr>
        <w:t>Број:</w:t>
      </w:r>
      <w:r>
        <w:rPr>
          <w:rFonts w:ascii="Times New Roman" w:hAnsi="Times New Roman"/>
          <w:b w:val="0"/>
          <w:sz w:val="20"/>
          <w:lang w:val="sr-Cyrl-CS"/>
        </w:rPr>
        <w:t xml:space="preserve"> </w:t>
      </w:r>
      <w:r w:rsidRPr="009936B8">
        <w:rPr>
          <w:rFonts w:ascii="Times New Roman" w:hAnsi="Times New Roman"/>
          <w:b w:val="0"/>
          <w:sz w:val="20"/>
          <w:lang w:val="sr-Cyrl-CS"/>
        </w:rPr>
        <w:t>219/17</w:t>
      </w:r>
    </w:p>
    <w:p w:rsidR="00A356A8" w:rsidRDefault="00A356A8" w:rsidP="00A356A8">
      <w:pPr>
        <w:tabs>
          <w:tab w:val="left" w:pos="0"/>
        </w:tabs>
        <w:jc w:val="both"/>
        <w:rPr>
          <w:rFonts w:ascii="Times New Roman" w:hAnsi="Times New Roman"/>
          <w:b w:val="0"/>
          <w:sz w:val="20"/>
        </w:rPr>
      </w:pPr>
      <w:r w:rsidRPr="009936B8">
        <w:rPr>
          <w:rFonts w:ascii="Times New Roman" w:hAnsi="Times New Roman"/>
          <w:b w:val="0"/>
          <w:sz w:val="20"/>
          <w:lang w:val="sr-Cyrl-CS"/>
        </w:rPr>
        <w:t>Датум: 30.11.2017.</w:t>
      </w:r>
      <w:r w:rsidRPr="009936B8">
        <w:rPr>
          <w:rFonts w:ascii="Times New Roman" w:hAnsi="Times New Roman"/>
          <w:b w:val="0"/>
          <w:sz w:val="20"/>
          <w:lang w:val="sr-Cyrl-CS"/>
        </w:rPr>
        <w:tab/>
      </w:r>
      <w:r w:rsidRPr="009936B8">
        <w:rPr>
          <w:rFonts w:ascii="Times New Roman" w:hAnsi="Times New Roman"/>
          <w:b w:val="0"/>
          <w:sz w:val="20"/>
          <w:lang w:val="sr-Cyrl-CS"/>
        </w:rPr>
        <w:tab/>
        <w:t xml:space="preserve"> </w:t>
      </w:r>
      <w:r>
        <w:rPr>
          <w:rFonts w:ascii="Times New Roman" w:hAnsi="Times New Roman"/>
          <w:b w:val="0"/>
          <w:sz w:val="20"/>
          <w:lang w:val="sr-Cyrl-CS"/>
        </w:rPr>
        <w:t xml:space="preserve">   </w:t>
      </w:r>
      <w:r w:rsidRPr="009936B8">
        <w:rPr>
          <w:rFonts w:ascii="Times New Roman" w:hAnsi="Times New Roman"/>
          <w:b w:val="0"/>
          <w:sz w:val="20"/>
        </w:rPr>
        <w:tab/>
      </w:r>
      <w:r w:rsidRPr="009936B8">
        <w:rPr>
          <w:rFonts w:ascii="Times New Roman" w:hAnsi="Times New Roman"/>
          <w:b w:val="0"/>
          <w:sz w:val="20"/>
        </w:rPr>
        <w:tab/>
      </w:r>
      <w:r w:rsidRPr="009936B8">
        <w:rPr>
          <w:rFonts w:ascii="Times New Roman" w:hAnsi="Times New Roman"/>
          <w:b w:val="0"/>
          <w:sz w:val="20"/>
        </w:rPr>
        <w:tab/>
      </w:r>
      <w:r w:rsidRPr="009936B8">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9936B8">
        <w:rPr>
          <w:rFonts w:ascii="Times New Roman" w:hAnsi="Times New Roman"/>
          <w:b w:val="0"/>
          <w:sz w:val="20"/>
        </w:rPr>
        <w:tab/>
        <w:t xml:space="preserve">            </w:t>
      </w:r>
      <w:r>
        <w:rPr>
          <w:rFonts w:ascii="Times New Roman" w:hAnsi="Times New Roman"/>
          <w:b w:val="0"/>
          <w:sz w:val="20"/>
        </w:rPr>
        <w:t xml:space="preserve">  </w:t>
      </w:r>
      <w:r w:rsidRPr="009936B8">
        <w:rPr>
          <w:rFonts w:ascii="Times New Roman" w:hAnsi="Times New Roman"/>
          <w:b w:val="0"/>
          <w:sz w:val="20"/>
        </w:rPr>
        <w:t xml:space="preserve"> </w:t>
      </w:r>
    </w:p>
    <w:p w:rsidR="00A356A8" w:rsidRDefault="00A356A8" w:rsidP="00A356A8">
      <w:pPr>
        <w:tabs>
          <w:tab w:val="left" w:pos="0"/>
        </w:tabs>
        <w:jc w:val="both"/>
        <w:rPr>
          <w:rFonts w:ascii="Times New Roman" w:hAnsi="Times New Roman"/>
          <w:b w:val="0"/>
          <w:sz w:val="20"/>
          <w:lang w:val="sr-Cyrl-CS"/>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sidRPr="009936B8">
        <w:rPr>
          <w:rFonts w:ascii="Times New Roman" w:hAnsi="Times New Roman"/>
          <w:b w:val="0"/>
          <w:sz w:val="20"/>
          <w:lang w:val="sr-Cyrl-CS"/>
        </w:rPr>
        <w:t>Председник Надзорног одбора</w:t>
      </w:r>
      <w:r w:rsidRPr="00D7041E">
        <w:rPr>
          <w:rFonts w:ascii="Times New Roman" w:hAnsi="Times New Roman"/>
          <w:b w:val="0"/>
          <w:sz w:val="20"/>
          <w:lang w:val="sr-Cyrl-CS"/>
        </w:rPr>
        <w:t xml:space="preserve"> </w:t>
      </w:r>
    </w:p>
    <w:p w:rsidR="00A356A8" w:rsidRPr="009936B8" w:rsidRDefault="00A356A8" w:rsidP="00A356A8">
      <w:pPr>
        <w:tabs>
          <w:tab w:val="left" w:pos="0"/>
        </w:tabs>
        <w:jc w:val="both"/>
        <w:rPr>
          <w:rFonts w:ascii="Times New Roman" w:hAnsi="Times New Roman"/>
          <w:b w:val="0"/>
          <w:sz w:val="20"/>
          <w:lang w:val="sr-Cyrl-CS"/>
        </w:rPr>
      </w:pPr>
      <w:r>
        <w:rPr>
          <w:rFonts w:ascii="Times New Roman" w:hAnsi="Times New Roman"/>
          <w:b w:val="0"/>
          <w:sz w:val="20"/>
          <w:lang w:val="sr-Cyrl-CS"/>
        </w:rPr>
        <w:tab/>
      </w:r>
      <w:r>
        <w:rPr>
          <w:rFonts w:ascii="Times New Roman" w:hAnsi="Times New Roman"/>
          <w:b w:val="0"/>
          <w:sz w:val="20"/>
          <w:lang w:val="sr-Cyrl-CS"/>
        </w:rPr>
        <w:tab/>
      </w:r>
      <w:r>
        <w:rPr>
          <w:rFonts w:ascii="Times New Roman" w:hAnsi="Times New Roman"/>
          <w:b w:val="0"/>
          <w:sz w:val="20"/>
          <w:lang w:val="sr-Cyrl-CS"/>
        </w:rPr>
        <w:tab/>
      </w:r>
      <w:r>
        <w:rPr>
          <w:rFonts w:ascii="Times New Roman" w:hAnsi="Times New Roman"/>
          <w:b w:val="0"/>
          <w:sz w:val="20"/>
          <w:lang w:val="sr-Cyrl-CS"/>
        </w:rPr>
        <w:tab/>
      </w:r>
      <w:r>
        <w:rPr>
          <w:rFonts w:ascii="Times New Roman" w:hAnsi="Times New Roman"/>
          <w:b w:val="0"/>
          <w:sz w:val="20"/>
          <w:lang w:val="sr-Cyrl-CS"/>
        </w:rPr>
        <w:tab/>
      </w:r>
      <w:r>
        <w:rPr>
          <w:rFonts w:ascii="Times New Roman" w:hAnsi="Times New Roman"/>
          <w:b w:val="0"/>
          <w:sz w:val="20"/>
          <w:lang w:val="sr-Cyrl-CS"/>
        </w:rPr>
        <w:tab/>
      </w:r>
      <w:r>
        <w:rPr>
          <w:rFonts w:ascii="Times New Roman" w:hAnsi="Times New Roman"/>
          <w:b w:val="0"/>
          <w:sz w:val="20"/>
          <w:lang w:val="sr-Cyrl-CS"/>
        </w:rPr>
        <w:tab/>
        <w:t>Александар Петрковић, с.р.</w:t>
      </w:r>
    </w:p>
    <w:p w:rsidR="00A356A8" w:rsidRDefault="00A356A8" w:rsidP="00A356A8">
      <w:pPr>
        <w:tabs>
          <w:tab w:val="left" w:pos="0"/>
        </w:tabs>
        <w:jc w:val="both"/>
        <w:rPr>
          <w:rFonts w:ascii="Times New Roman" w:hAnsi="Times New Roman"/>
          <w:b w:val="0"/>
          <w:sz w:val="20"/>
        </w:rPr>
      </w:pPr>
    </w:p>
    <w:p w:rsidR="00F135C7" w:rsidRDefault="00F135C7" w:rsidP="00A356A8">
      <w:pPr>
        <w:tabs>
          <w:tab w:val="left" w:pos="0"/>
        </w:tabs>
        <w:jc w:val="both"/>
        <w:rPr>
          <w:rFonts w:ascii="Times New Roman" w:hAnsi="Times New Roman"/>
          <w:b w:val="0"/>
          <w:sz w:val="20"/>
        </w:rPr>
      </w:pPr>
    </w:p>
    <w:p w:rsidR="00F135C7" w:rsidRDefault="00F135C7" w:rsidP="00A356A8">
      <w:pPr>
        <w:tabs>
          <w:tab w:val="left" w:pos="0"/>
        </w:tabs>
        <w:jc w:val="both"/>
        <w:rPr>
          <w:rFonts w:ascii="Times New Roman" w:hAnsi="Times New Roman"/>
          <w:b w:val="0"/>
          <w:sz w:val="20"/>
        </w:rPr>
      </w:pPr>
    </w:p>
    <w:p w:rsidR="00F135C7" w:rsidRDefault="00F135C7" w:rsidP="00A356A8">
      <w:pPr>
        <w:tabs>
          <w:tab w:val="left" w:pos="0"/>
        </w:tabs>
        <w:jc w:val="both"/>
        <w:rPr>
          <w:rFonts w:ascii="Times New Roman" w:hAnsi="Times New Roman"/>
          <w:b w:val="0"/>
          <w:sz w:val="20"/>
        </w:rPr>
      </w:pPr>
    </w:p>
    <w:p w:rsidR="00F135C7" w:rsidRPr="00F135C7" w:rsidRDefault="00F135C7" w:rsidP="00A356A8">
      <w:pPr>
        <w:tabs>
          <w:tab w:val="left" w:pos="0"/>
        </w:tabs>
        <w:jc w:val="both"/>
        <w:rPr>
          <w:rFonts w:ascii="Times New Roman" w:hAnsi="Times New Roman"/>
          <w:b w:val="0"/>
          <w:sz w:val="20"/>
        </w:rPr>
      </w:pPr>
    </w:p>
    <w:p w:rsidR="00A356A8" w:rsidRPr="00EC0FF7" w:rsidRDefault="00A356A8" w:rsidP="00A356A8">
      <w:pPr>
        <w:pStyle w:val="NoSpacing"/>
        <w:jc w:val="both"/>
        <w:rPr>
          <w:rFonts w:ascii="Times New Roman" w:hAnsi="Times New Roman"/>
          <w:color w:val="000000"/>
          <w:sz w:val="20"/>
          <w:szCs w:val="20"/>
        </w:rPr>
      </w:pPr>
      <w:r w:rsidRPr="00EC0FF7">
        <w:rPr>
          <w:rFonts w:ascii="Times New Roman" w:hAnsi="Times New Roman"/>
          <w:sz w:val="20"/>
          <w:szCs w:val="20"/>
          <w:lang w:val="sr-Cyrl-CS"/>
        </w:rPr>
        <w:tab/>
      </w:r>
      <w:r w:rsidRPr="00EC0FF7">
        <w:rPr>
          <w:rFonts w:ascii="Times New Roman" w:hAnsi="Times New Roman"/>
          <w:sz w:val="20"/>
          <w:szCs w:val="20"/>
        </w:rPr>
        <w:t xml:space="preserve">                         </w:t>
      </w:r>
      <w:r w:rsidRPr="00EC0FF7">
        <w:rPr>
          <w:rFonts w:ascii="Times New Roman" w:hAnsi="Times New Roman"/>
          <w:color w:val="000000"/>
          <w:sz w:val="20"/>
          <w:szCs w:val="20"/>
        </w:rPr>
        <w:t>_________________________________________________________</w:t>
      </w:r>
    </w:p>
    <w:p w:rsidR="00A356A8" w:rsidRPr="00EC0FF7" w:rsidRDefault="00A356A8" w:rsidP="00A356A8">
      <w:pPr>
        <w:jc w:val="center"/>
        <w:rPr>
          <w:rFonts w:ascii="Times New Roman" w:hAnsi="Times New Roman"/>
          <w:b w:val="0"/>
          <w:color w:val="000000"/>
          <w:sz w:val="20"/>
        </w:rPr>
      </w:pPr>
      <w:r w:rsidRPr="00EC0FF7">
        <w:rPr>
          <w:rFonts w:ascii="Times New Roman" w:hAnsi="Times New Roman"/>
          <w:b w:val="0"/>
          <w:color w:val="000000"/>
          <w:sz w:val="20"/>
        </w:rPr>
        <w:t>_______________________________________</w:t>
      </w:r>
    </w:p>
    <w:p w:rsidR="00A356A8" w:rsidRPr="00EC0FF7" w:rsidRDefault="00A356A8" w:rsidP="00A356A8">
      <w:pPr>
        <w:jc w:val="center"/>
        <w:rPr>
          <w:rFonts w:ascii="Times New Roman" w:hAnsi="Times New Roman"/>
          <w:b w:val="0"/>
          <w:color w:val="000000"/>
          <w:sz w:val="20"/>
        </w:rPr>
      </w:pPr>
      <w:r w:rsidRPr="00EC0FF7">
        <w:rPr>
          <w:rFonts w:ascii="Times New Roman" w:hAnsi="Times New Roman"/>
          <w:b w:val="0"/>
          <w:color w:val="000000"/>
          <w:sz w:val="20"/>
        </w:rPr>
        <w:t>________________________</w:t>
      </w:r>
    </w:p>
    <w:p w:rsidR="00A356A8" w:rsidRPr="00EC0FF7" w:rsidRDefault="00A356A8" w:rsidP="00A356A8">
      <w:pPr>
        <w:jc w:val="center"/>
        <w:rPr>
          <w:rFonts w:ascii="Times New Roman" w:hAnsi="Times New Roman"/>
          <w:b w:val="0"/>
          <w:color w:val="000000"/>
          <w:sz w:val="20"/>
        </w:rPr>
      </w:pPr>
    </w:p>
    <w:p w:rsidR="00A356A8" w:rsidRDefault="00A356A8"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F135C7" w:rsidRDefault="00F135C7" w:rsidP="00A356A8">
      <w:pPr>
        <w:jc w:val="center"/>
        <w:rPr>
          <w:rFonts w:ascii="Times New Roman" w:hAnsi="Times New Roman"/>
          <w:b w:val="0"/>
          <w:color w:val="000000"/>
          <w:sz w:val="20"/>
        </w:rPr>
      </w:pPr>
    </w:p>
    <w:p w:rsidR="00A356A8" w:rsidRPr="00EC0FF7" w:rsidRDefault="00A356A8" w:rsidP="00A356A8">
      <w:pPr>
        <w:jc w:val="center"/>
        <w:rPr>
          <w:rFonts w:ascii="Times New Roman" w:hAnsi="Times New Roman"/>
          <w:b w:val="0"/>
          <w:sz w:val="20"/>
        </w:rPr>
      </w:pPr>
    </w:p>
    <w:p w:rsidR="00A356A8" w:rsidRDefault="00A356A8" w:rsidP="00A356A8">
      <w:pPr>
        <w:jc w:val="center"/>
        <w:rPr>
          <w:rFonts w:ascii="Times New Roman" w:hAnsi="Times New Roman"/>
          <w:sz w:val="20"/>
        </w:rPr>
      </w:pPr>
      <w:r w:rsidRPr="00F524D6">
        <w:rPr>
          <w:rFonts w:ascii="Times New Roman" w:hAnsi="Times New Roman"/>
          <w:sz w:val="20"/>
        </w:rPr>
        <w:t>С</w:t>
      </w:r>
      <w:r w:rsidRPr="00F524D6">
        <w:rPr>
          <w:rFonts w:ascii="Times New Roman" w:hAnsi="Times New Roman"/>
          <w:sz w:val="20"/>
          <w:lang w:val="pt-BR"/>
        </w:rPr>
        <w:t xml:space="preserve"> </w:t>
      </w:r>
      <w:r w:rsidRPr="00F524D6">
        <w:rPr>
          <w:rFonts w:ascii="Times New Roman" w:hAnsi="Times New Roman"/>
          <w:sz w:val="20"/>
        </w:rPr>
        <w:t>А</w:t>
      </w:r>
      <w:r w:rsidRPr="00F524D6">
        <w:rPr>
          <w:rFonts w:ascii="Times New Roman" w:hAnsi="Times New Roman"/>
          <w:sz w:val="20"/>
          <w:lang w:val="pt-BR"/>
        </w:rPr>
        <w:t xml:space="preserve"> </w:t>
      </w:r>
      <w:r w:rsidRPr="00F524D6">
        <w:rPr>
          <w:rFonts w:ascii="Times New Roman" w:hAnsi="Times New Roman"/>
          <w:sz w:val="20"/>
        </w:rPr>
        <w:t>Д</w:t>
      </w:r>
      <w:r w:rsidRPr="00F524D6">
        <w:rPr>
          <w:rFonts w:ascii="Times New Roman" w:hAnsi="Times New Roman"/>
          <w:sz w:val="20"/>
          <w:lang w:val="pt-BR"/>
        </w:rPr>
        <w:t xml:space="preserve"> </w:t>
      </w:r>
      <w:r w:rsidRPr="00F524D6">
        <w:rPr>
          <w:rFonts w:ascii="Times New Roman" w:hAnsi="Times New Roman"/>
          <w:sz w:val="20"/>
        </w:rPr>
        <w:t>Р</w:t>
      </w:r>
      <w:r w:rsidRPr="00F524D6">
        <w:rPr>
          <w:rFonts w:ascii="Times New Roman" w:hAnsi="Times New Roman"/>
          <w:sz w:val="20"/>
          <w:lang w:val="pt-BR"/>
        </w:rPr>
        <w:t xml:space="preserve"> </w:t>
      </w:r>
      <w:r w:rsidRPr="00F524D6">
        <w:rPr>
          <w:rFonts w:ascii="Times New Roman" w:hAnsi="Times New Roman"/>
          <w:sz w:val="20"/>
        </w:rPr>
        <w:t>Ж</w:t>
      </w:r>
      <w:r w:rsidRPr="00F524D6">
        <w:rPr>
          <w:rFonts w:ascii="Times New Roman" w:hAnsi="Times New Roman"/>
          <w:sz w:val="20"/>
          <w:lang w:val="pt-BR"/>
        </w:rPr>
        <w:t xml:space="preserve"> </w:t>
      </w:r>
      <w:r w:rsidRPr="00F524D6">
        <w:rPr>
          <w:rFonts w:ascii="Times New Roman" w:hAnsi="Times New Roman"/>
          <w:sz w:val="20"/>
        </w:rPr>
        <w:t>А</w:t>
      </w:r>
      <w:r w:rsidRPr="00F524D6">
        <w:rPr>
          <w:rFonts w:ascii="Times New Roman" w:hAnsi="Times New Roman"/>
          <w:sz w:val="20"/>
          <w:lang w:val="pt-BR"/>
        </w:rPr>
        <w:t xml:space="preserve"> </w:t>
      </w:r>
      <w:r w:rsidRPr="00F524D6">
        <w:rPr>
          <w:rFonts w:ascii="Times New Roman" w:hAnsi="Times New Roman"/>
          <w:sz w:val="20"/>
        </w:rPr>
        <w:t>Ј</w:t>
      </w:r>
    </w:p>
    <w:p w:rsidR="00F135C7" w:rsidRPr="00F135C7" w:rsidRDefault="00F135C7" w:rsidP="00A356A8">
      <w:pPr>
        <w:jc w:val="center"/>
        <w:rPr>
          <w:rFonts w:ascii="Times New Roman" w:hAnsi="Times New Roman"/>
          <w:sz w:val="20"/>
        </w:rPr>
      </w:pPr>
    </w:p>
    <w:p w:rsidR="00A356A8" w:rsidRPr="00F524D6" w:rsidRDefault="00A356A8" w:rsidP="00A356A8">
      <w:pPr>
        <w:jc w:val="center"/>
        <w:rPr>
          <w:rFonts w:ascii="Times New Roman" w:hAnsi="Times New Roman"/>
          <w:sz w:val="20"/>
        </w:rPr>
      </w:pPr>
    </w:p>
    <w:p w:rsidR="00A356A8" w:rsidRDefault="00A356A8" w:rsidP="00A356A8">
      <w:pPr>
        <w:jc w:val="right"/>
        <w:rPr>
          <w:rFonts w:ascii="Times New Roman" w:hAnsi="Times New Roman"/>
          <w:b w:val="0"/>
          <w:sz w:val="20"/>
        </w:rPr>
      </w:pPr>
      <w:r w:rsidRPr="003117A5">
        <w:rPr>
          <w:rFonts w:ascii="Times New Roman" w:hAnsi="Times New Roman"/>
          <w:b w:val="0"/>
          <w:sz w:val="20"/>
        </w:rPr>
        <w:t>Страна</w:t>
      </w:r>
    </w:p>
    <w:p w:rsidR="00F135C7" w:rsidRPr="00F135C7" w:rsidRDefault="00F135C7" w:rsidP="00A356A8">
      <w:pPr>
        <w:jc w:val="right"/>
        <w:rPr>
          <w:rFonts w:ascii="Times New Roman" w:hAnsi="Times New Roman"/>
          <w:b w:val="0"/>
          <w:sz w:val="20"/>
        </w:rPr>
      </w:pPr>
    </w:p>
    <w:p w:rsidR="00A356A8" w:rsidRDefault="001921E3" w:rsidP="001921E3">
      <w:pPr>
        <w:rPr>
          <w:rFonts w:ascii="Times New Roman" w:hAnsi="Times New Roman"/>
          <w:b w:val="0"/>
          <w:sz w:val="20"/>
        </w:rPr>
      </w:pPr>
      <w:r>
        <w:rPr>
          <w:rFonts w:ascii="Times New Roman" w:hAnsi="Times New Roman"/>
          <w:sz w:val="20"/>
        </w:rPr>
        <w:tab/>
      </w:r>
      <w:r w:rsidRPr="001921E3">
        <w:rPr>
          <w:rFonts w:ascii="Times New Roman" w:hAnsi="Times New Roman"/>
          <w:b w:val="0"/>
          <w:sz w:val="20"/>
        </w:rPr>
        <w:t xml:space="preserve">138. </w:t>
      </w:r>
      <w:r>
        <w:rPr>
          <w:rFonts w:ascii="Times New Roman" w:hAnsi="Times New Roman"/>
          <w:b w:val="0"/>
          <w:sz w:val="20"/>
        </w:rPr>
        <w:t>Одлука о буџету општине Ћићевац за 2018. годину .....................................................................</w:t>
      </w:r>
      <w:r>
        <w:rPr>
          <w:rFonts w:ascii="Times New Roman" w:hAnsi="Times New Roman"/>
          <w:b w:val="0"/>
          <w:sz w:val="20"/>
        </w:rPr>
        <w:tab/>
        <w:t>1</w:t>
      </w:r>
    </w:p>
    <w:p w:rsidR="001921E3" w:rsidRDefault="001921E3" w:rsidP="001921E3">
      <w:pPr>
        <w:rPr>
          <w:rFonts w:ascii="Times New Roman" w:hAnsi="Times New Roman"/>
          <w:b w:val="0"/>
          <w:sz w:val="20"/>
        </w:rPr>
      </w:pPr>
      <w:r>
        <w:rPr>
          <w:rFonts w:ascii="Times New Roman" w:hAnsi="Times New Roman"/>
          <w:b w:val="0"/>
          <w:sz w:val="20"/>
        </w:rPr>
        <w:tab/>
        <w:t>139. Програм развоја општине Ћићевац за 2018. годину са пројекцијом за 2019. и 2020. годину ...</w:t>
      </w:r>
      <w:r>
        <w:rPr>
          <w:rFonts w:ascii="Times New Roman" w:hAnsi="Times New Roman"/>
          <w:b w:val="0"/>
          <w:sz w:val="20"/>
        </w:rPr>
        <w:tab/>
        <w:t>26</w:t>
      </w:r>
    </w:p>
    <w:p w:rsidR="001921E3" w:rsidRDefault="001921E3" w:rsidP="001921E3">
      <w:pPr>
        <w:rPr>
          <w:rFonts w:ascii="Times New Roman" w:hAnsi="Times New Roman"/>
          <w:b w:val="0"/>
          <w:sz w:val="20"/>
        </w:rPr>
      </w:pPr>
      <w:r>
        <w:rPr>
          <w:rFonts w:ascii="Times New Roman" w:hAnsi="Times New Roman"/>
          <w:b w:val="0"/>
          <w:sz w:val="20"/>
        </w:rPr>
        <w:tab/>
        <w:t>140. Одлука о локалним комуналним таксама .......................................................................................</w:t>
      </w:r>
      <w:r>
        <w:rPr>
          <w:rFonts w:ascii="Times New Roman" w:hAnsi="Times New Roman"/>
          <w:b w:val="0"/>
          <w:sz w:val="20"/>
        </w:rPr>
        <w:tab/>
        <w:t>37</w:t>
      </w:r>
    </w:p>
    <w:p w:rsidR="001921E3" w:rsidRDefault="001921E3" w:rsidP="001921E3">
      <w:pPr>
        <w:rPr>
          <w:rFonts w:ascii="Times New Roman" w:hAnsi="Times New Roman"/>
          <w:b w:val="0"/>
          <w:sz w:val="20"/>
        </w:rPr>
      </w:pPr>
      <w:r>
        <w:rPr>
          <w:rFonts w:ascii="Times New Roman" w:hAnsi="Times New Roman"/>
          <w:b w:val="0"/>
          <w:sz w:val="20"/>
        </w:rPr>
        <w:tab/>
        <w:t>141. Одлука о измени одлуке о гасификацији на територији општине Ћићевац ...............................</w:t>
      </w:r>
      <w:r>
        <w:rPr>
          <w:rFonts w:ascii="Times New Roman" w:hAnsi="Times New Roman"/>
          <w:b w:val="0"/>
          <w:sz w:val="20"/>
        </w:rPr>
        <w:tab/>
        <w:t>44</w:t>
      </w:r>
    </w:p>
    <w:p w:rsidR="001921E3" w:rsidRDefault="001921E3" w:rsidP="001921E3">
      <w:pPr>
        <w:rPr>
          <w:rFonts w:ascii="Times New Roman" w:hAnsi="Times New Roman"/>
          <w:b w:val="0"/>
          <w:sz w:val="20"/>
        </w:rPr>
      </w:pPr>
      <w:r>
        <w:rPr>
          <w:rFonts w:ascii="Times New Roman" w:hAnsi="Times New Roman"/>
          <w:b w:val="0"/>
          <w:sz w:val="20"/>
        </w:rPr>
        <w:tab/>
        <w:t>142. Одлука о доношењу Програма гасификације насеља општине Ћићевац....................................</w:t>
      </w:r>
      <w:r>
        <w:rPr>
          <w:rFonts w:ascii="Times New Roman" w:hAnsi="Times New Roman"/>
          <w:b w:val="0"/>
          <w:sz w:val="20"/>
        </w:rPr>
        <w:tab/>
        <w:t>45</w:t>
      </w:r>
    </w:p>
    <w:p w:rsidR="001921E3" w:rsidRDefault="001921E3" w:rsidP="001921E3">
      <w:pPr>
        <w:rPr>
          <w:rFonts w:ascii="Times New Roman" w:hAnsi="Times New Roman"/>
          <w:b w:val="0"/>
          <w:sz w:val="20"/>
        </w:rPr>
      </w:pPr>
      <w:r>
        <w:rPr>
          <w:rFonts w:ascii="Times New Roman" w:hAnsi="Times New Roman"/>
          <w:b w:val="0"/>
          <w:sz w:val="20"/>
        </w:rPr>
        <w:tab/>
        <w:t>143. Одлука о реализацији буџета општине Ћићевац у делу планираних расхода за услуге</w:t>
      </w:r>
    </w:p>
    <w:p w:rsidR="001921E3" w:rsidRDefault="001921E3" w:rsidP="001921E3">
      <w:pPr>
        <w:rPr>
          <w:rFonts w:ascii="Times New Roman" w:hAnsi="Times New Roman"/>
          <w:b w:val="0"/>
          <w:sz w:val="20"/>
        </w:rPr>
      </w:pPr>
      <w:r>
        <w:rPr>
          <w:rFonts w:ascii="Times New Roman" w:hAnsi="Times New Roman"/>
          <w:b w:val="0"/>
          <w:sz w:val="20"/>
        </w:rPr>
        <w:t xml:space="preserve">                       социјалне заштите за 2018. годину..................................................................................................</w:t>
      </w:r>
      <w:r>
        <w:rPr>
          <w:rFonts w:ascii="Times New Roman" w:hAnsi="Times New Roman"/>
          <w:b w:val="0"/>
          <w:sz w:val="20"/>
        </w:rPr>
        <w:tab/>
        <w:t>50</w:t>
      </w:r>
    </w:p>
    <w:p w:rsidR="001921E3" w:rsidRDefault="001921E3" w:rsidP="001921E3">
      <w:pPr>
        <w:rPr>
          <w:rFonts w:ascii="Times New Roman" w:hAnsi="Times New Roman"/>
          <w:b w:val="0"/>
          <w:sz w:val="20"/>
        </w:rPr>
      </w:pPr>
      <w:r>
        <w:rPr>
          <w:rFonts w:ascii="Times New Roman" w:hAnsi="Times New Roman"/>
          <w:b w:val="0"/>
          <w:sz w:val="20"/>
        </w:rPr>
        <w:tab/>
        <w:t xml:space="preserve">144. Кадровски план Општинске управе општине Ћићевац и Општинског правобранилаштва за </w:t>
      </w:r>
    </w:p>
    <w:p w:rsidR="001921E3" w:rsidRPr="00871A18" w:rsidRDefault="001921E3" w:rsidP="001921E3">
      <w:pPr>
        <w:rPr>
          <w:rFonts w:ascii="Times New Roman" w:hAnsi="Times New Roman"/>
          <w:b w:val="0"/>
          <w:sz w:val="20"/>
          <w:lang/>
        </w:rPr>
      </w:pPr>
      <w:r>
        <w:rPr>
          <w:rFonts w:ascii="Times New Roman" w:hAnsi="Times New Roman"/>
          <w:b w:val="0"/>
          <w:sz w:val="20"/>
        </w:rPr>
        <w:t xml:space="preserve"> </w:t>
      </w:r>
      <w:r>
        <w:rPr>
          <w:rFonts w:ascii="Times New Roman" w:hAnsi="Times New Roman"/>
          <w:b w:val="0"/>
          <w:sz w:val="20"/>
        </w:rPr>
        <w:tab/>
        <w:t xml:space="preserve">        2018. годину ......................................................................................................................................</w:t>
      </w:r>
      <w:r>
        <w:rPr>
          <w:rFonts w:ascii="Times New Roman" w:hAnsi="Times New Roman"/>
          <w:b w:val="0"/>
          <w:sz w:val="20"/>
        </w:rPr>
        <w:tab/>
        <w:t>5</w:t>
      </w:r>
      <w:r w:rsidR="00871A18">
        <w:rPr>
          <w:rFonts w:ascii="Times New Roman" w:hAnsi="Times New Roman"/>
          <w:b w:val="0"/>
          <w:sz w:val="20"/>
          <w:lang/>
        </w:rPr>
        <w:t>1</w:t>
      </w:r>
    </w:p>
    <w:p w:rsidR="001921E3" w:rsidRDefault="001921E3" w:rsidP="001921E3">
      <w:pPr>
        <w:rPr>
          <w:rFonts w:ascii="Times New Roman" w:hAnsi="Times New Roman"/>
          <w:b w:val="0"/>
          <w:sz w:val="20"/>
        </w:rPr>
      </w:pPr>
      <w:r>
        <w:rPr>
          <w:rFonts w:ascii="Times New Roman" w:hAnsi="Times New Roman"/>
          <w:b w:val="0"/>
          <w:sz w:val="20"/>
        </w:rPr>
        <w:tab/>
        <w:t>145. Одлука о усвајању Европске повеље о родној равноправности на локалном нивоу ................</w:t>
      </w:r>
      <w:r>
        <w:rPr>
          <w:rFonts w:ascii="Times New Roman" w:hAnsi="Times New Roman"/>
          <w:b w:val="0"/>
          <w:sz w:val="20"/>
        </w:rPr>
        <w:tab/>
        <w:t>53</w:t>
      </w:r>
    </w:p>
    <w:p w:rsidR="001921E3" w:rsidRDefault="001921E3" w:rsidP="001921E3">
      <w:pPr>
        <w:rPr>
          <w:rFonts w:ascii="Times New Roman" w:hAnsi="Times New Roman"/>
          <w:b w:val="0"/>
          <w:sz w:val="20"/>
        </w:rPr>
      </w:pPr>
      <w:r>
        <w:rPr>
          <w:rFonts w:ascii="Times New Roman" w:hAnsi="Times New Roman"/>
          <w:b w:val="0"/>
          <w:sz w:val="20"/>
        </w:rPr>
        <w:tab/>
        <w:t xml:space="preserve">146. Програм о другој измени програма размештаја мањих монтажних објеката </w:t>
      </w:r>
    </w:p>
    <w:p w:rsidR="001921E3" w:rsidRDefault="001921E3" w:rsidP="001921E3">
      <w:pPr>
        <w:rPr>
          <w:rFonts w:ascii="Times New Roman" w:hAnsi="Times New Roman"/>
          <w:b w:val="0"/>
          <w:sz w:val="20"/>
        </w:rPr>
      </w:pPr>
      <w:r>
        <w:rPr>
          <w:rFonts w:ascii="Times New Roman" w:hAnsi="Times New Roman"/>
          <w:b w:val="0"/>
          <w:sz w:val="20"/>
        </w:rPr>
        <w:t xml:space="preserve">                       привременог карактера на јавним површинама на територији општине Ћићевац  ..................</w:t>
      </w:r>
      <w:r>
        <w:rPr>
          <w:rFonts w:ascii="Times New Roman" w:hAnsi="Times New Roman"/>
          <w:b w:val="0"/>
          <w:sz w:val="20"/>
        </w:rPr>
        <w:tab/>
        <w:t>54</w:t>
      </w:r>
    </w:p>
    <w:p w:rsidR="001921E3" w:rsidRDefault="001921E3" w:rsidP="001921E3">
      <w:pPr>
        <w:rPr>
          <w:rFonts w:ascii="Times New Roman" w:hAnsi="Times New Roman"/>
          <w:b w:val="0"/>
          <w:sz w:val="20"/>
        </w:rPr>
      </w:pPr>
      <w:r>
        <w:rPr>
          <w:rFonts w:ascii="Times New Roman" w:hAnsi="Times New Roman"/>
          <w:b w:val="0"/>
          <w:sz w:val="20"/>
        </w:rPr>
        <w:tab/>
        <w:t>147. Решење о давању у закуп пословног простора IN EXPORT DOO Крушевац ...........................</w:t>
      </w:r>
      <w:r>
        <w:rPr>
          <w:rFonts w:ascii="Times New Roman" w:hAnsi="Times New Roman"/>
          <w:b w:val="0"/>
          <w:sz w:val="20"/>
        </w:rPr>
        <w:tab/>
        <w:t>54</w:t>
      </w:r>
    </w:p>
    <w:p w:rsidR="001921E3" w:rsidRDefault="001921E3" w:rsidP="001921E3">
      <w:pPr>
        <w:rPr>
          <w:rFonts w:ascii="Times New Roman" w:hAnsi="Times New Roman"/>
          <w:b w:val="0"/>
          <w:sz w:val="20"/>
        </w:rPr>
      </w:pPr>
      <w:r>
        <w:rPr>
          <w:rFonts w:ascii="Times New Roman" w:hAnsi="Times New Roman"/>
          <w:b w:val="0"/>
          <w:sz w:val="20"/>
        </w:rPr>
        <w:tab/>
        <w:t>148. Решење о давању просторије на коришћење Удружењима грађана ''Друштво полицијских</w:t>
      </w:r>
    </w:p>
    <w:p w:rsidR="001921E3" w:rsidRDefault="001921E3" w:rsidP="001921E3">
      <w:pPr>
        <w:rPr>
          <w:rFonts w:ascii="Times New Roman" w:hAnsi="Times New Roman"/>
          <w:b w:val="0"/>
          <w:sz w:val="20"/>
        </w:rPr>
      </w:pPr>
      <w:r>
        <w:rPr>
          <w:rFonts w:ascii="Times New Roman" w:hAnsi="Times New Roman"/>
          <w:b w:val="0"/>
          <w:sz w:val="20"/>
        </w:rPr>
        <w:t xml:space="preserve">                       ратника Републике Србије'' и ''Чувари Мојсињске Свете горе''..................................................</w:t>
      </w:r>
      <w:r>
        <w:rPr>
          <w:rFonts w:ascii="Times New Roman" w:hAnsi="Times New Roman"/>
          <w:b w:val="0"/>
          <w:sz w:val="20"/>
        </w:rPr>
        <w:tab/>
        <w:t>55</w:t>
      </w:r>
    </w:p>
    <w:p w:rsidR="001921E3" w:rsidRDefault="001921E3" w:rsidP="001921E3">
      <w:pPr>
        <w:rPr>
          <w:rFonts w:ascii="Times New Roman" w:hAnsi="Times New Roman"/>
          <w:b w:val="0"/>
          <w:sz w:val="20"/>
        </w:rPr>
      </w:pPr>
      <w:r>
        <w:rPr>
          <w:rFonts w:ascii="Times New Roman" w:hAnsi="Times New Roman"/>
          <w:b w:val="0"/>
          <w:sz w:val="20"/>
        </w:rPr>
        <w:tab/>
        <w:t>149. Решење о давању сагласности на Ценовник услуга ЈП ''Путеви Ћићевац'' ...............................</w:t>
      </w:r>
      <w:r>
        <w:rPr>
          <w:rFonts w:ascii="Times New Roman" w:hAnsi="Times New Roman"/>
          <w:b w:val="0"/>
          <w:sz w:val="20"/>
        </w:rPr>
        <w:tab/>
        <w:t>55</w:t>
      </w:r>
    </w:p>
    <w:p w:rsidR="001921E3" w:rsidRDefault="001921E3" w:rsidP="001921E3">
      <w:pPr>
        <w:rPr>
          <w:rFonts w:ascii="Times New Roman" w:hAnsi="Times New Roman"/>
          <w:b w:val="0"/>
          <w:sz w:val="20"/>
        </w:rPr>
      </w:pPr>
      <w:r>
        <w:rPr>
          <w:rFonts w:ascii="Times New Roman" w:hAnsi="Times New Roman"/>
          <w:b w:val="0"/>
          <w:sz w:val="20"/>
        </w:rPr>
        <w:tab/>
        <w:t>150. Решење о престанку мандата члановима НО ЈКСП ''Развитак'' Ћићевац ..................................</w:t>
      </w:r>
      <w:r>
        <w:rPr>
          <w:rFonts w:ascii="Times New Roman" w:hAnsi="Times New Roman"/>
          <w:b w:val="0"/>
          <w:sz w:val="20"/>
        </w:rPr>
        <w:tab/>
        <w:t>55</w:t>
      </w:r>
    </w:p>
    <w:p w:rsidR="001921E3" w:rsidRDefault="001921E3" w:rsidP="001921E3">
      <w:pPr>
        <w:rPr>
          <w:rFonts w:ascii="Times New Roman" w:hAnsi="Times New Roman"/>
          <w:b w:val="0"/>
          <w:sz w:val="20"/>
        </w:rPr>
      </w:pPr>
      <w:r>
        <w:rPr>
          <w:rFonts w:ascii="Times New Roman" w:hAnsi="Times New Roman"/>
          <w:b w:val="0"/>
          <w:sz w:val="20"/>
        </w:rPr>
        <w:tab/>
        <w:t>151. Решење о именовању председника и чланова НО ЈКСП ''Развитак'' Ћићевац ..........................</w:t>
      </w:r>
      <w:r>
        <w:rPr>
          <w:rFonts w:ascii="Times New Roman" w:hAnsi="Times New Roman"/>
          <w:b w:val="0"/>
          <w:sz w:val="20"/>
        </w:rPr>
        <w:tab/>
        <w:t>56</w:t>
      </w:r>
    </w:p>
    <w:p w:rsidR="001921E3" w:rsidRDefault="001921E3" w:rsidP="001921E3">
      <w:pPr>
        <w:rPr>
          <w:rFonts w:ascii="Times New Roman" w:hAnsi="Times New Roman"/>
          <w:b w:val="0"/>
          <w:sz w:val="20"/>
        </w:rPr>
      </w:pPr>
      <w:r>
        <w:rPr>
          <w:rFonts w:ascii="Times New Roman" w:hAnsi="Times New Roman"/>
          <w:b w:val="0"/>
          <w:sz w:val="20"/>
        </w:rPr>
        <w:tab/>
        <w:t xml:space="preserve">152. Решење </w:t>
      </w:r>
      <w:r w:rsidR="00F135C7">
        <w:rPr>
          <w:rFonts w:ascii="Times New Roman" w:hAnsi="Times New Roman"/>
          <w:b w:val="0"/>
          <w:sz w:val="20"/>
        </w:rPr>
        <w:t>о разрешењу чланова Школског одбора ОШ ''Доситеј Обрадовић'' Ћићевац .............</w:t>
      </w:r>
      <w:r w:rsidR="00F135C7">
        <w:rPr>
          <w:rFonts w:ascii="Times New Roman" w:hAnsi="Times New Roman"/>
          <w:b w:val="0"/>
          <w:sz w:val="20"/>
        </w:rPr>
        <w:tab/>
        <w:t>56</w:t>
      </w:r>
    </w:p>
    <w:p w:rsidR="00F135C7" w:rsidRDefault="00F135C7" w:rsidP="00F135C7">
      <w:pPr>
        <w:rPr>
          <w:rFonts w:ascii="Times New Roman" w:hAnsi="Times New Roman"/>
          <w:b w:val="0"/>
          <w:sz w:val="20"/>
        </w:rPr>
      </w:pPr>
      <w:r>
        <w:rPr>
          <w:rFonts w:ascii="Times New Roman" w:hAnsi="Times New Roman"/>
          <w:b w:val="0"/>
          <w:sz w:val="20"/>
        </w:rPr>
        <w:tab/>
        <w:t>153. Решење о именовању чланова Школског одбора ОШ ''Доситеј Обрадовић'' Ћићевац .............</w:t>
      </w:r>
      <w:r>
        <w:rPr>
          <w:rFonts w:ascii="Times New Roman" w:hAnsi="Times New Roman"/>
          <w:b w:val="0"/>
          <w:sz w:val="20"/>
        </w:rPr>
        <w:tab/>
        <w:t>56</w:t>
      </w:r>
    </w:p>
    <w:p w:rsidR="00F135C7" w:rsidRDefault="00F135C7" w:rsidP="00F135C7">
      <w:pPr>
        <w:rPr>
          <w:rFonts w:ascii="Times New Roman" w:hAnsi="Times New Roman"/>
          <w:b w:val="0"/>
          <w:sz w:val="20"/>
        </w:rPr>
      </w:pPr>
      <w:r>
        <w:rPr>
          <w:rFonts w:ascii="Times New Roman" w:hAnsi="Times New Roman"/>
          <w:b w:val="0"/>
          <w:sz w:val="20"/>
        </w:rPr>
        <w:tab/>
        <w:t xml:space="preserve">154. Решење о давању сагласности на измену и допуну Плана коришшћења државне помоћи </w:t>
      </w:r>
    </w:p>
    <w:p w:rsidR="00F135C7" w:rsidRDefault="00F135C7" w:rsidP="00F135C7">
      <w:pPr>
        <w:rPr>
          <w:rFonts w:ascii="Times New Roman" w:hAnsi="Times New Roman"/>
          <w:b w:val="0"/>
          <w:sz w:val="20"/>
        </w:rPr>
      </w:pPr>
      <w:r>
        <w:rPr>
          <w:rFonts w:ascii="Times New Roman" w:hAnsi="Times New Roman"/>
          <w:b w:val="0"/>
          <w:sz w:val="20"/>
        </w:rPr>
        <w:t xml:space="preserve">                       за 2017. годину ЈКСП ''Развитак'' Ћићевац  ..................................................................................</w:t>
      </w:r>
      <w:r>
        <w:rPr>
          <w:rFonts w:ascii="Times New Roman" w:hAnsi="Times New Roman"/>
          <w:b w:val="0"/>
          <w:sz w:val="20"/>
        </w:rPr>
        <w:tab/>
        <w:t>56</w:t>
      </w:r>
    </w:p>
    <w:p w:rsidR="00F135C7" w:rsidRDefault="00F135C7" w:rsidP="00F135C7">
      <w:pPr>
        <w:rPr>
          <w:rFonts w:ascii="Times New Roman" w:hAnsi="Times New Roman"/>
          <w:b w:val="0"/>
          <w:sz w:val="20"/>
        </w:rPr>
      </w:pPr>
      <w:r>
        <w:rPr>
          <w:rFonts w:ascii="Times New Roman" w:hAnsi="Times New Roman"/>
          <w:b w:val="0"/>
          <w:sz w:val="20"/>
        </w:rPr>
        <w:tab/>
        <w:t>155. Решење о давању саглансости на Програм пословања ЈКСП ''Развитак'' за 2018. годину</w:t>
      </w:r>
    </w:p>
    <w:p w:rsidR="00F135C7" w:rsidRDefault="00F135C7" w:rsidP="00F135C7">
      <w:pPr>
        <w:rPr>
          <w:rFonts w:ascii="Times New Roman" w:hAnsi="Times New Roman"/>
          <w:b w:val="0"/>
          <w:sz w:val="20"/>
        </w:rPr>
      </w:pPr>
      <w:r>
        <w:rPr>
          <w:rFonts w:ascii="Times New Roman" w:hAnsi="Times New Roman"/>
          <w:b w:val="0"/>
          <w:sz w:val="20"/>
        </w:rPr>
        <w:tab/>
        <w:t xml:space="preserve">         са финансијском планом и План коришћења државне помоћи за 2018. годину .....................</w:t>
      </w:r>
      <w:r>
        <w:rPr>
          <w:rFonts w:ascii="Times New Roman" w:hAnsi="Times New Roman"/>
          <w:b w:val="0"/>
          <w:sz w:val="20"/>
        </w:rPr>
        <w:tab/>
        <w:t>57</w:t>
      </w:r>
    </w:p>
    <w:p w:rsidR="00F135C7" w:rsidRDefault="00F135C7" w:rsidP="00F135C7">
      <w:pPr>
        <w:rPr>
          <w:rFonts w:ascii="Times New Roman" w:hAnsi="Times New Roman"/>
          <w:b w:val="0"/>
          <w:sz w:val="20"/>
        </w:rPr>
      </w:pPr>
      <w:r>
        <w:rPr>
          <w:rFonts w:ascii="Times New Roman" w:hAnsi="Times New Roman"/>
          <w:b w:val="0"/>
          <w:sz w:val="20"/>
        </w:rPr>
        <w:tab/>
        <w:t>156. Решење о давању сагласности на Програм пословања ЈП ''Путеви Ћићевац'' за 2018. годину</w:t>
      </w:r>
    </w:p>
    <w:p w:rsidR="00F135C7" w:rsidRDefault="00F135C7" w:rsidP="00F135C7">
      <w:pPr>
        <w:rPr>
          <w:rFonts w:ascii="Times New Roman" w:hAnsi="Times New Roman"/>
          <w:b w:val="0"/>
          <w:sz w:val="20"/>
        </w:rPr>
      </w:pPr>
      <w:r>
        <w:rPr>
          <w:rFonts w:ascii="Times New Roman" w:hAnsi="Times New Roman"/>
          <w:b w:val="0"/>
          <w:sz w:val="20"/>
        </w:rPr>
        <w:tab/>
        <w:t xml:space="preserve">        и План и програм државне помоћи за 2018. годину ....................................................................</w:t>
      </w:r>
      <w:r>
        <w:rPr>
          <w:rFonts w:ascii="Times New Roman" w:hAnsi="Times New Roman"/>
          <w:b w:val="0"/>
          <w:sz w:val="20"/>
        </w:rPr>
        <w:tab/>
        <w:t>57</w:t>
      </w:r>
    </w:p>
    <w:p w:rsidR="00F135C7" w:rsidRDefault="00F135C7" w:rsidP="00F135C7">
      <w:pPr>
        <w:rPr>
          <w:rFonts w:ascii="Times New Roman" w:hAnsi="Times New Roman"/>
          <w:b w:val="0"/>
          <w:sz w:val="20"/>
        </w:rPr>
      </w:pPr>
      <w:r>
        <w:rPr>
          <w:rFonts w:ascii="Times New Roman" w:hAnsi="Times New Roman"/>
          <w:b w:val="0"/>
          <w:sz w:val="20"/>
        </w:rPr>
        <w:tab/>
        <w:t xml:space="preserve">157. Решење о давању сагласности на Годишњи план рада  за 2018. годину Спортског центра </w:t>
      </w:r>
    </w:p>
    <w:p w:rsidR="00F135C7" w:rsidRDefault="00F135C7" w:rsidP="00F135C7">
      <w:pPr>
        <w:rPr>
          <w:rFonts w:ascii="Times New Roman" w:hAnsi="Times New Roman"/>
          <w:b w:val="0"/>
          <w:sz w:val="20"/>
        </w:rPr>
      </w:pPr>
      <w:r>
        <w:rPr>
          <w:rFonts w:ascii="Times New Roman" w:hAnsi="Times New Roman"/>
          <w:b w:val="0"/>
          <w:sz w:val="20"/>
        </w:rPr>
        <w:t xml:space="preserve">                      Ћићевац са финансијским планом .................................................................................................</w:t>
      </w:r>
      <w:r>
        <w:rPr>
          <w:rFonts w:ascii="Times New Roman" w:hAnsi="Times New Roman"/>
          <w:b w:val="0"/>
          <w:sz w:val="20"/>
        </w:rPr>
        <w:tab/>
        <w:t>57</w:t>
      </w:r>
    </w:p>
    <w:p w:rsidR="00F135C7" w:rsidRDefault="00F135C7" w:rsidP="00F135C7">
      <w:pPr>
        <w:rPr>
          <w:rFonts w:ascii="Times New Roman" w:hAnsi="Times New Roman"/>
          <w:b w:val="0"/>
          <w:sz w:val="20"/>
        </w:rPr>
      </w:pPr>
      <w:r>
        <w:rPr>
          <w:rFonts w:ascii="Times New Roman" w:hAnsi="Times New Roman"/>
          <w:b w:val="0"/>
          <w:sz w:val="20"/>
        </w:rPr>
        <w:tab/>
        <w:t xml:space="preserve">158. Решење о давању сагласности на Правилник о организацији и систематизацији послова </w:t>
      </w:r>
    </w:p>
    <w:p w:rsidR="00F135C7" w:rsidRDefault="00F135C7" w:rsidP="00F135C7">
      <w:pPr>
        <w:rPr>
          <w:rFonts w:ascii="Times New Roman" w:hAnsi="Times New Roman"/>
          <w:b w:val="0"/>
          <w:sz w:val="20"/>
        </w:rPr>
      </w:pPr>
      <w:r>
        <w:rPr>
          <w:rFonts w:ascii="Times New Roman" w:hAnsi="Times New Roman"/>
          <w:b w:val="0"/>
          <w:sz w:val="20"/>
        </w:rPr>
        <w:t xml:space="preserve">                       и радних задатака ЈП ''Путеви Ћићевац''  .....................................................................................</w:t>
      </w:r>
      <w:r>
        <w:rPr>
          <w:rFonts w:ascii="Times New Roman" w:hAnsi="Times New Roman"/>
          <w:b w:val="0"/>
          <w:sz w:val="20"/>
        </w:rPr>
        <w:tab/>
        <w:t>57</w:t>
      </w:r>
    </w:p>
    <w:p w:rsidR="00F135C7" w:rsidRPr="001921E3" w:rsidRDefault="00F135C7" w:rsidP="001921E3">
      <w:pPr>
        <w:rPr>
          <w:rFonts w:ascii="Times New Roman" w:hAnsi="Times New Roman"/>
          <w:b w:val="0"/>
          <w:sz w:val="20"/>
        </w:rPr>
      </w:pPr>
    </w:p>
    <w:p w:rsidR="00A356A8" w:rsidRDefault="00A356A8" w:rsidP="00A356A8">
      <w:pPr>
        <w:jc w:val="center"/>
        <w:rPr>
          <w:rFonts w:ascii="Times New Roman" w:hAnsi="Times New Roman"/>
          <w:sz w:val="20"/>
        </w:rPr>
      </w:pPr>
    </w:p>
    <w:p w:rsidR="00A356A8" w:rsidRPr="00694D1D" w:rsidRDefault="00A356A8" w:rsidP="00A356A8">
      <w:pPr>
        <w:pStyle w:val="ListParagraph"/>
        <w:spacing w:after="0"/>
        <w:ind w:left="0"/>
        <w:jc w:val="center"/>
        <w:rPr>
          <w:rFonts w:ascii="Times New Roman" w:hAnsi="Times New Roman"/>
          <w:b/>
          <w:sz w:val="20"/>
          <w:szCs w:val="20"/>
          <w:lang w:val="sr-Cyrl-CS"/>
        </w:rPr>
      </w:pPr>
      <w:r w:rsidRPr="00694D1D">
        <w:rPr>
          <w:rFonts w:ascii="Times New Roman" w:hAnsi="Times New Roman"/>
          <w:b/>
          <w:sz w:val="20"/>
          <w:szCs w:val="20"/>
          <w:lang w:val="sr-Cyrl-CS"/>
        </w:rPr>
        <w:t>АКТИ</w:t>
      </w:r>
    </w:p>
    <w:p w:rsidR="00A356A8" w:rsidRDefault="00A356A8" w:rsidP="00A356A8">
      <w:pPr>
        <w:pStyle w:val="NoSpacing"/>
        <w:jc w:val="center"/>
        <w:rPr>
          <w:rFonts w:ascii="Times New Roman" w:hAnsi="Times New Roman"/>
          <w:b/>
          <w:sz w:val="20"/>
          <w:szCs w:val="20"/>
          <w:lang w:val="sr-Cyrl-CS"/>
        </w:rPr>
      </w:pPr>
      <w:r w:rsidRPr="00694D1D">
        <w:rPr>
          <w:rFonts w:ascii="Times New Roman" w:hAnsi="Times New Roman"/>
          <w:b/>
          <w:sz w:val="20"/>
          <w:szCs w:val="20"/>
          <w:lang w:val="sr-Cyrl-CS"/>
        </w:rPr>
        <w:t>ПРЕДСЕДНИКА ОПШТИНЕ И ОПШТИНСКОГ ВЕЋА</w:t>
      </w:r>
    </w:p>
    <w:p w:rsidR="00F135C7" w:rsidRPr="00694D1D" w:rsidRDefault="00F135C7" w:rsidP="00A356A8">
      <w:pPr>
        <w:pStyle w:val="NoSpacing"/>
        <w:jc w:val="center"/>
        <w:rPr>
          <w:rFonts w:ascii="Times New Roman" w:hAnsi="Times New Roman"/>
          <w:b/>
          <w:sz w:val="20"/>
          <w:szCs w:val="20"/>
          <w:lang w:val="en-US"/>
        </w:rPr>
      </w:pPr>
    </w:p>
    <w:p w:rsidR="00A356A8" w:rsidRDefault="00A356A8" w:rsidP="00F135C7">
      <w:pPr>
        <w:rPr>
          <w:rFonts w:ascii="Times New Roman" w:hAnsi="Times New Roman"/>
          <w:b w:val="0"/>
          <w:sz w:val="20"/>
        </w:rPr>
      </w:pPr>
    </w:p>
    <w:p w:rsidR="00F135C7" w:rsidRPr="00F135C7" w:rsidRDefault="00F135C7" w:rsidP="00F135C7">
      <w:pPr>
        <w:rPr>
          <w:rFonts w:ascii="Times New Roman" w:hAnsi="Times New Roman"/>
          <w:b w:val="0"/>
          <w:sz w:val="20"/>
        </w:rPr>
      </w:pPr>
      <w:r>
        <w:rPr>
          <w:rFonts w:ascii="Times New Roman" w:hAnsi="Times New Roman"/>
          <w:b w:val="0"/>
          <w:sz w:val="20"/>
        </w:rPr>
        <w:tab/>
        <w:t>142. Решење о разрешењу члана Радне групе за израду и имплементацију ЛЕАП- а ....................</w:t>
      </w:r>
      <w:r>
        <w:rPr>
          <w:rFonts w:ascii="Times New Roman" w:hAnsi="Times New Roman"/>
          <w:b w:val="0"/>
          <w:sz w:val="20"/>
        </w:rPr>
        <w:tab/>
        <w:t>58</w:t>
      </w:r>
    </w:p>
    <w:p w:rsidR="00F135C7" w:rsidRDefault="00F135C7" w:rsidP="00F135C7">
      <w:pPr>
        <w:rPr>
          <w:rFonts w:ascii="Times New Roman" w:hAnsi="Times New Roman"/>
          <w:b w:val="0"/>
          <w:sz w:val="20"/>
        </w:rPr>
      </w:pPr>
      <w:r>
        <w:rPr>
          <w:rFonts w:ascii="Times New Roman" w:hAnsi="Times New Roman"/>
          <w:b w:val="0"/>
          <w:sz w:val="20"/>
        </w:rPr>
        <w:tab/>
        <w:t>143. Решење о разрешењу члана Радне групе за израду и имплементацију ЛЕАП- а ....................</w:t>
      </w:r>
      <w:r>
        <w:rPr>
          <w:rFonts w:ascii="Times New Roman" w:hAnsi="Times New Roman"/>
          <w:b w:val="0"/>
          <w:sz w:val="20"/>
        </w:rPr>
        <w:tab/>
        <w:t>58</w:t>
      </w:r>
    </w:p>
    <w:p w:rsidR="00F135C7" w:rsidRPr="00F135C7" w:rsidRDefault="00F135C7" w:rsidP="00F135C7">
      <w:pPr>
        <w:rPr>
          <w:rFonts w:ascii="Times New Roman" w:hAnsi="Times New Roman"/>
          <w:b w:val="0"/>
          <w:sz w:val="20"/>
        </w:rPr>
      </w:pPr>
      <w:r>
        <w:rPr>
          <w:rFonts w:ascii="Times New Roman" w:hAnsi="Times New Roman"/>
          <w:b w:val="0"/>
          <w:sz w:val="20"/>
        </w:rPr>
        <w:tab/>
        <w:t>144. Решење о разрешењу члана Радне групе за израду и имплементацију ЛЕАП- а ....................</w:t>
      </w:r>
      <w:r>
        <w:rPr>
          <w:rFonts w:ascii="Times New Roman" w:hAnsi="Times New Roman"/>
          <w:b w:val="0"/>
          <w:sz w:val="20"/>
        </w:rPr>
        <w:tab/>
        <w:t>58</w:t>
      </w:r>
    </w:p>
    <w:p w:rsidR="00F135C7" w:rsidRPr="00F135C7" w:rsidRDefault="00F135C7" w:rsidP="00F135C7">
      <w:pPr>
        <w:rPr>
          <w:rFonts w:ascii="Times New Roman" w:hAnsi="Times New Roman"/>
          <w:b w:val="0"/>
          <w:sz w:val="20"/>
        </w:rPr>
      </w:pPr>
    </w:p>
    <w:p w:rsidR="00A356A8" w:rsidRPr="00694D1D" w:rsidRDefault="00A356A8" w:rsidP="00A356A8">
      <w:pPr>
        <w:jc w:val="center"/>
        <w:rPr>
          <w:rFonts w:ascii="Times New Roman" w:hAnsi="Times New Roman"/>
          <w:color w:val="000000" w:themeColor="text1"/>
          <w:sz w:val="20"/>
        </w:rPr>
      </w:pPr>
      <w:r w:rsidRPr="00694D1D">
        <w:rPr>
          <w:rFonts w:ascii="Times New Roman" w:hAnsi="Times New Roman"/>
          <w:color w:val="000000" w:themeColor="text1"/>
          <w:sz w:val="20"/>
        </w:rPr>
        <w:t xml:space="preserve">АКТИ </w:t>
      </w:r>
    </w:p>
    <w:p w:rsidR="00A356A8" w:rsidRPr="00694D1D" w:rsidRDefault="00A356A8" w:rsidP="00A356A8">
      <w:pPr>
        <w:jc w:val="center"/>
        <w:rPr>
          <w:rFonts w:ascii="Times New Roman" w:hAnsi="Times New Roman"/>
          <w:color w:val="000000" w:themeColor="text1"/>
          <w:sz w:val="20"/>
        </w:rPr>
      </w:pPr>
      <w:r w:rsidRPr="00694D1D">
        <w:rPr>
          <w:rFonts w:ascii="Times New Roman" w:hAnsi="Times New Roman"/>
          <w:color w:val="000000" w:themeColor="text1"/>
          <w:sz w:val="20"/>
        </w:rPr>
        <w:t>ЈАВНИХ ПРЕДУЗЕЋА И УСТАНОВА</w:t>
      </w:r>
    </w:p>
    <w:p w:rsidR="00A356A8" w:rsidRDefault="00A356A8" w:rsidP="00F135C7">
      <w:pPr>
        <w:rPr>
          <w:rFonts w:ascii="Times New Roman" w:hAnsi="Times New Roman"/>
          <w:b w:val="0"/>
          <w:sz w:val="20"/>
        </w:rPr>
      </w:pPr>
    </w:p>
    <w:p w:rsidR="00F135C7" w:rsidRDefault="00F135C7" w:rsidP="00F135C7">
      <w:pPr>
        <w:rPr>
          <w:rFonts w:ascii="Times New Roman" w:hAnsi="Times New Roman"/>
          <w:b w:val="0"/>
          <w:sz w:val="20"/>
        </w:rPr>
      </w:pPr>
    </w:p>
    <w:p w:rsidR="00F135C7" w:rsidRDefault="00F135C7" w:rsidP="00F135C7">
      <w:pPr>
        <w:pStyle w:val="ListParagraph"/>
        <w:numPr>
          <w:ilvl w:val="0"/>
          <w:numId w:val="76"/>
        </w:numPr>
        <w:rPr>
          <w:rFonts w:ascii="Times New Roman" w:hAnsi="Times New Roman"/>
          <w:sz w:val="20"/>
        </w:rPr>
      </w:pPr>
      <w:r w:rsidRPr="00F135C7">
        <w:rPr>
          <w:rFonts w:ascii="Times New Roman" w:hAnsi="Times New Roman"/>
          <w:sz w:val="20"/>
        </w:rPr>
        <w:t>Ценовник услуга ЈП ''Путеви Ћићевац'' .......................................................................................</w:t>
      </w:r>
      <w:r w:rsidRPr="00F135C7">
        <w:rPr>
          <w:rFonts w:ascii="Times New Roman" w:hAnsi="Times New Roman"/>
          <w:sz w:val="20"/>
        </w:rPr>
        <w:tab/>
        <w:t>58</w:t>
      </w:r>
    </w:p>
    <w:p w:rsidR="00F135C7" w:rsidRPr="00F135C7" w:rsidRDefault="00F135C7" w:rsidP="00F135C7">
      <w:pPr>
        <w:pStyle w:val="ListParagraph"/>
        <w:numPr>
          <w:ilvl w:val="0"/>
          <w:numId w:val="76"/>
        </w:numPr>
        <w:rPr>
          <w:rFonts w:ascii="Times New Roman" w:hAnsi="Times New Roman"/>
          <w:sz w:val="20"/>
        </w:rPr>
      </w:pPr>
      <w:r>
        <w:rPr>
          <w:rFonts w:ascii="Times New Roman" w:hAnsi="Times New Roman"/>
          <w:sz w:val="20"/>
        </w:rPr>
        <w:t>Ценовник паркиралишта у општини Ћићевац ............................................................................</w:t>
      </w:r>
      <w:r>
        <w:rPr>
          <w:rFonts w:ascii="Times New Roman" w:hAnsi="Times New Roman"/>
          <w:sz w:val="20"/>
        </w:rPr>
        <w:tab/>
        <w:t>61</w:t>
      </w:r>
    </w:p>
    <w:p w:rsidR="00F135C7" w:rsidRDefault="00F135C7" w:rsidP="00A356A8">
      <w:pPr>
        <w:pStyle w:val="NoSpacing"/>
        <w:tabs>
          <w:tab w:val="left" w:pos="9072"/>
          <w:tab w:val="left" w:pos="9214"/>
          <w:tab w:val="left" w:pos="9356"/>
        </w:tabs>
        <w:ind w:left="9046" w:right="85"/>
        <w:rPr>
          <w:rFonts w:ascii="Times New Roman" w:hAnsi="Times New Roman"/>
          <w:sz w:val="20"/>
          <w:szCs w:val="20"/>
          <w:lang w:val="sr-Cyrl-CS"/>
        </w:rPr>
      </w:pPr>
    </w:p>
    <w:p w:rsidR="00F135C7" w:rsidRDefault="00F135C7" w:rsidP="00A356A8">
      <w:pPr>
        <w:pStyle w:val="NoSpacing"/>
        <w:tabs>
          <w:tab w:val="left" w:pos="9072"/>
          <w:tab w:val="left" w:pos="9214"/>
          <w:tab w:val="left" w:pos="9356"/>
        </w:tabs>
        <w:ind w:left="9046" w:right="85"/>
        <w:rPr>
          <w:rFonts w:ascii="Times New Roman" w:hAnsi="Times New Roman"/>
          <w:sz w:val="20"/>
          <w:szCs w:val="20"/>
          <w:lang w:val="sr-Cyrl-CS"/>
        </w:rPr>
      </w:pPr>
    </w:p>
    <w:p w:rsidR="00A356A8" w:rsidRPr="00EC0FF7" w:rsidRDefault="00A356A8" w:rsidP="00A356A8">
      <w:pPr>
        <w:pStyle w:val="NoSpacing"/>
        <w:tabs>
          <w:tab w:val="left" w:pos="9072"/>
          <w:tab w:val="left" w:pos="9214"/>
          <w:tab w:val="left" w:pos="9356"/>
        </w:tabs>
        <w:ind w:left="9046" w:right="85"/>
        <w:rPr>
          <w:rFonts w:ascii="Times New Roman" w:hAnsi="Times New Roman"/>
          <w:sz w:val="20"/>
          <w:szCs w:val="20"/>
        </w:rPr>
      </w:pPr>
      <w:r w:rsidRPr="00EC0FF7">
        <w:rPr>
          <w:rFonts w:ascii="Times New Roman" w:hAnsi="Times New Roman"/>
          <w:sz w:val="20"/>
          <w:szCs w:val="20"/>
          <w:lang w:val="sr-Cyrl-CS"/>
        </w:rPr>
        <w:t xml:space="preserve">                                                                                                                         </w:t>
      </w:r>
    </w:p>
    <w:p w:rsidR="00A356A8" w:rsidRPr="00EC0FF7" w:rsidRDefault="00A356A8" w:rsidP="00A356A8">
      <w:pPr>
        <w:pStyle w:val="NoSpacing"/>
        <w:tabs>
          <w:tab w:val="left" w:pos="567"/>
        </w:tabs>
        <w:jc w:val="both"/>
        <w:rPr>
          <w:rFonts w:ascii="Times New Roman" w:hAnsi="Times New Roman"/>
          <w:bCs/>
          <w:sz w:val="20"/>
          <w:szCs w:val="20"/>
        </w:rPr>
      </w:pPr>
    </w:p>
    <w:p w:rsidR="00A356A8" w:rsidRDefault="00A356A8" w:rsidP="00A356A8">
      <w:pPr>
        <w:pBdr>
          <w:bottom w:val="single" w:sz="12" w:space="0" w:color="auto"/>
        </w:pBdr>
        <w:rPr>
          <w:rFonts w:ascii="Times New Roman" w:hAnsi="Times New Roman"/>
          <w:b w:val="0"/>
          <w:bCs/>
          <w:sz w:val="20"/>
        </w:rPr>
      </w:pPr>
    </w:p>
    <w:tbl>
      <w:tblPr>
        <w:tblpPr w:leftFromText="180" w:rightFromText="180" w:vertAnchor="text" w:horzAnchor="margin" w:tblpXSpec="center" w:tblpY="4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6"/>
      </w:tblGrid>
      <w:tr w:rsidR="00185A74" w:rsidRPr="00EC0FF7" w:rsidTr="00CC1F16">
        <w:trPr>
          <w:trHeight w:val="2660"/>
        </w:trPr>
        <w:tc>
          <w:tcPr>
            <w:tcW w:w="6216" w:type="dxa"/>
          </w:tcPr>
          <w:p w:rsidR="00185A74" w:rsidRPr="00EC0FF7" w:rsidRDefault="00185A74" w:rsidP="00CC1F16">
            <w:pPr>
              <w:pStyle w:val="NoSpacing"/>
              <w:jc w:val="center"/>
              <w:rPr>
                <w:rFonts w:ascii="Times New Roman" w:hAnsi="Times New Roman"/>
                <w:sz w:val="20"/>
                <w:szCs w:val="20"/>
                <w:lang w:val="sr-Cyrl-CS"/>
              </w:rPr>
            </w:pPr>
          </w:p>
          <w:p w:rsidR="00185A74" w:rsidRPr="00EC0FF7" w:rsidRDefault="00185A74" w:rsidP="00CC1F16">
            <w:pPr>
              <w:pStyle w:val="NoSpacing"/>
              <w:spacing w:before="120" w:after="120"/>
              <w:jc w:val="center"/>
              <w:rPr>
                <w:rFonts w:ascii="Times New Roman" w:hAnsi="Times New Roman"/>
                <w:sz w:val="20"/>
                <w:szCs w:val="20"/>
              </w:rPr>
            </w:pPr>
            <w:r w:rsidRPr="00EC0FF7">
              <w:rPr>
                <w:rFonts w:ascii="Times New Roman" w:hAnsi="Times New Roman"/>
                <w:sz w:val="20"/>
                <w:szCs w:val="20"/>
                <w:lang w:val="sr-Cyrl-CS"/>
              </w:rPr>
              <w:t>ПРЕТПЛАТИТЕ СЕ НА СЛУЖБЕНИ ЛИСТ</w:t>
            </w:r>
          </w:p>
          <w:p w:rsidR="00185A74" w:rsidRPr="00EC0FF7" w:rsidRDefault="00185A74" w:rsidP="00CC1F16">
            <w:pPr>
              <w:pStyle w:val="NoSpacing"/>
              <w:spacing w:before="120" w:after="120"/>
              <w:jc w:val="center"/>
              <w:rPr>
                <w:rFonts w:ascii="Times New Roman" w:hAnsi="Times New Roman"/>
                <w:sz w:val="20"/>
                <w:szCs w:val="20"/>
              </w:rPr>
            </w:pPr>
            <w:r w:rsidRPr="00EC0FF7">
              <w:rPr>
                <w:rFonts w:ascii="Times New Roman" w:hAnsi="Times New Roman"/>
                <w:sz w:val="20"/>
                <w:szCs w:val="20"/>
                <w:lang w:val="sr-Cyrl-CS"/>
              </w:rPr>
              <w:t>ОПШТИНЕ ЋИЋЕВАЦ ЗА 2017. ГОДИНУ</w:t>
            </w:r>
          </w:p>
          <w:p w:rsidR="00185A74" w:rsidRPr="00EC0FF7" w:rsidRDefault="00185A74" w:rsidP="00CC1F16">
            <w:pPr>
              <w:pStyle w:val="NoSpacing"/>
              <w:spacing w:before="120" w:after="120"/>
              <w:jc w:val="center"/>
              <w:rPr>
                <w:rFonts w:ascii="Times New Roman" w:hAnsi="Times New Roman"/>
                <w:sz w:val="20"/>
                <w:szCs w:val="20"/>
              </w:rPr>
            </w:pPr>
            <w:r w:rsidRPr="00EC0FF7">
              <w:rPr>
                <w:rFonts w:ascii="Times New Roman" w:hAnsi="Times New Roman"/>
                <w:sz w:val="20"/>
                <w:szCs w:val="20"/>
                <w:lang w:val="sr-Cyrl-CS"/>
              </w:rPr>
              <w:t>Годишња претплата износи 2.000,00 динара</w:t>
            </w:r>
          </w:p>
          <w:p w:rsidR="00185A74" w:rsidRPr="00EC0FF7" w:rsidRDefault="00185A74" w:rsidP="00CC1F16">
            <w:pPr>
              <w:pStyle w:val="NoSpacing"/>
              <w:spacing w:before="120" w:after="120"/>
              <w:jc w:val="center"/>
              <w:rPr>
                <w:rFonts w:ascii="Times New Roman" w:hAnsi="Times New Roman"/>
                <w:sz w:val="20"/>
                <w:szCs w:val="20"/>
                <w:lang w:val="es-ES"/>
              </w:rPr>
            </w:pPr>
            <w:r w:rsidRPr="00EC0FF7">
              <w:rPr>
                <w:rFonts w:ascii="Times New Roman" w:hAnsi="Times New Roman"/>
                <w:sz w:val="20"/>
                <w:szCs w:val="20"/>
                <w:lang w:val="sr-Cyrl-CS"/>
              </w:rPr>
              <w:t>Наруџбе слати на Општинску управу</w:t>
            </w:r>
          </w:p>
          <w:p w:rsidR="00185A74" w:rsidRPr="00EC0FF7" w:rsidRDefault="00185A74" w:rsidP="00CC1F16">
            <w:pPr>
              <w:pStyle w:val="NoSpacing"/>
              <w:spacing w:before="120" w:after="120"/>
              <w:jc w:val="center"/>
              <w:rPr>
                <w:rFonts w:ascii="Times New Roman" w:hAnsi="Times New Roman"/>
                <w:sz w:val="20"/>
                <w:szCs w:val="20"/>
                <w:lang w:val="es-ES"/>
              </w:rPr>
            </w:pPr>
            <w:r w:rsidRPr="00EC0FF7">
              <w:rPr>
                <w:rFonts w:ascii="Times New Roman" w:hAnsi="Times New Roman"/>
                <w:sz w:val="20"/>
                <w:szCs w:val="20"/>
                <w:lang w:val="sr-Cyrl-CS"/>
              </w:rPr>
              <w:t>УПЛАТУ ВРШИТИ НА РАЧУН 840-742351843-94</w:t>
            </w:r>
          </w:p>
          <w:p w:rsidR="00185A74" w:rsidRPr="00EC0FF7" w:rsidRDefault="00185A74" w:rsidP="00CC1F16">
            <w:pPr>
              <w:pStyle w:val="NoSpacing"/>
              <w:spacing w:before="120" w:after="120"/>
              <w:jc w:val="center"/>
              <w:rPr>
                <w:rFonts w:ascii="Times New Roman" w:hAnsi="Times New Roman"/>
                <w:sz w:val="20"/>
                <w:szCs w:val="20"/>
                <w:lang w:val="en-US"/>
              </w:rPr>
            </w:pPr>
            <w:r w:rsidRPr="00EC0FF7">
              <w:rPr>
                <w:rFonts w:ascii="Times New Roman" w:hAnsi="Times New Roman"/>
                <w:sz w:val="20"/>
                <w:szCs w:val="20"/>
                <w:lang w:val="sr-Cyrl-CS"/>
              </w:rPr>
              <w:t>ОПШТИНСКА УПРАВА ОПШТИНЕ ЋИЋЕВАЦ</w:t>
            </w:r>
          </w:p>
          <w:p w:rsidR="00185A74" w:rsidRPr="00EC0FF7" w:rsidRDefault="00185A74" w:rsidP="00CC1F16">
            <w:pPr>
              <w:pStyle w:val="NoSpacing"/>
              <w:spacing w:before="120" w:after="120"/>
              <w:jc w:val="center"/>
              <w:rPr>
                <w:rFonts w:ascii="Times New Roman" w:hAnsi="Times New Roman"/>
                <w:sz w:val="20"/>
                <w:szCs w:val="20"/>
                <w:lang w:val="en-US"/>
              </w:rPr>
            </w:pPr>
          </w:p>
          <w:p w:rsidR="00185A74" w:rsidRPr="00EC0FF7" w:rsidRDefault="00185A74" w:rsidP="00CC1F16">
            <w:pPr>
              <w:pStyle w:val="NoSpacing"/>
              <w:jc w:val="center"/>
              <w:rPr>
                <w:rFonts w:ascii="Times New Roman" w:hAnsi="Times New Roman"/>
                <w:sz w:val="20"/>
                <w:szCs w:val="20"/>
                <w:lang w:val="sr-Cyrl-CS"/>
              </w:rPr>
            </w:pPr>
          </w:p>
        </w:tc>
      </w:tr>
    </w:tbl>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Pr="00185A74" w:rsidRDefault="00185A74" w:rsidP="00A356A8">
      <w:pPr>
        <w:pBdr>
          <w:bottom w:val="single" w:sz="12" w:space="0" w:color="auto"/>
        </w:pBdr>
        <w:rPr>
          <w:rFonts w:ascii="Times New Roman" w:hAnsi="Times New Roman"/>
          <w:b w:val="0"/>
          <w:bCs/>
          <w:sz w:val="20"/>
        </w:rPr>
      </w:pPr>
    </w:p>
    <w:p w:rsidR="00A356A8" w:rsidRDefault="00A356A8"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Default="00CC1F16" w:rsidP="00A356A8">
      <w:pPr>
        <w:pBdr>
          <w:bottom w:val="single" w:sz="12" w:space="0" w:color="auto"/>
        </w:pBdr>
        <w:rPr>
          <w:rFonts w:ascii="Times New Roman" w:hAnsi="Times New Roman"/>
          <w:b w:val="0"/>
          <w:bCs/>
          <w:sz w:val="20"/>
        </w:rPr>
      </w:pPr>
    </w:p>
    <w:p w:rsidR="00CC1F16" w:rsidRPr="00CC1F16" w:rsidRDefault="00CC1F16" w:rsidP="00A356A8">
      <w:pPr>
        <w:pBdr>
          <w:bottom w:val="single" w:sz="12" w:space="0" w:color="auto"/>
        </w:pBdr>
        <w:rPr>
          <w:rFonts w:ascii="Times New Roman" w:hAnsi="Times New Roman"/>
          <w:b w:val="0"/>
          <w:bCs/>
          <w:sz w:val="20"/>
        </w:rPr>
      </w:pPr>
    </w:p>
    <w:p w:rsidR="00185A74" w:rsidRDefault="00185A74" w:rsidP="00A356A8">
      <w:pPr>
        <w:pBdr>
          <w:bottom w:val="single" w:sz="12" w:space="0" w:color="auto"/>
        </w:pBdr>
        <w:rPr>
          <w:rFonts w:ascii="Times New Roman" w:hAnsi="Times New Roman"/>
          <w:b w:val="0"/>
          <w:bCs/>
          <w:sz w:val="20"/>
        </w:rPr>
      </w:pPr>
    </w:p>
    <w:p w:rsidR="00185A74" w:rsidRPr="00185A74" w:rsidRDefault="00185A74" w:rsidP="00A356A8">
      <w:pPr>
        <w:pBdr>
          <w:bottom w:val="single" w:sz="12" w:space="0" w:color="auto"/>
        </w:pBdr>
        <w:rPr>
          <w:rFonts w:ascii="Times New Roman" w:hAnsi="Times New Roman"/>
          <w:b w:val="0"/>
          <w:bCs/>
          <w:sz w:val="20"/>
        </w:rPr>
      </w:pPr>
    </w:p>
    <w:p w:rsidR="00A356A8" w:rsidRPr="00EC0FF7" w:rsidRDefault="00A356A8" w:rsidP="00A356A8">
      <w:pPr>
        <w:pBdr>
          <w:bottom w:val="single" w:sz="12" w:space="0" w:color="auto"/>
        </w:pBdr>
        <w:rPr>
          <w:rFonts w:ascii="Times New Roman" w:hAnsi="Times New Roman"/>
          <w:b w:val="0"/>
          <w:bCs/>
          <w:sz w:val="20"/>
          <w:lang w:val="sr-Cyrl-CS"/>
        </w:rPr>
      </w:pPr>
    </w:p>
    <w:p w:rsidR="00A356A8" w:rsidRPr="00EC0FF7" w:rsidRDefault="00A356A8" w:rsidP="00A356A8">
      <w:pPr>
        <w:pBdr>
          <w:bottom w:val="single" w:sz="12" w:space="0" w:color="auto"/>
        </w:pBdr>
        <w:rPr>
          <w:rFonts w:ascii="Times New Roman" w:hAnsi="Times New Roman"/>
          <w:b w:val="0"/>
          <w:bCs/>
          <w:sz w:val="20"/>
          <w:lang w:val="sr-Cyrl-CS"/>
        </w:rPr>
      </w:pPr>
    </w:p>
    <w:p w:rsidR="00A356A8" w:rsidRPr="00EC0FF7" w:rsidRDefault="00A356A8" w:rsidP="00A356A8">
      <w:pPr>
        <w:pStyle w:val="Header"/>
        <w:tabs>
          <w:tab w:val="clear" w:pos="4320"/>
          <w:tab w:val="clear" w:pos="8640"/>
        </w:tabs>
        <w:ind w:left="720"/>
        <w:rPr>
          <w:rFonts w:ascii="Times New Roman" w:hAnsi="Times New Roman"/>
          <w:b w:val="0"/>
          <w:bCs/>
          <w:sz w:val="20"/>
          <w:lang w:val="sr-Cyrl-CS"/>
        </w:rPr>
      </w:pPr>
    </w:p>
    <w:p w:rsidR="00A356A8" w:rsidRPr="00EC0FF7" w:rsidRDefault="00A356A8" w:rsidP="00A356A8">
      <w:pPr>
        <w:pStyle w:val="Header"/>
        <w:tabs>
          <w:tab w:val="clear" w:pos="4320"/>
          <w:tab w:val="clear" w:pos="8640"/>
        </w:tabs>
        <w:ind w:left="720"/>
        <w:rPr>
          <w:rFonts w:ascii="Times New Roman" w:hAnsi="Times New Roman"/>
          <w:b w:val="0"/>
          <w:bCs/>
          <w:sz w:val="20"/>
          <w:lang w:val="es-ES"/>
        </w:rPr>
      </w:pPr>
      <w:r w:rsidRPr="00EC0FF7">
        <w:rPr>
          <w:rFonts w:ascii="Times New Roman" w:hAnsi="Times New Roman"/>
          <w:b w:val="0"/>
          <w:bCs/>
          <w:sz w:val="20"/>
          <w:lang w:val="sr-Cyrl-CS"/>
        </w:rPr>
        <w:t>Издавач:  Општинска управа општине Ћићевац, Карађорђева 106</w:t>
      </w:r>
    </w:p>
    <w:p w:rsidR="00FC5826" w:rsidRPr="00947C38" w:rsidRDefault="00A356A8" w:rsidP="00CC1F16">
      <w:pPr>
        <w:pStyle w:val="Header"/>
        <w:tabs>
          <w:tab w:val="clear" w:pos="4320"/>
          <w:tab w:val="clear" w:pos="8640"/>
        </w:tabs>
        <w:ind w:left="720"/>
        <w:rPr>
          <w:rFonts w:ascii="Times New Roman" w:hAnsi="Times New Roman"/>
        </w:rPr>
      </w:pPr>
      <w:r w:rsidRPr="00EC0FF7">
        <w:rPr>
          <w:rFonts w:ascii="Times New Roman" w:hAnsi="Times New Roman"/>
          <w:b w:val="0"/>
          <w:bCs/>
          <w:iCs/>
          <w:sz w:val="20"/>
          <w:lang w:val="sr-Cyrl-CS"/>
        </w:rPr>
        <w:t>Одговорни уредник:  Драгана Јеремић, тел. 037/811-260</w:t>
      </w:r>
    </w:p>
    <w:sectPr w:rsidR="00FC5826" w:rsidRPr="00947C38" w:rsidSect="00FA2C32">
      <w:headerReference w:type="default" r:id="rId8"/>
      <w:headerReference w:type="first" r:id="rId9"/>
      <w:footerReference w:type="first" r:id="rId10"/>
      <w:type w:val="continuous"/>
      <w:pgSz w:w="11907" w:h="16840" w:code="9"/>
      <w:pgMar w:top="113" w:right="794" w:bottom="510" w:left="1474" w:header="567" w:footer="170"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2B" w:rsidRDefault="00FD392B">
      <w:r>
        <w:separator/>
      </w:r>
    </w:p>
  </w:endnote>
  <w:endnote w:type="continuationSeparator" w:id="0">
    <w:p w:rsidR="00FD392B" w:rsidRDefault="00FD3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ir Times">
    <w:panose1 w:val="02020500000000000000"/>
    <w:charset w:val="00"/>
    <w:family w:val="roman"/>
    <w:pitch w:val="variable"/>
    <w:sig w:usb0="00000083" w:usb1="00000000" w:usb2="00000000" w:usb3="00000000" w:csb0="00000009" w:csb1="00000000"/>
  </w:font>
  <w:font w:name="Andale Sans UI">
    <w:altName w:val="Times New Roman"/>
    <w:charset w:val="00"/>
    <w:family w:val="auto"/>
    <w:pitch w:val="variable"/>
    <w:sig w:usb0="00000000" w:usb1="00000000" w:usb2="00000000" w:usb3="00000000" w:csb0="00000000" w:csb1="00000000"/>
  </w:font>
  <w:font w:name="Times Roman YU">
    <w:altName w:val="Courier New"/>
    <w:charset w:val="00"/>
    <w:family w:val="roman"/>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Cirilica">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E4" w:rsidRPr="00BA0EB9" w:rsidRDefault="008807E4"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2B" w:rsidRDefault="00FD392B">
      <w:r>
        <w:separator/>
      </w:r>
    </w:p>
  </w:footnote>
  <w:footnote w:type="continuationSeparator" w:id="0">
    <w:p w:rsidR="00FD392B" w:rsidRDefault="00FD3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E4" w:rsidRDefault="008807E4">
    <w:pPr>
      <w:pStyle w:val="Header"/>
      <w:rPr>
        <w:rFonts w:ascii="Cir Times" w:hAnsi="Cir Times"/>
        <w:sz w:val="22"/>
        <w:szCs w:val="22"/>
        <w:u w:val="single"/>
      </w:rPr>
    </w:pPr>
    <w:r w:rsidRPr="003117A5">
      <w:rPr>
        <w:rFonts w:ascii="Cir Times" w:hAnsi="Cir Times"/>
        <w:sz w:val="22"/>
        <w:szCs w:val="22"/>
        <w:u w:val="single"/>
      </w:rPr>
      <w:t xml:space="preserve">Strana  </w:t>
    </w:r>
    <w:r w:rsidR="00FE5459" w:rsidRPr="003117A5">
      <w:rPr>
        <w:rStyle w:val="PageNumber"/>
        <w:rFonts w:ascii="Cir Times" w:hAnsi="Cir Times"/>
        <w:sz w:val="22"/>
        <w:szCs w:val="22"/>
        <w:u w:val="single"/>
      </w:rPr>
      <w:fldChar w:fldCharType="begin"/>
    </w:r>
    <w:r w:rsidRPr="003117A5">
      <w:rPr>
        <w:rStyle w:val="PageNumber"/>
        <w:rFonts w:ascii="Cir Times" w:hAnsi="Cir Times"/>
        <w:sz w:val="22"/>
        <w:szCs w:val="22"/>
        <w:u w:val="single"/>
      </w:rPr>
      <w:instrText xml:space="preserve"> PAGE </w:instrText>
    </w:r>
    <w:r w:rsidR="00FE5459" w:rsidRPr="003117A5">
      <w:rPr>
        <w:rStyle w:val="PageNumber"/>
        <w:rFonts w:ascii="Cir Times" w:hAnsi="Cir Times"/>
        <w:sz w:val="22"/>
        <w:szCs w:val="22"/>
        <w:u w:val="single"/>
      </w:rPr>
      <w:fldChar w:fldCharType="separate"/>
    </w:r>
    <w:r w:rsidR="00871A18">
      <w:rPr>
        <w:rStyle w:val="PageNumber"/>
        <w:rFonts w:ascii="Cir Times" w:hAnsi="Cir Times"/>
        <w:noProof/>
        <w:sz w:val="22"/>
        <w:szCs w:val="22"/>
        <w:u w:val="single"/>
      </w:rPr>
      <w:t>63</w:t>
    </w:r>
    <w:r w:rsidR="00FE5459" w:rsidRPr="003117A5">
      <w:rPr>
        <w:rStyle w:val="PageNumber"/>
        <w:rFonts w:ascii="Cir Times" w:hAnsi="Cir Times"/>
        <w:sz w:val="22"/>
        <w:szCs w:val="22"/>
        <w:u w:val="single"/>
      </w:rPr>
      <w:fldChar w:fldCharType="end"/>
    </w:r>
    <w:r w:rsidRPr="003117A5">
      <w:rPr>
        <w:rStyle w:val="PageNumber"/>
        <w:rFonts w:ascii="Cir Times" w:hAnsi="Cir Times"/>
        <w:sz w:val="22"/>
        <w:szCs w:val="22"/>
        <w:u w:val="single"/>
      </w:rPr>
      <w:t xml:space="preserve"> </w:t>
    </w:r>
    <w:r w:rsidRPr="003117A5">
      <w:rPr>
        <w:rStyle w:val="PageNumber"/>
        <w:rFonts w:asciiTheme="minorHAnsi" w:hAnsiTheme="minorHAnsi"/>
        <w:sz w:val="22"/>
        <w:szCs w:val="22"/>
        <w:u w:val="single"/>
      </w:rPr>
      <w:t xml:space="preserve"> </w:t>
    </w:r>
    <w:r w:rsidRPr="003117A5">
      <w:rPr>
        <w:rFonts w:ascii="Cir Times" w:hAnsi="Times New Roman"/>
        <w:sz w:val="22"/>
        <w:szCs w:val="22"/>
        <w:u w:val="single"/>
      </w:rPr>
      <w:t>–</w:t>
    </w:r>
    <w:r w:rsidRPr="003117A5">
      <w:rPr>
        <w:rFonts w:ascii="Cir Times" w:hAnsi="Cir Times"/>
        <w:sz w:val="22"/>
        <w:szCs w:val="22"/>
        <w:u w:val="single"/>
      </w:rPr>
      <w:t xml:space="preserve">  Broj  21          </w:t>
    </w:r>
    <w:r w:rsidRPr="003117A5">
      <w:rPr>
        <w:rFonts w:ascii="Cir Times" w:hAnsi="Cir Times"/>
        <w:sz w:val="20"/>
        <w:szCs w:val="22"/>
        <w:u w:val="single"/>
      </w:rPr>
      <w:t xml:space="preserve">SLU@BENI   LIST  OP[TINE   ]I]EVAC          </w:t>
    </w:r>
    <w:r w:rsidRPr="003117A5">
      <w:rPr>
        <w:rFonts w:ascii="Cir Times" w:hAnsi="Cir Times"/>
        <w:sz w:val="22"/>
        <w:szCs w:val="22"/>
        <w:u w:val="single"/>
      </w:rPr>
      <w:t>18.12.2017.  godine</w:t>
    </w:r>
  </w:p>
  <w:p w:rsidR="008807E4" w:rsidRPr="003117A5" w:rsidRDefault="008807E4">
    <w:pPr>
      <w:pStyle w:val="Header"/>
      <w:rPr>
        <w:rFonts w:ascii="Cir Times" w:hAnsi="Cir Times"/>
        <w:sz w:val="8"/>
        <w:szCs w:val="22"/>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E4" w:rsidRPr="00BF16B5" w:rsidRDefault="008807E4" w:rsidP="00BF16B5">
    <w:pPr>
      <w:pStyle w:val="NoSpacing"/>
      <w:rPr>
        <w:rFonts w:asciiTheme="minorHAnsi" w:hAnsiTheme="minorHAnsi"/>
        <w:sz w:val="54"/>
      </w:rPr>
    </w:pPr>
    <w:r w:rsidRPr="007D0CD3">
      <w:rPr>
        <w:noProof/>
        <w:lang w:val="en-US"/>
      </w:rPr>
      <w:drawing>
        <wp:anchor distT="0" distB="0" distL="114300" distR="114300" simplePos="0" relativeHeight="251659264" behindDoc="0" locked="0" layoutInCell="1" allowOverlap="1">
          <wp:simplePos x="0" y="0"/>
          <wp:positionH relativeFrom="column">
            <wp:posOffset>-137795</wp:posOffset>
          </wp:positionH>
          <wp:positionV relativeFrom="paragraph">
            <wp:posOffset>114935</wp:posOffset>
          </wp:positionV>
          <wp:extent cx="1308735" cy="1359535"/>
          <wp:effectExtent l="19050" t="0" r="571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308735" cy="1359535"/>
                  </a:xfrm>
                  <a:prstGeom prst="rect">
                    <a:avLst/>
                  </a:prstGeom>
                  <a:noFill/>
                  <a:ln w="9525">
                    <a:noFill/>
                    <a:miter lim="800000"/>
                    <a:headEnd/>
                    <a:tailEnd/>
                  </a:ln>
                </pic:spPr>
              </pic:pic>
            </a:graphicData>
          </a:graphic>
        </wp:anchor>
      </w:drawing>
    </w:r>
  </w:p>
  <w:p w:rsidR="008807E4" w:rsidRPr="00BF16B5" w:rsidRDefault="008807E4" w:rsidP="00BF16B5">
    <w:pPr>
      <w:pStyle w:val="Title"/>
      <w:spacing w:after="120"/>
      <w:ind w:firstLine="1560"/>
      <w:rPr>
        <w:rFonts w:ascii="Times New Roman" w:hAnsi="Times New Roman"/>
        <w:sz w:val="60"/>
      </w:rPr>
    </w:pPr>
    <w:r w:rsidRPr="00BF16B5">
      <w:rPr>
        <w:rFonts w:ascii="Times New Roman" w:hAnsi="Times New Roman"/>
        <w:sz w:val="70"/>
        <w:lang w:val="sr-Cyrl-CS"/>
      </w:rPr>
      <w:t>СЛУЖБЕНИ ЛИСТ</w:t>
    </w:r>
  </w:p>
  <w:p w:rsidR="008807E4" w:rsidRPr="00BF16B5" w:rsidRDefault="008807E4" w:rsidP="00BF16B5">
    <w:pPr>
      <w:pStyle w:val="Title"/>
      <w:spacing w:after="120"/>
      <w:ind w:firstLine="1560"/>
      <w:rPr>
        <w:rFonts w:ascii="Times New Roman" w:hAnsi="Times New Roman"/>
        <w:b w:val="0"/>
        <w:sz w:val="2"/>
        <w:szCs w:val="66"/>
      </w:rPr>
    </w:pPr>
    <w:r w:rsidRPr="00BF16B5">
      <w:rPr>
        <w:rFonts w:ascii="Times New Roman" w:hAnsi="Times New Roman"/>
        <w:b w:val="0"/>
        <w:sz w:val="58"/>
        <w:szCs w:val="66"/>
        <w:lang w:val="sr-Cyrl-CS"/>
      </w:rPr>
      <w:t>ОПШТИНЕ</w:t>
    </w:r>
    <w:r w:rsidRPr="00BF16B5">
      <w:rPr>
        <w:rFonts w:ascii="Times New Roman" w:hAnsi="Times New Roman"/>
        <w:b w:val="0"/>
        <w:sz w:val="60"/>
        <w:szCs w:val="66"/>
        <w:lang w:val="sr-Cyrl-CS"/>
      </w:rPr>
      <w:t xml:space="preserve"> ЋИЋЕВАЦ</w:t>
    </w:r>
    <w:r>
      <w:rPr>
        <w:rFonts w:ascii="Times New Roman" w:hAnsi="Times New Roman"/>
        <w:b w:val="0"/>
        <w:sz w:val="60"/>
        <w:szCs w:val="66"/>
        <w:lang w:val="sr-Cyrl-CS"/>
      </w:rPr>
      <w:t xml:space="preserve"> </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8807E4" w:rsidRPr="003001D0" w:rsidTr="00AC1C8A">
      <w:trPr>
        <w:trHeight w:val="389"/>
      </w:trPr>
      <w:tc>
        <w:tcPr>
          <w:tcW w:w="9668" w:type="dxa"/>
        </w:tcPr>
        <w:p w:rsidR="008807E4" w:rsidRPr="003001D0" w:rsidRDefault="008807E4" w:rsidP="00AC1C8A">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8807E4" w:rsidRPr="003001D0" w:rsidRDefault="008807E4" w:rsidP="00AC1C8A">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sidRPr="003117A5">
            <w:rPr>
              <w:rFonts w:ascii="Times New Roman" w:hAnsi="Times New Roman"/>
              <w:sz w:val="26"/>
              <w:szCs w:val="22"/>
              <w:lang w:val="it-IT"/>
            </w:rPr>
            <w:t>21</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18.12</w:t>
          </w:r>
          <w:r w:rsidRPr="003001D0">
            <w:rPr>
              <w:rFonts w:ascii="Times New Roman" w:hAnsi="Times New Roman"/>
              <w:sz w:val="22"/>
              <w:szCs w:val="22"/>
              <w:lang w:val="sr-Cyrl-CS"/>
            </w:rPr>
            <w:t>.2017. године</w:t>
          </w:r>
        </w:p>
        <w:p w:rsidR="008807E4" w:rsidRPr="003001D0" w:rsidRDefault="008807E4" w:rsidP="00AC1C8A">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8807E4" w:rsidRPr="00BF16B5" w:rsidRDefault="008807E4">
    <w:pPr>
      <w:pStyle w:val="Header"/>
      <w:rPr>
        <w:sz w:val="5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1530EAF"/>
    <w:multiLevelType w:val="hybridMultilevel"/>
    <w:tmpl w:val="8D64A97E"/>
    <w:lvl w:ilvl="0" w:tplc="E8CEBD1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37015DB"/>
    <w:multiLevelType w:val="hybridMultilevel"/>
    <w:tmpl w:val="3CEC9900"/>
    <w:lvl w:ilvl="0" w:tplc="A8265676">
      <w:start w:val="1"/>
      <w:numFmt w:val="bullet"/>
      <w:lvlText w:val="-"/>
      <w:lvlJc w:val="left"/>
      <w:pPr>
        <w:ind w:left="778" w:hanging="360"/>
      </w:pPr>
      <w:rPr>
        <w:rFonts w:ascii="Arial" w:eastAsia="Times New Roman" w:hAnsi="Arial" w:cs="Aria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046C48A7"/>
    <w:multiLevelType w:val="hybridMultilevel"/>
    <w:tmpl w:val="074C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443D0D"/>
    <w:multiLevelType w:val="hybridMultilevel"/>
    <w:tmpl w:val="E4D8B0D4"/>
    <w:lvl w:ilvl="0" w:tplc="53CC4AD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466EFF"/>
    <w:multiLevelType w:val="hybridMultilevel"/>
    <w:tmpl w:val="754EBED8"/>
    <w:lvl w:ilvl="0" w:tplc="212E5904">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C77072"/>
    <w:multiLevelType w:val="hybridMultilevel"/>
    <w:tmpl w:val="31BEC924"/>
    <w:lvl w:ilvl="0" w:tplc="FD1822A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77564D"/>
    <w:multiLevelType w:val="hybridMultilevel"/>
    <w:tmpl w:val="07F49114"/>
    <w:lvl w:ilvl="0" w:tplc="A826567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AC1302F"/>
    <w:multiLevelType w:val="hybridMultilevel"/>
    <w:tmpl w:val="5ECAE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ED6EBC"/>
    <w:multiLevelType w:val="hybridMultilevel"/>
    <w:tmpl w:val="D4264250"/>
    <w:lvl w:ilvl="0" w:tplc="BB8C583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AF29A9"/>
    <w:multiLevelType w:val="hybridMultilevel"/>
    <w:tmpl w:val="832EF7B2"/>
    <w:lvl w:ilvl="0" w:tplc="BAD296A4">
      <w:start w:val="1"/>
      <w:numFmt w:val="decimal"/>
      <w:lvlText w:val="%1."/>
      <w:lvlJc w:val="left"/>
      <w:pPr>
        <w:ind w:left="1068" w:hanging="360"/>
      </w:pPr>
      <w:rPr>
        <w:rFonts w:ascii="Times New Roman" w:hAnsi="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121A2913"/>
    <w:multiLevelType w:val="hybridMultilevel"/>
    <w:tmpl w:val="E81C1DC2"/>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5D34C3"/>
    <w:multiLevelType w:val="hybridMultilevel"/>
    <w:tmpl w:val="CB342C8E"/>
    <w:lvl w:ilvl="0" w:tplc="E4760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1D6D06AE"/>
    <w:multiLevelType w:val="hybridMultilevel"/>
    <w:tmpl w:val="E6EECD00"/>
    <w:lvl w:ilvl="0" w:tplc="8F3210C6">
      <w:start w:val="7"/>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1A7002"/>
    <w:multiLevelType w:val="hybridMultilevel"/>
    <w:tmpl w:val="9FF052F4"/>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B25692"/>
    <w:multiLevelType w:val="hybridMultilevel"/>
    <w:tmpl w:val="BDAAAA4C"/>
    <w:lvl w:ilvl="0" w:tplc="2E781370">
      <w:start w:val="1"/>
      <w:numFmt w:val="bullet"/>
      <w:lvlText w:val="-"/>
      <w:lvlJc w:val="left"/>
      <w:pPr>
        <w:tabs>
          <w:tab w:val="num" w:pos="720"/>
        </w:tabs>
        <w:ind w:left="720" w:hanging="360"/>
      </w:pPr>
      <w:rPr>
        <w:rFonts w:ascii="Times New Roman" w:eastAsia="Times New Roman" w:hAnsi="Times New Roman" w:cs="Times New Roman" w:hint="default"/>
      </w:rPr>
    </w:lvl>
    <w:lvl w:ilvl="1" w:tplc="BC3CEC8A">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7102CB"/>
    <w:multiLevelType w:val="hybridMultilevel"/>
    <w:tmpl w:val="A3A6B6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635E4"/>
    <w:multiLevelType w:val="hybridMultilevel"/>
    <w:tmpl w:val="AF083D00"/>
    <w:lvl w:ilvl="0" w:tplc="E6EC8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67173B"/>
    <w:multiLevelType w:val="hybridMultilevel"/>
    <w:tmpl w:val="9B28E120"/>
    <w:lvl w:ilvl="0" w:tplc="0EDEE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D525946"/>
    <w:multiLevelType w:val="hybridMultilevel"/>
    <w:tmpl w:val="BE72C5A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B77D69"/>
    <w:multiLevelType w:val="hybridMultilevel"/>
    <w:tmpl w:val="9CF257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DD1396"/>
    <w:multiLevelType w:val="hybridMultilevel"/>
    <w:tmpl w:val="A942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9E40D7"/>
    <w:multiLevelType w:val="hybridMultilevel"/>
    <w:tmpl w:val="9280D41A"/>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E00B05"/>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323E2A6E"/>
    <w:multiLevelType w:val="hybridMultilevel"/>
    <w:tmpl w:val="D108B7AC"/>
    <w:lvl w:ilvl="0" w:tplc="6456CF8C">
      <w:start w:val="3"/>
      <w:numFmt w:val="bullet"/>
      <w:lvlText w:val="-"/>
      <w:lvlJc w:val="left"/>
      <w:pPr>
        <w:tabs>
          <w:tab w:val="num" w:pos="615"/>
        </w:tabs>
        <w:ind w:left="615" w:hanging="360"/>
      </w:pPr>
      <w:rPr>
        <w:rFonts w:ascii="Arial" w:eastAsia="Times New Roman" w:hAnsi="Arial" w:cs="Arial" w:hint="default"/>
      </w:rPr>
    </w:lvl>
    <w:lvl w:ilvl="1" w:tplc="04090003">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35">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7837A2"/>
    <w:multiLevelType w:val="hybridMultilevel"/>
    <w:tmpl w:val="F5881D38"/>
    <w:lvl w:ilvl="0" w:tplc="29BA1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38485FE2"/>
    <w:multiLevelType w:val="hybridMultilevel"/>
    <w:tmpl w:val="AF083D00"/>
    <w:lvl w:ilvl="0" w:tplc="E6EC8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9FE16C5"/>
    <w:multiLevelType w:val="hybridMultilevel"/>
    <w:tmpl w:val="398A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881D8A"/>
    <w:multiLevelType w:val="hybridMultilevel"/>
    <w:tmpl w:val="51D00A90"/>
    <w:lvl w:ilvl="0" w:tplc="7C86BA1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3719C7"/>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D8C5D81"/>
    <w:multiLevelType w:val="hybridMultilevel"/>
    <w:tmpl w:val="2DB60232"/>
    <w:lvl w:ilvl="0" w:tplc="3080F2E0">
      <w:start w:val="2"/>
      <w:numFmt w:val="bullet"/>
      <w:lvlText w:val="-"/>
      <w:lvlJc w:val="left"/>
      <w:pPr>
        <w:tabs>
          <w:tab w:val="num" w:pos="2160"/>
        </w:tabs>
        <w:ind w:left="2160" w:hanging="360"/>
      </w:pPr>
      <w:rPr>
        <w:rFonts w:ascii="Cir Times" w:eastAsia="Times New Roman" w:hAnsi="Cir 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3F445018"/>
    <w:multiLevelType w:val="hybridMultilevel"/>
    <w:tmpl w:val="91969708"/>
    <w:lvl w:ilvl="0" w:tplc="C6E6D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0220C6D"/>
    <w:multiLevelType w:val="hybridMultilevel"/>
    <w:tmpl w:val="21B6BD4A"/>
    <w:lvl w:ilvl="0" w:tplc="04090011">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nsid w:val="403F7552"/>
    <w:multiLevelType w:val="hybridMultilevel"/>
    <w:tmpl w:val="BDA87A0E"/>
    <w:lvl w:ilvl="0" w:tplc="8C589CEE">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8F032A"/>
    <w:multiLevelType w:val="hybridMultilevel"/>
    <w:tmpl w:val="40EE6CFE"/>
    <w:lvl w:ilvl="0" w:tplc="6456CF8C">
      <w:start w:val="3"/>
      <w:numFmt w:val="bullet"/>
      <w:lvlText w:val="-"/>
      <w:lvlJc w:val="left"/>
      <w:pPr>
        <w:tabs>
          <w:tab w:val="num" w:pos="3337"/>
        </w:tabs>
        <w:ind w:left="3337"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456210C3"/>
    <w:multiLevelType w:val="hybridMultilevel"/>
    <w:tmpl w:val="879CFE76"/>
    <w:lvl w:ilvl="0" w:tplc="A826567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92965D1"/>
    <w:multiLevelType w:val="multilevel"/>
    <w:tmpl w:val="2B826EA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9">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AE16C6"/>
    <w:multiLevelType w:val="hybridMultilevel"/>
    <w:tmpl w:val="E1145BEA"/>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E37680"/>
    <w:multiLevelType w:val="hybridMultilevel"/>
    <w:tmpl w:val="C89819D0"/>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334E1B"/>
    <w:multiLevelType w:val="multilevel"/>
    <w:tmpl w:val="71F8BC2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nsid w:val="4F257A2B"/>
    <w:multiLevelType w:val="hybridMultilevel"/>
    <w:tmpl w:val="72A0D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F3F6B21"/>
    <w:multiLevelType w:val="multilevel"/>
    <w:tmpl w:val="587016A6"/>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4FA951AD"/>
    <w:multiLevelType w:val="hybridMultilevel"/>
    <w:tmpl w:val="85E884E4"/>
    <w:lvl w:ilvl="0" w:tplc="D1EA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0B14EC3"/>
    <w:multiLevelType w:val="hybridMultilevel"/>
    <w:tmpl w:val="9958480E"/>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7C5A74"/>
    <w:multiLevelType w:val="hybridMultilevel"/>
    <w:tmpl w:val="979EF088"/>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B840B2"/>
    <w:multiLevelType w:val="hybridMultilevel"/>
    <w:tmpl w:val="4E52215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6055152"/>
    <w:multiLevelType w:val="hybridMultilevel"/>
    <w:tmpl w:val="63AAE676"/>
    <w:lvl w:ilvl="0" w:tplc="BD3077D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77623BB"/>
    <w:multiLevelType w:val="hybridMultilevel"/>
    <w:tmpl w:val="48AE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E81EAC"/>
    <w:multiLevelType w:val="hybridMultilevel"/>
    <w:tmpl w:val="D458AC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1E7B32"/>
    <w:multiLevelType w:val="hybridMultilevel"/>
    <w:tmpl w:val="A2D42CE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4B4743"/>
    <w:multiLevelType w:val="hybridMultilevel"/>
    <w:tmpl w:val="41248D94"/>
    <w:lvl w:ilvl="0" w:tplc="14ECE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BA05EF0"/>
    <w:multiLevelType w:val="hybridMultilevel"/>
    <w:tmpl w:val="AD0887EA"/>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A8763C"/>
    <w:multiLevelType w:val="hybridMultilevel"/>
    <w:tmpl w:val="53D218BC"/>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1441A1"/>
    <w:multiLevelType w:val="hybridMultilevel"/>
    <w:tmpl w:val="AF083D00"/>
    <w:lvl w:ilvl="0" w:tplc="E6EC8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E9C4C7B"/>
    <w:multiLevelType w:val="hybridMultilevel"/>
    <w:tmpl w:val="0BDC3BC4"/>
    <w:lvl w:ilvl="0" w:tplc="681A35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063BA2"/>
    <w:multiLevelType w:val="hybridMultilevel"/>
    <w:tmpl w:val="FF2A97EE"/>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C84257"/>
    <w:multiLevelType w:val="multilevel"/>
    <w:tmpl w:val="78FCBC4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68096477"/>
    <w:multiLevelType w:val="hybridMultilevel"/>
    <w:tmpl w:val="6AF487C8"/>
    <w:lvl w:ilvl="0" w:tplc="D8E8D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86F33CA"/>
    <w:multiLevelType w:val="hybridMultilevel"/>
    <w:tmpl w:val="9B021A22"/>
    <w:lvl w:ilvl="0" w:tplc="E3D4F6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nsid w:val="68F30F95"/>
    <w:multiLevelType w:val="hybridMultilevel"/>
    <w:tmpl w:val="CEAEA768"/>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CA2A6C"/>
    <w:multiLevelType w:val="hybridMultilevel"/>
    <w:tmpl w:val="C78CE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821819"/>
    <w:multiLevelType w:val="hybridMultilevel"/>
    <w:tmpl w:val="7052834C"/>
    <w:lvl w:ilvl="0" w:tplc="A8265676">
      <w:start w:val="1"/>
      <w:numFmt w:val="bullet"/>
      <w:lvlText w:val="-"/>
      <w:lvlJc w:val="left"/>
      <w:pPr>
        <w:tabs>
          <w:tab w:val="num" w:pos="1683"/>
        </w:tabs>
        <w:ind w:left="1683" w:hanging="360"/>
      </w:pPr>
      <w:rPr>
        <w:rFonts w:ascii="Arial" w:eastAsia="Times New Roman" w:hAnsi="Arial" w:cs="Aria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76">
    <w:nsid w:val="6D565B7E"/>
    <w:multiLevelType w:val="hybridMultilevel"/>
    <w:tmpl w:val="38DCC15E"/>
    <w:lvl w:ilvl="0" w:tplc="05E803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71994A54"/>
    <w:multiLevelType w:val="hybridMultilevel"/>
    <w:tmpl w:val="8F7ABCE8"/>
    <w:lvl w:ilvl="0" w:tplc="63B48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1FC1B97"/>
    <w:multiLevelType w:val="hybridMultilevel"/>
    <w:tmpl w:val="D6727D26"/>
    <w:lvl w:ilvl="0" w:tplc="E7B6AE36">
      <w:start w:val="5"/>
      <w:numFmt w:val="bullet"/>
      <w:lvlText w:val="-"/>
      <w:lvlJc w:val="left"/>
      <w:pPr>
        <w:tabs>
          <w:tab w:val="num" w:pos="2516"/>
        </w:tabs>
        <w:ind w:left="2516" w:hanging="360"/>
      </w:pPr>
      <w:rPr>
        <w:rFonts w:ascii="Times New Roman" w:eastAsia="Times New Roman" w:hAnsi="Times New Roman" w:cs="Times New Roman" w:hint="default"/>
      </w:rPr>
    </w:lvl>
    <w:lvl w:ilvl="1" w:tplc="04090003" w:tentative="1">
      <w:start w:val="1"/>
      <w:numFmt w:val="bullet"/>
      <w:lvlText w:val="o"/>
      <w:lvlJc w:val="left"/>
      <w:pPr>
        <w:tabs>
          <w:tab w:val="num" w:pos="3236"/>
        </w:tabs>
        <w:ind w:left="3236" w:hanging="360"/>
      </w:pPr>
      <w:rPr>
        <w:rFonts w:ascii="Courier New" w:hAnsi="Courier New" w:cs="Courier New" w:hint="default"/>
      </w:rPr>
    </w:lvl>
    <w:lvl w:ilvl="2" w:tplc="04090005" w:tentative="1">
      <w:start w:val="1"/>
      <w:numFmt w:val="bullet"/>
      <w:lvlText w:val=""/>
      <w:lvlJc w:val="left"/>
      <w:pPr>
        <w:tabs>
          <w:tab w:val="num" w:pos="3956"/>
        </w:tabs>
        <w:ind w:left="3956" w:hanging="360"/>
      </w:pPr>
      <w:rPr>
        <w:rFonts w:ascii="Wingdings" w:hAnsi="Wingdings" w:hint="default"/>
      </w:rPr>
    </w:lvl>
    <w:lvl w:ilvl="3" w:tplc="04090001" w:tentative="1">
      <w:start w:val="1"/>
      <w:numFmt w:val="bullet"/>
      <w:lvlText w:val=""/>
      <w:lvlJc w:val="left"/>
      <w:pPr>
        <w:tabs>
          <w:tab w:val="num" w:pos="4676"/>
        </w:tabs>
        <w:ind w:left="4676" w:hanging="360"/>
      </w:pPr>
      <w:rPr>
        <w:rFonts w:ascii="Symbol" w:hAnsi="Symbol" w:hint="default"/>
      </w:rPr>
    </w:lvl>
    <w:lvl w:ilvl="4" w:tplc="04090003" w:tentative="1">
      <w:start w:val="1"/>
      <w:numFmt w:val="bullet"/>
      <w:lvlText w:val="o"/>
      <w:lvlJc w:val="left"/>
      <w:pPr>
        <w:tabs>
          <w:tab w:val="num" w:pos="5396"/>
        </w:tabs>
        <w:ind w:left="5396" w:hanging="360"/>
      </w:pPr>
      <w:rPr>
        <w:rFonts w:ascii="Courier New" w:hAnsi="Courier New" w:cs="Courier New" w:hint="default"/>
      </w:rPr>
    </w:lvl>
    <w:lvl w:ilvl="5" w:tplc="04090005" w:tentative="1">
      <w:start w:val="1"/>
      <w:numFmt w:val="bullet"/>
      <w:lvlText w:val=""/>
      <w:lvlJc w:val="left"/>
      <w:pPr>
        <w:tabs>
          <w:tab w:val="num" w:pos="6116"/>
        </w:tabs>
        <w:ind w:left="6116" w:hanging="360"/>
      </w:pPr>
      <w:rPr>
        <w:rFonts w:ascii="Wingdings" w:hAnsi="Wingdings" w:hint="default"/>
      </w:rPr>
    </w:lvl>
    <w:lvl w:ilvl="6" w:tplc="04090001" w:tentative="1">
      <w:start w:val="1"/>
      <w:numFmt w:val="bullet"/>
      <w:lvlText w:val=""/>
      <w:lvlJc w:val="left"/>
      <w:pPr>
        <w:tabs>
          <w:tab w:val="num" w:pos="6836"/>
        </w:tabs>
        <w:ind w:left="6836" w:hanging="360"/>
      </w:pPr>
      <w:rPr>
        <w:rFonts w:ascii="Symbol" w:hAnsi="Symbol" w:hint="default"/>
      </w:rPr>
    </w:lvl>
    <w:lvl w:ilvl="7" w:tplc="04090003" w:tentative="1">
      <w:start w:val="1"/>
      <w:numFmt w:val="bullet"/>
      <w:lvlText w:val="o"/>
      <w:lvlJc w:val="left"/>
      <w:pPr>
        <w:tabs>
          <w:tab w:val="num" w:pos="7556"/>
        </w:tabs>
        <w:ind w:left="7556" w:hanging="360"/>
      </w:pPr>
      <w:rPr>
        <w:rFonts w:ascii="Courier New" w:hAnsi="Courier New" w:cs="Courier New" w:hint="default"/>
      </w:rPr>
    </w:lvl>
    <w:lvl w:ilvl="8" w:tplc="04090005" w:tentative="1">
      <w:start w:val="1"/>
      <w:numFmt w:val="bullet"/>
      <w:lvlText w:val=""/>
      <w:lvlJc w:val="left"/>
      <w:pPr>
        <w:tabs>
          <w:tab w:val="num" w:pos="8276"/>
        </w:tabs>
        <w:ind w:left="8276" w:hanging="360"/>
      </w:pPr>
      <w:rPr>
        <w:rFonts w:ascii="Wingdings" w:hAnsi="Wingdings" w:hint="default"/>
      </w:rPr>
    </w:lvl>
  </w:abstractNum>
  <w:abstractNum w:abstractNumId="79">
    <w:nsid w:val="74553D52"/>
    <w:multiLevelType w:val="hybridMultilevel"/>
    <w:tmpl w:val="1CB0F15E"/>
    <w:lvl w:ilvl="0" w:tplc="F57EA922">
      <w:start w:val="1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0">
    <w:nsid w:val="773462B4"/>
    <w:multiLevelType w:val="hybridMultilevel"/>
    <w:tmpl w:val="7B1A17CE"/>
    <w:lvl w:ilvl="0" w:tplc="25849214">
      <w:numFmt w:val="bullet"/>
      <w:lvlText w:val="-"/>
      <w:lvlJc w:val="left"/>
      <w:pPr>
        <w:tabs>
          <w:tab w:val="num" w:pos="690"/>
        </w:tabs>
        <w:ind w:left="690" w:hanging="360"/>
      </w:pPr>
      <w:rPr>
        <w:rFonts w:ascii="Arial" w:eastAsia="Times New Roman" w:hAnsi="Arial" w:cs="Aria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81">
    <w:nsid w:val="78674E9E"/>
    <w:multiLevelType w:val="hybridMultilevel"/>
    <w:tmpl w:val="22BC0B06"/>
    <w:lvl w:ilvl="0" w:tplc="7D663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D8E0DD8"/>
    <w:multiLevelType w:val="hybridMultilevel"/>
    <w:tmpl w:val="8D600D82"/>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9F62D1"/>
    <w:multiLevelType w:val="hybridMultilevel"/>
    <w:tmpl w:val="4B2E8A8A"/>
    <w:lvl w:ilvl="0" w:tplc="BA3AC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57"/>
  </w:num>
  <w:num w:numId="3">
    <w:abstractNumId w:val="35"/>
  </w:num>
  <w:num w:numId="4">
    <w:abstractNumId w:val="27"/>
  </w:num>
  <w:num w:numId="5">
    <w:abstractNumId w:val="49"/>
  </w:num>
  <w:num w:numId="6">
    <w:abstractNumId w:val="50"/>
  </w:num>
  <w:num w:numId="7">
    <w:abstractNumId w:val="19"/>
  </w:num>
  <w:num w:numId="8">
    <w:abstractNumId w:val="32"/>
  </w:num>
  <w:num w:numId="9">
    <w:abstractNumId w:val="65"/>
  </w:num>
  <w:num w:numId="10">
    <w:abstractNumId w:val="56"/>
  </w:num>
  <w:num w:numId="11">
    <w:abstractNumId w:val="29"/>
  </w:num>
  <w:num w:numId="12">
    <w:abstractNumId w:val="12"/>
  </w:num>
  <w:num w:numId="13">
    <w:abstractNumId w:val="59"/>
  </w:num>
  <w:num w:numId="14">
    <w:abstractNumId w:val="69"/>
  </w:num>
  <w:num w:numId="15">
    <w:abstractNumId w:val="43"/>
  </w:num>
  <w:num w:numId="16">
    <w:abstractNumId w:val="64"/>
  </w:num>
  <w:num w:numId="17">
    <w:abstractNumId w:val="51"/>
  </w:num>
  <w:num w:numId="18">
    <w:abstractNumId w:val="82"/>
  </w:num>
  <w:num w:numId="19">
    <w:abstractNumId w:val="23"/>
  </w:num>
  <w:num w:numId="20">
    <w:abstractNumId w:val="73"/>
  </w:num>
  <w:num w:numId="21">
    <w:abstractNumId w:val="58"/>
  </w:num>
  <w:num w:numId="22">
    <w:abstractNumId w:val="47"/>
  </w:num>
  <w:num w:numId="23">
    <w:abstractNumId w:val="22"/>
  </w:num>
  <w:num w:numId="24">
    <w:abstractNumId w:val="34"/>
  </w:num>
  <w:num w:numId="25">
    <w:abstractNumId w:val="60"/>
  </w:num>
  <w:num w:numId="26">
    <w:abstractNumId w:val="80"/>
  </w:num>
  <w:num w:numId="27">
    <w:abstractNumId w:val="15"/>
  </w:num>
  <w:num w:numId="28">
    <w:abstractNumId w:val="0"/>
  </w:num>
  <w:num w:numId="29">
    <w:abstractNumId w:val="70"/>
  </w:num>
  <w:num w:numId="30">
    <w:abstractNumId w:val="72"/>
  </w:num>
  <w:num w:numId="31">
    <w:abstractNumId w:val="75"/>
  </w:num>
  <w:num w:numId="32">
    <w:abstractNumId w:val="46"/>
  </w:num>
  <w:num w:numId="33">
    <w:abstractNumId w:val="10"/>
  </w:num>
  <w:num w:numId="34">
    <w:abstractNumId w:val="66"/>
  </w:num>
  <w:num w:numId="35">
    <w:abstractNumId w:val="79"/>
  </w:num>
  <w:num w:numId="36">
    <w:abstractNumId w:val="63"/>
  </w:num>
  <w:num w:numId="37">
    <w:abstractNumId w:val="30"/>
  </w:num>
  <w:num w:numId="38">
    <w:abstractNumId w:val="62"/>
  </w:num>
  <w:num w:numId="39">
    <w:abstractNumId w:val="25"/>
  </w:num>
  <w:num w:numId="40">
    <w:abstractNumId w:val="24"/>
  </w:num>
  <w:num w:numId="41">
    <w:abstractNumId w:val="9"/>
  </w:num>
  <w:num w:numId="42">
    <w:abstractNumId w:val="17"/>
  </w:num>
  <w:num w:numId="43">
    <w:abstractNumId w:val="48"/>
  </w:num>
  <w:num w:numId="44">
    <w:abstractNumId w:val="11"/>
  </w:num>
  <w:num w:numId="45">
    <w:abstractNumId w:val="53"/>
  </w:num>
  <w:num w:numId="46">
    <w:abstractNumId w:val="45"/>
  </w:num>
  <w:num w:numId="47">
    <w:abstractNumId w:val="77"/>
  </w:num>
  <w:num w:numId="48">
    <w:abstractNumId w:val="81"/>
  </w:num>
  <w:num w:numId="49">
    <w:abstractNumId w:val="28"/>
  </w:num>
  <w:num w:numId="50">
    <w:abstractNumId w:val="20"/>
  </w:num>
  <w:num w:numId="51">
    <w:abstractNumId w:val="54"/>
  </w:num>
  <w:num w:numId="52">
    <w:abstractNumId w:val="36"/>
  </w:num>
  <w:num w:numId="53">
    <w:abstractNumId w:val="16"/>
  </w:num>
  <w:num w:numId="54">
    <w:abstractNumId w:val="44"/>
  </w:num>
  <w:num w:numId="55">
    <w:abstractNumId w:val="52"/>
  </w:num>
  <w:num w:numId="56">
    <w:abstractNumId w:val="74"/>
  </w:num>
  <w:num w:numId="57">
    <w:abstractNumId w:val="68"/>
  </w:num>
  <w:num w:numId="58">
    <w:abstractNumId w:val="61"/>
  </w:num>
  <w:num w:numId="59">
    <w:abstractNumId w:val="78"/>
  </w:num>
  <w:num w:numId="6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40"/>
  </w:num>
  <w:num w:numId="63">
    <w:abstractNumId w:val="83"/>
  </w:num>
  <w:num w:numId="64">
    <w:abstractNumId w:val="71"/>
  </w:num>
  <w:num w:numId="65">
    <w:abstractNumId w:val="18"/>
  </w:num>
  <w:num w:numId="66">
    <w:abstractNumId w:val="21"/>
  </w:num>
  <w:num w:numId="67">
    <w:abstractNumId w:val="33"/>
  </w:num>
  <w:num w:numId="68">
    <w:abstractNumId w:val="41"/>
  </w:num>
  <w:num w:numId="69">
    <w:abstractNumId w:val="76"/>
  </w:num>
  <w:num w:numId="70">
    <w:abstractNumId w:val="55"/>
  </w:num>
  <w:num w:numId="71">
    <w:abstractNumId w:val="26"/>
  </w:num>
  <w:num w:numId="72">
    <w:abstractNumId w:val="67"/>
  </w:num>
  <w:num w:numId="73">
    <w:abstractNumId w:val="38"/>
  </w:num>
  <w:num w:numId="74">
    <w:abstractNumId w:val="39"/>
  </w:num>
  <w:num w:numId="75">
    <w:abstractNumId w:val="31"/>
  </w:num>
  <w:num w:numId="76">
    <w:abstractNumId w:val="1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69346"/>
  </w:hdrShapeDefaults>
  <w:footnotePr>
    <w:footnote w:id="-1"/>
    <w:footnote w:id="0"/>
  </w:footnotePr>
  <w:endnotePr>
    <w:endnote w:id="-1"/>
    <w:endnote w:id="0"/>
  </w:endnotePr>
  <w:compat/>
  <w:rsids>
    <w:rsidRoot w:val="00D82371"/>
    <w:rsid w:val="0000097B"/>
    <w:rsid w:val="000024EF"/>
    <w:rsid w:val="000026D3"/>
    <w:rsid w:val="00002D91"/>
    <w:rsid w:val="000040AA"/>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4332"/>
    <w:rsid w:val="000354D4"/>
    <w:rsid w:val="00035AC0"/>
    <w:rsid w:val="00040351"/>
    <w:rsid w:val="00040389"/>
    <w:rsid w:val="000410CB"/>
    <w:rsid w:val="00041264"/>
    <w:rsid w:val="00041E44"/>
    <w:rsid w:val="000427C6"/>
    <w:rsid w:val="00042B05"/>
    <w:rsid w:val="00042E4B"/>
    <w:rsid w:val="00043196"/>
    <w:rsid w:val="00044557"/>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6772"/>
    <w:rsid w:val="0005733F"/>
    <w:rsid w:val="000608C3"/>
    <w:rsid w:val="00060D6A"/>
    <w:rsid w:val="00060EBA"/>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A9E"/>
    <w:rsid w:val="00075718"/>
    <w:rsid w:val="00075E01"/>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411A"/>
    <w:rsid w:val="000A5A38"/>
    <w:rsid w:val="000A7360"/>
    <w:rsid w:val="000A7A34"/>
    <w:rsid w:val="000B08A4"/>
    <w:rsid w:val="000B1425"/>
    <w:rsid w:val="000B16A6"/>
    <w:rsid w:val="000B185A"/>
    <w:rsid w:val="000B1B5F"/>
    <w:rsid w:val="000B268E"/>
    <w:rsid w:val="000B26A7"/>
    <w:rsid w:val="000B3B47"/>
    <w:rsid w:val="000B46E3"/>
    <w:rsid w:val="000B4B7C"/>
    <w:rsid w:val="000B4FB0"/>
    <w:rsid w:val="000B57FD"/>
    <w:rsid w:val="000B6156"/>
    <w:rsid w:val="000B75E9"/>
    <w:rsid w:val="000B75F0"/>
    <w:rsid w:val="000B7857"/>
    <w:rsid w:val="000C110C"/>
    <w:rsid w:val="000C235E"/>
    <w:rsid w:val="000C296C"/>
    <w:rsid w:val="000C423E"/>
    <w:rsid w:val="000C478D"/>
    <w:rsid w:val="000C51D8"/>
    <w:rsid w:val="000C5F05"/>
    <w:rsid w:val="000C6034"/>
    <w:rsid w:val="000C633B"/>
    <w:rsid w:val="000C67D7"/>
    <w:rsid w:val="000C6DC2"/>
    <w:rsid w:val="000D058D"/>
    <w:rsid w:val="000D064A"/>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864"/>
    <w:rsid w:val="0010190D"/>
    <w:rsid w:val="00101A8A"/>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636F"/>
    <w:rsid w:val="0011662D"/>
    <w:rsid w:val="001173BA"/>
    <w:rsid w:val="00117A66"/>
    <w:rsid w:val="00117C2D"/>
    <w:rsid w:val="0012071B"/>
    <w:rsid w:val="001215EE"/>
    <w:rsid w:val="0012186C"/>
    <w:rsid w:val="001226B1"/>
    <w:rsid w:val="00122BF0"/>
    <w:rsid w:val="00122F6C"/>
    <w:rsid w:val="00124015"/>
    <w:rsid w:val="0012579A"/>
    <w:rsid w:val="00126DCD"/>
    <w:rsid w:val="00127AC5"/>
    <w:rsid w:val="00130F7A"/>
    <w:rsid w:val="00132915"/>
    <w:rsid w:val="00133FFF"/>
    <w:rsid w:val="00135C38"/>
    <w:rsid w:val="00140328"/>
    <w:rsid w:val="00140F72"/>
    <w:rsid w:val="001420DD"/>
    <w:rsid w:val="00142689"/>
    <w:rsid w:val="00144FBA"/>
    <w:rsid w:val="00145D52"/>
    <w:rsid w:val="001466E2"/>
    <w:rsid w:val="00146B2D"/>
    <w:rsid w:val="001479BE"/>
    <w:rsid w:val="00147E85"/>
    <w:rsid w:val="0015025F"/>
    <w:rsid w:val="0015084D"/>
    <w:rsid w:val="00150F7B"/>
    <w:rsid w:val="001513F2"/>
    <w:rsid w:val="001517E9"/>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5DF4"/>
    <w:rsid w:val="001800CD"/>
    <w:rsid w:val="001822E0"/>
    <w:rsid w:val="001830B6"/>
    <w:rsid w:val="00183281"/>
    <w:rsid w:val="001836DC"/>
    <w:rsid w:val="0018445C"/>
    <w:rsid w:val="00184546"/>
    <w:rsid w:val="00185219"/>
    <w:rsid w:val="001854C2"/>
    <w:rsid w:val="00185A74"/>
    <w:rsid w:val="00185DBC"/>
    <w:rsid w:val="00187906"/>
    <w:rsid w:val="001900E3"/>
    <w:rsid w:val="00190ADB"/>
    <w:rsid w:val="00190DB0"/>
    <w:rsid w:val="00191853"/>
    <w:rsid w:val="001921E3"/>
    <w:rsid w:val="001926F1"/>
    <w:rsid w:val="00193114"/>
    <w:rsid w:val="00193903"/>
    <w:rsid w:val="0019402D"/>
    <w:rsid w:val="0019421B"/>
    <w:rsid w:val="00195B1B"/>
    <w:rsid w:val="00195FE8"/>
    <w:rsid w:val="00196949"/>
    <w:rsid w:val="00196D1F"/>
    <w:rsid w:val="00196EA2"/>
    <w:rsid w:val="001A027E"/>
    <w:rsid w:val="001A24B6"/>
    <w:rsid w:val="001A2999"/>
    <w:rsid w:val="001A29EC"/>
    <w:rsid w:val="001A2D15"/>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B94"/>
    <w:rsid w:val="001B7E8A"/>
    <w:rsid w:val="001C2B35"/>
    <w:rsid w:val="001C44E7"/>
    <w:rsid w:val="001C4CD8"/>
    <w:rsid w:val="001C55CB"/>
    <w:rsid w:val="001C5D72"/>
    <w:rsid w:val="001C692D"/>
    <w:rsid w:val="001C6F68"/>
    <w:rsid w:val="001C7431"/>
    <w:rsid w:val="001C7816"/>
    <w:rsid w:val="001C7BFE"/>
    <w:rsid w:val="001D03CD"/>
    <w:rsid w:val="001D07FA"/>
    <w:rsid w:val="001D093A"/>
    <w:rsid w:val="001D0FB9"/>
    <w:rsid w:val="001D166E"/>
    <w:rsid w:val="001D25D9"/>
    <w:rsid w:val="001D39DC"/>
    <w:rsid w:val="001D3C23"/>
    <w:rsid w:val="001D3D5F"/>
    <w:rsid w:val="001D44B1"/>
    <w:rsid w:val="001D5A55"/>
    <w:rsid w:val="001D7109"/>
    <w:rsid w:val="001D7F95"/>
    <w:rsid w:val="001D7FFD"/>
    <w:rsid w:val="001E03CF"/>
    <w:rsid w:val="001E10A1"/>
    <w:rsid w:val="001E1A81"/>
    <w:rsid w:val="001E1D22"/>
    <w:rsid w:val="001E262F"/>
    <w:rsid w:val="001E2957"/>
    <w:rsid w:val="001E2C11"/>
    <w:rsid w:val="001E2DF7"/>
    <w:rsid w:val="001E2F65"/>
    <w:rsid w:val="001E3450"/>
    <w:rsid w:val="001E3F74"/>
    <w:rsid w:val="001E57F2"/>
    <w:rsid w:val="001E5F1A"/>
    <w:rsid w:val="001E602F"/>
    <w:rsid w:val="001E64E4"/>
    <w:rsid w:val="001E6BD0"/>
    <w:rsid w:val="001F1299"/>
    <w:rsid w:val="001F201C"/>
    <w:rsid w:val="001F257D"/>
    <w:rsid w:val="001F2F35"/>
    <w:rsid w:val="001F32E6"/>
    <w:rsid w:val="001F36B3"/>
    <w:rsid w:val="001F42AD"/>
    <w:rsid w:val="001F4A6E"/>
    <w:rsid w:val="001F53C8"/>
    <w:rsid w:val="001F652F"/>
    <w:rsid w:val="001F6A8C"/>
    <w:rsid w:val="001F6D80"/>
    <w:rsid w:val="001F74EE"/>
    <w:rsid w:val="001F77C7"/>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536"/>
    <w:rsid w:val="00216C4D"/>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30D5"/>
    <w:rsid w:val="002342D2"/>
    <w:rsid w:val="00234342"/>
    <w:rsid w:val="00234500"/>
    <w:rsid w:val="00235783"/>
    <w:rsid w:val="002364D3"/>
    <w:rsid w:val="00236C49"/>
    <w:rsid w:val="00237415"/>
    <w:rsid w:val="00240A77"/>
    <w:rsid w:val="00240D18"/>
    <w:rsid w:val="00240D1B"/>
    <w:rsid w:val="00241CE7"/>
    <w:rsid w:val="0024279F"/>
    <w:rsid w:val="00242E7A"/>
    <w:rsid w:val="00243F66"/>
    <w:rsid w:val="00244EDF"/>
    <w:rsid w:val="00245436"/>
    <w:rsid w:val="0024666B"/>
    <w:rsid w:val="002466A7"/>
    <w:rsid w:val="0024799B"/>
    <w:rsid w:val="00247AF4"/>
    <w:rsid w:val="0025001E"/>
    <w:rsid w:val="00250202"/>
    <w:rsid w:val="002502D4"/>
    <w:rsid w:val="00250F13"/>
    <w:rsid w:val="00252A61"/>
    <w:rsid w:val="00253B06"/>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547"/>
    <w:rsid w:val="0028265C"/>
    <w:rsid w:val="00282F9B"/>
    <w:rsid w:val="002858A2"/>
    <w:rsid w:val="002858DC"/>
    <w:rsid w:val="00285908"/>
    <w:rsid w:val="00286DE4"/>
    <w:rsid w:val="00286E02"/>
    <w:rsid w:val="002875D3"/>
    <w:rsid w:val="00287BE4"/>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87D"/>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16D0"/>
    <w:rsid w:val="002C23F5"/>
    <w:rsid w:val="002C2BB8"/>
    <w:rsid w:val="002C55D7"/>
    <w:rsid w:val="002C5F59"/>
    <w:rsid w:val="002C69EE"/>
    <w:rsid w:val="002C6CCE"/>
    <w:rsid w:val="002D0528"/>
    <w:rsid w:val="002D0AE4"/>
    <w:rsid w:val="002D25F1"/>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7A5"/>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32E00"/>
    <w:rsid w:val="00332E86"/>
    <w:rsid w:val="00333A08"/>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0DC0"/>
    <w:rsid w:val="00352267"/>
    <w:rsid w:val="003524B1"/>
    <w:rsid w:val="00353AB5"/>
    <w:rsid w:val="003544A9"/>
    <w:rsid w:val="00354D85"/>
    <w:rsid w:val="00361C74"/>
    <w:rsid w:val="00361CED"/>
    <w:rsid w:val="00362A54"/>
    <w:rsid w:val="00362ECD"/>
    <w:rsid w:val="003669F2"/>
    <w:rsid w:val="003671AB"/>
    <w:rsid w:val="00370D85"/>
    <w:rsid w:val="00371142"/>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8BF"/>
    <w:rsid w:val="003A2BEB"/>
    <w:rsid w:val="003A3F59"/>
    <w:rsid w:val="003A53F1"/>
    <w:rsid w:val="003A5D6C"/>
    <w:rsid w:val="003A601D"/>
    <w:rsid w:val="003A7069"/>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C76B1"/>
    <w:rsid w:val="003D068E"/>
    <w:rsid w:val="003D1244"/>
    <w:rsid w:val="003D1694"/>
    <w:rsid w:val="003D1DFB"/>
    <w:rsid w:val="003D205C"/>
    <w:rsid w:val="003D2614"/>
    <w:rsid w:val="003D3839"/>
    <w:rsid w:val="003D3D0D"/>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6069"/>
    <w:rsid w:val="003E70A2"/>
    <w:rsid w:val="003E7EDB"/>
    <w:rsid w:val="003E7F08"/>
    <w:rsid w:val="003F0459"/>
    <w:rsid w:val="003F107F"/>
    <w:rsid w:val="003F1B6E"/>
    <w:rsid w:val="003F2A94"/>
    <w:rsid w:val="003F2B01"/>
    <w:rsid w:val="003F2DEF"/>
    <w:rsid w:val="003F3183"/>
    <w:rsid w:val="003F4DF6"/>
    <w:rsid w:val="003F4F4E"/>
    <w:rsid w:val="004004D0"/>
    <w:rsid w:val="00400F82"/>
    <w:rsid w:val="00401A1D"/>
    <w:rsid w:val="00401F5A"/>
    <w:rsid w:val="00402B31"/>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2CB2"/>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3ACD"/>
    <w:rsid w:val="00443FA4"/>
    <w:rsid w:val="004446C9"/>
    <w:rsid w:val="00445915"/>
    <w:rsid w:val="00447926"/>
    <w:rsid w:val="00451515"/>
    <w:rsid w:val="00451F45"/>
    <w:rsid w:val="004527F6"/>
    <w:rsid w:val="0045322A"/>
    <w:rsid w:val="00454724"/>
    <w:rsid w:val="00454A5B"/>
    <w:rsid w:val="00454EA2"/>
    <w:rsid w:val="00455C1C"/>
    <w:rsid w:val="0045626A"/>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1062"/>
    <w:rsid w:val="00471230"/>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7951"/>
    <w:rsid w:val="004B06E0"/>
    <w:rsid w:val="004B149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2AB"/>
    <w:rsid w:val="004D4958"/>
    <w:rsid w:val="004D51C3"/>
    <w:rsid w:val="004D542A"/>
    <w:rsid w:val="004D6532"/>
    <w:rsid w:val="004D6B16"/>
    <w:rsid w:val="004D6BBC"/>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C79"/>
    <w:rsid w:val="00507E7F"/>
    <w:rsid w:val="005106D6"/>
    <w:rsid w:val="00511291"/>
    <w:rsid w:val="00512E89"/>
    <w:rsid w:val="005137D4"/>
    <w:rsid w:val="00514F66"/>
    <w:rsid w:val="0051652D"/>
    <w:rsid w:val="0051667D"/>
    <w:rsid w:val="0051672D"/>
    <w:rsid w:val="005177CD"/>
    <w:rsid w:val="00517B9D"/>
    <w:rsid w:val="00520950"/>
    <w:rsid w:val="0052137A"/>
    <w:rsid w:val="005216C3"/>
    <w:rsid w:val="005219B5"/>
    <w:rsid w:val="00521D42"/>
    <w:rsid w:val="00521F10"/>
    <w:rsid w:val="0052234A"/>
    <w:rsid w:val="005223DC"/>
    <w:rsid w:val="00522689"/>
    <w:rsid w:val="00522F88"/>
    <w:rsid w:val="00523511"/>
    <w:rsid w:val="0052396E"/>
    <w:rsid w:val="00525A6C"/>
    <w:rsid w:val="00525AE5"/>
    <w:rsid w:val="00526D7F"/>
    <w:rsid w:val="00526DA5"/>
    <w:rsid w:val="00527AC6"/>
    <w:rsid w:val="00530061"/>
    <w:rsid w:val="005300A9"/>
    <w:rsid w:val="00530D7E"/>
    <w:rsid w:val="00531B65"/>
    <w:rsid w:val="00532108"/>
    <w:rsid w:val="005321B4"/>
    <w:rsid w:val="0053362F"/>
    <w:rsid w:val="00534FE1"/>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599A"/>
    <w:rsid w:val="0057629F"/>
    <w:rsid w:val="00577964"/>
    <w:rsid w:val="00580E20"/>
    <w:rsid w:val="00582959"/>
    <w:rsid w:val="005829C2"/>
    <w:rsid w:val="00582CB1"/>
    <w:rsid w:val="00583FAB"/>
    <w:rsid w:val="00584107"/>
    <w:rsid w:val="00584919"/>
    <w:rsid w:val="005849C2"/>
    <w:rsid w:val="00585995"/>
    <w:rsid w:val="00585DBC"/>
    <w:rsid w:val="00587472"/>
    <w:rsid w:val="00587661"/>
    <w:rsid w:val="005928D0"/>
    <w:rsid w:val="005938F5"/>
    <w:rsid w:val="00593C6F"/>
    <w:rsid w:val="0059493B"/>
    <w:rsid w:val="00597AAA"/>
    <w:rsid w:val="005A06CF"/>
    <w:rsid w:val="005A0F3A"/>
    <w:rsid w:val="005A0F9E"/>
    <w:rsid w:val="005A1A53"/>
    <w:rsid w:val="005A2F35"/>
    <w:rsid w:val="005A3C81"/>
    <w:rsid w:val="005A4F3C"/>
    <w:rsid w:val="005A5CF4"/>
    <w:rsid w:val="005A73F6"/>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95B"/>
    <w:rsid w:val="005E1123"/>
    <w:rsid w:val="005E1771"/>
    <w:rsid w:val="005E2829"/>
    <w:rsid w:val="005E2EC3"/>
    <w:rsid w:val="005E338F"/>
    <w:rsid w:val="005E6688"/>
    <w:rsid w:val="005E68B6"/>
    <w:rsid w:val="005E7313"/>
    <w:rsid w:val="005E7330"/>
    <w:rsid w:val="005F059B"/>
    <w:rsid w:val="005F0FC8"/>
    <w:rsid w:val="005F1A15"/>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A04"/>
    <w:rsid w:val="00602CB1"/>
    <w:rsid w:val="00603D86"/>
    <w:rsid w:val="006046C4"/>
    <w:rsid w:val="00604D96"/>
    <w:rsid w:val="00604FC2"/>
    <w:rsid w:val="00605AB8"/>
    <w:rsid w:val="00605F98"/>
    <w:rsid w:val="00606483"/>
    <w:rsid w:val="0061186F"/>
    <w:rsid w:val="006125CD"/>
    <w:rsid w:val="0061287C"/>
    <w:rsid w:val="00612C4F"/>
    <w:rsid w:val="0061685E"/>
    <w:rsid w:val="00616ADE"/>
    <w:rsid w:val="00617683"/>
    <w:rsid w:val="006177F8"/>
    <w:rsid w:val="00617A98"/>
    <w:rsid w:val="00620B10"/>
    <w:rsid w:val="00621623"/>
    <w:rsid w:val="0062335E"/>
    <w:rsid w:val="006242FC"/>
    <w:rsid w:val="00625A3F"/>
    <w:rsid w:val="006261B9"/>
    <w:rsid w:val="00626CD5"/>
    <w:rsid w:val="00627CAF"/>
    <w:rsid w:val="006324EA"/>
    <w:rsid w:val="00632667"/>
    <w:rsid w:val="00632EB5"/>
    <w:rsid w:val="006331D0"/>
    <w:rsid w:val="00633736"/>
    <w:rsid w:val="00634008"/>
    <w:rsid w:val="00634039"/>
    <w:rsid w:val="006347ED"/>
    <w:rsid w:val="00634866"/>
    <w:rsid w:val="0063604E"/>
    <w:rsid w:val="0063626B"/>
    <w:rsid w:val="00640D1C"/>
    <w:rsid w:val="006414C1"/>
    <w:rsid w:val="00641AAD"/>
    <w:rsid w:val="00642296"/>
    <w:rsid w:val="00644931"/>
    <w:rsid w:val="00645D34"/>
    <w:rsid w:val="006460E3"/>
    <w:rsid w:val="006461B3"/>
    <w:rsid w:val="00651D0F"/>
    <w:rsid w:val="006522DE"/>
    <w:rsid w:val="006524ED"/>
    <w:rsid w:val="00652548"/>
    <w:rsid w:val="006530A8"/>
    <w:rsid w:val="00653861"/>
    <w:rsid w:val="00653DD2"/>
    <w:rsid w:val="006553F0"/>
    <w:rsid w:val="00655F3E"/>
    <w:rsid w:val="00656B7E"/>
    <w:rsid w:val="00657E0B"/>
    <w:rsid w:val="00660252"/>
    <w:rsid w:val="0066098B"/>
    <w:rsid w:val="0066105A"/>
    <w:rsid w:val="00662295"/>
    <w:rsid w:val="00662E8A"/>
    <w:rsid w:val="00665414"/>
    <w:rsid w:val="00667DC8"/>
    <w:rsid w:val="00667DDD"/>
    <w:rsid w:val="00672480"/>
    <w:rsid w:val="006726AB"/>
    <w:rsid w:val="0067312F"/>
    <w:rsid w:val="00673A0A"/>
    <w:rsid w:val="00674223"/>
    <w:rsid w:val="0067494E"/>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A0AE8"/>
    <w:rsid w:val="006A1D72"/>
    <w:rsid w:val="006A2E22"/>
    <w:rsid w:val="006A3431"/>
    <w:rsid w:val="006A5B63"/>
    <w:rsid w:val="006A6B7F"/>
    <w:rsid w:val="006A6C26"/>
    <w:rsid w:val="006A705B"/>
    <w:rsid w:val="006B0D92"/>
    <w:rsid w:val="006B1D6C"/>
    <w:rsid w:val="006B274A"/>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4412"/>
    <w:rsid w:val="006F56B1"/>
    <w:rsid w:val="006F5C88"/>
    <w:rsid w:val="0070030A"/>
    <w:rsid w:val="0070083F"/>
    <w:rsid w:val="00700942"/>
    <w:rsid w:val="00700DBE"/>
    <w:rsid w:val="00701336"/>
    <w:rsid w:val="00701847"/>
    <w:rsid w:val="00701C53"/>
    <w:rsid w:val="0070224F"/>
    <w:rsid w:val="00702315"/>
    <w:rsid w:val="00702727"/>
    <w:rsid w:val="007032F9"/>
    <w:rsid w:val="00703D1F"/>
    <w:rsid w:val="007052C3"/>
    <w:rsid w:val="007063A3"/>
    <w:rsid w:val="007064C0"/>
    <w:rsid w:val="007071B7"/>
    <w:rsid w:val="00707AA0"/>
    <w:rsid w:val="00710788"/>
    <w:rsid w:val="00710872"/>
    <w:rsid w:val="00710B1E"/>
    <w:rsid w:val="00714C71"/>
    <w:rsid w:val="00714F68"/>
    <w:rsid w:val="007150D9"/>
    <w:rsid w:val="00715215"/>
    <w:rsid w:val="00716EFF"/>
    <w:rsid w:val="00716F51"/>
    <w:rsid w:val="00717EAB"/>
    <w:rsid w:val="00717F69"/>
    <w:rsid w:val="00720C25"/>
    <w:rsid w:val="00720F78"/>
    <w:rsid w:val="00722246"/>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EFF"/>
    <w:rsid w:val="00735F25"/>
    <w:rsid w:val="00736557"/>
    <w:rsid w:val="00737551"/>
    <w:rsid w:val="00740A2C"/>
    <w:rsid w:val="00741807"/>
    <w:rsid w:val="00742979"/>
    <w:rsid w:val="00743729"/>
    <w:rsid w:val="00743DB2"/>
    <w:rsid w:val="00743FC6"/>
    <w:rsid w:val="007442E9"/>
    <w:rsid w:val="007449EE"/>
    <w:rsid w:val="0074621C"/>
    <w:rsid w:val="00746F56"/>
    <w:rsid w:val="00747ADC"/>
    <w:rsid w:val="00747E4E"/>
    <w:rsid w:val="00752A09"/>
    <w:rsid w:val="00753100"/>
    <w:rsid w:val="00753B98"/>
    <w:rsid w:val="0075411A"/>
    <w:rsid w:val="00755031"/>
    <w:rsid w:val="00755730"/>
    <w:rsid w:val="00755888"/>
    <w:rsid w:val="00756E74"/>
    <w:rsid w:val="00757D1F"/>
    <w:rsid w:val="00760586"/>
    <w:rsid w:val="007608A6"/>
    <w:rsid w:val="00761FD7"/>
    <w:rsid w:val="00762D04"/>
    <w:rsid w:val="00763A1C"/>
    <w:rsid w:val="00763EC1"/>
    <w:rsid w:val="007656A5"/>
    <w:rsid w:val="00766376"/>
    <w:rsid w:val="00767B39"/>
    <w:rsid w:val="00770280"/>
    <w:rsid w:val="00770F01"/>
    <w:rsid w:val="00773966"/>
    <w:rsid w:val="007756AF"/>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6FA3"/>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5F9E"/>
    <w:rsid w:val="007B68B1"/>
    <w:rsid w:val="007B6BDE"/>
    <w:rsid w:val="007B6C35"/>
    <w:rsid w:val="007C2847"/>
    <w:rsid w:val="007C36C2"/>
    <w:rsid w:val="007C6994"/>
    <w:rsid w:val="007C7A8F"/>
    <w:rsid w:val="007C7B99"/>
    <w:rsid w:val="007D00F6"/>
    <w:rsid w:val="007D02BB"/>
    <w:rsid w:val="007D0941"/>
    <w:rsid w:val="007D0CD3"/>
    <w:rsid w:val="007D0E7F"/>
    <w:rsid w:val="007D1750"/>
    <w:rsid w:val="007D191E"/>
    <w:rsid w:val="007D1A4E"/>
    <w:rsid w:val="007D2323"/>
    <w:rsid w:val="007D3ABB"/>
    <w:rsid w:val="007D3B80"/>
    <w:rsid w:val="007D4870"/>
    <w:rsid w:val="007D4C1A"/>
    <w:rsid w:val="007D513B"/>
    <w:rsid w:val="007D546D"/>
    <w:rsid w:val="007D5DEB"/>
    <w:rsid w:val="007D6517"/>
    <w:rsid w:val="007D6A5B"/>
    <w:rsid w:val="007E0167"/>
    <w:rsid w:val="007E0E9A"/>
    <w:rsid w:val="007E13DE"/>
    <w:rsid w:val="007E265E"/>
    <w:rsid w:val="007E3717"/>
    <w:rsid w:val="007E3918"/>
    <w:rsid w:val="007E4AEE"/>
    <w:rsid w:val="007E52DB"/>
    <w:rsid w:val="007E711A"/>
    <w:rsid w:val="007F0252"/>
    <w:rsid w:val="007F16C5"/>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4CCE"/>
    <w:rsid w:val="00844DE6"/>
    <w:rsid w:val="00846C60"/>
    <w:rsid w:val="00847637"/>
    <w:rsid w:val="00847F7E"/>
    <w:rsid w:val="00850859"/>
    <w:rsid w:val="00850D12"/>
    <w:rsid w:val="00851BA1"/>
    <w:rsid w:val="00853A09"/>
    <w:rsid w:val="0085458B"/>
    <w:rsid w:val="008563D6"/>
    <w:rsid w:val="0085791F"/>
    <w:rsid w:val="0086397E"/>
    <w:rsid w:val="0086457E"/>
    <w:rsid w:val="00864DA2"/>
    <w:rsid w:val="008658CC"/>
    <w:rsid w:val="00865DB4"/>
    <w:rsid w:val="00870249"/>
    <w:rsid w:val="00870592"/>
    <w:rsid w:val="00871402"/>
    <w:rsid w:val="00871A18"/>
    <w:rsid w:val="00872808"/>
    <w:rsid w:val="00872A4D"/>
    <w:rsid w:val="008731B6"/>
    <w:rsid w:val="00873441"/>
    <w:rsid w:val="00873941"/>
    <w:rsid w:val="008749AD"/>
    <w:rsid w:val="0087502E"/>
    <w:rsid w:val="008755F6"/>
    <w:rsid w:val="0087599A"/>
    <w:rsid w:val="008766AC"/>
    <w:rsid w:val="0088016C"/>
    <w:rsid w:val="008807E4"/>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5A8"/>
    <w:rsid w:val="008B386D"/>
    <w:rsid w:val="008B5180"/>
    <w:rsid w:val="008B590C"/>
    <w:rsid w:val="008B7F95"/>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4C7"/>
    <w:rsid w:val="008D56DD"/>
    <w:rsid w:val="008D678C"/>
    <w:rsid w:val="008D7009"/>
    <w:rsid w:val="008D7946"/>
    <w:rsid w:val="008D7DA0"/>
    <w:rsid w:val="008E1207"/>
    <w:rsid w:val="008E1470"/>
    <w:rsid w:val="008E1545"/>
    <w:rsid w:val="008E2306"/>
    <w:rsid w:val="008E2554"/>
    <w:rsid w:val="008E403C"/>
    <w:rsid w:val="008E5E7E"/>
    <w:rsid w:val="008E68E8"/>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27B0"/>
    <w:rsid w:val="0090497D"/>
    <w:rsid w:val="00904FA8"/>
    <w:rsid w:val="00905A5D"/>
    <w:rsid w:val="009062FB"/>
    <w:rsid w:val="00906698"/>
    <w:rsid w:val="009070CC"/>
    <w:rsid w:val="009074B0"/>
    <w:rsid w:val="009074ED"/>
    <w:rsid w:val="0091092D"/>
    <w:rsid w:val="00910B20"/>
    <w:rsid w:val="00912079"/>
    <w:rsid w:val="00915C3A"/>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31253"/>
    <w:rsid w:val="0093183E"/>
    <w:rsid w:val="0093225B"/>
    <w:rsid w:val="009330BF"/>
    <w:rsid w:val="009345C9"/>
    <w:rsid w:val="00935ED9"/>
    <w:rsid w:val="00936A6B"/>
    <w:rsid w:val="00937562"/>
    <w:rsid w:val="00937A51"/>
    <w:rsid w:val="00937BDD"/>
    <w:rsid w:val="00940247"/>
    <w:rsid w:val="00940C83"/>
    <w:rsid w:val="00940CE9"/>
    <w:rsid w:val="00942DB2"/>
    <w:rsid w:val="00942FBE"/>
    <w:rsid w:val="009433E5"/>
    <w:rsid w:val="009444C5"/>
    <w:rsid w:val="00944675"/>
    <w:rsid w:val="00944979"/>
    <w:rsid w:val="00945408"/>
    <w:rsid w:val="00947C3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9E4"/>
    <w:rsid w:val="00962E8E"/>
    <w:rsid w:val="00963140"/>
    <w:rsid w:val="00963613"/>
    <w:rsid w:val="00964374"/>
    <w:rsid w:val="00964AE5"/>
    <w:rsid w:val="00964D7F"/>
    <w:rsid w:val="00965F23"/>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481"/>
    <w:rsid w:val="009927CE"/>
    <w:rsid w:val="00992992"/>
    <w:rsid w:val="009929A9"/>
    <w:rsid w:val="00994413"/>
    <w:rsid w:val="0099604A"/>
    <w:rsid w:val="0099634E"/>
    <w:rsid w:val="00996357"/>
    <w:rsid w:val="00996CF5"/>
    <w:rsid w:val="00997088"/>
    <w:rsid w:val="009973A4"/>
    <w:rsid w:val="00997E6E"/>
    <w:rsid w:val="009A07F9"/>
    <w:rsid w:val="009A0A6C"/>
    <w:rsid w:val="009A0D85"/>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C070D"/>
    <w:rsid w:val="009C0789"/>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562D"/>
    <w:rsid w:val="009E6234"/>
    <w:rsid w:val="009F16FA"/>
    <w:rsid w:val="009F2284"/>
    <w:rsid w:val="009F2663"/>
    <w:rsid w:val="009F34F7"/>
    <w:rsid w:val="009F3B13"/>
    <w:rsid w:val="009F3B94"/>
    <w:rsid w:val="009F5054"/>
    <w:rsid w:val="009F6B9B"/>
    <w:rsid w:val="009F6E5E"/>
    <w:rsid w:val="009F7C62"/>
    <w:rsid w:val="00A00228"/>
    <w:rsid w:val="00A009A9"/>
    <w:rsid w:val="00A01C80"/>
    <w:rsid w:val="00A01E6B"/>
    <w:rsid w:val="00A03DEA"/>
    <w:rsid w:val="00A04207"/>
    <w:rsid w:val="00A05173"/>
    <w:rsid w:val="00A06F6F"/>
    <w:rsid w:val="00A07B3E"/>
    <w:rsid w:val="00A07F01"/>
    <w:rsid w:val="00A1059D"/>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56A8"/>
    <w:rsid w:val="00A368D7"/>
    <w:rsid w:val="00A401FE"/>
    <w:rsid w:val="00A404CD"/>
    <w:rsid w:val="00A414D9"/>
    <w:rsid w:val="00A42578"/>
    <w:rsid w:val="00A425F8"/>
    <w:rsid w:val="00A43D61"/>
    <w:rsid w:val="00A43FF3"/>
    <w:rsid w:val="00A443C5"/>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2CFE"/>
    <w:rsid w:val="00AB345A"/>
    <w:rsid w:val="00AB5853"/>
    <w:rsid w:val="00AB5AC6"/>
    <w:rsid w:val="00AB6567"/>
    <w:rsid w:val="00AC07A6"/>
    <w:rsid w:val="00AC111D"/>
    <w:rsid w:val="00AC190C"/>
    <w:rsid w:val="00AC19B4"/>
    <w:rsid w:val="00AC1C8A"/>
    <w:rsid w:val="00AC2AA0"/>
    <w:rsid w:val="00AC3209"/>
    <w:rsid w:val="00AC3D17"/>
    <w:rsid w:val="00AC40A0"/>
    <w:rsid w:val="00AC4771"/>
    <w:rsid w:val="00AC5302"/>
    <w:rsid w:val="00AC5867"/>
    <w:rsid w:val="00AC6A37"/>
    <w:rsid w:val="00AC6C3B"/>
    <w:rsid w:val="00AC6FDA"/>
    <w:rsid w:val="00AC70F3"/>
    <w:rsid w:val="00AC73C6"/>
    <w:rsid w:val="00AD0D27"/>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A0E"/>
    <w:rsid w:val="00AE4F09"/>
    <w:rsid w:val="00AE5F48"/>
    <w:rsid w:val="00AE6888"/>
    <w:rsid w:val="00AE692A"/>
    <w:rsid w:val="00AF0068"/>
    <w:rsid w:val="00AF1F88"/>
    <w:rsid w:val="00AF21CB"/>
    <w:rsid w:val="00AF6A41"/>
    <w:rsid w:val="00B00728"/>
    <w:rsid w:val="00B00AE4"/>
    <w:rsid w:val="00B01354"/>
    <w:rsid w:val="00B01513"/>
    <w:rsid w:val="00B0222A"/>
    <w:rsid w:val="00B028C6"/>
    <w:rsid w:val="00B03543"/>
    <w:rsid w:val="00B03DE6"/>
    <w:rsid w:val="00B041EB"/>
    <w:rsid w:val="00B0438E"/>
    <w:rsid w:val="00B04738"/>
    <w:rsid w:val="00B04DAD"/>
    <w:rsid w:val="00B04DD9"/>
    <w:rsid w:val="00B04DE1"/>
    <w:rsid w:val="00B064F2"/>
    <w:rsid w:val="00B06777"/>
    <w:rsid w:val="00B07880"/>
    <w:rsid w:val="00B07BFC"/>
    <w:rsid w:val="00B07D3E"/>
    <w:rsid w:val="00B07DF0"/>
    <w:rsid w:val="00B10193"/>
    <w:rsid w:val="00B1037C"/>
    <w:rsid w:val="00B105F0"/>
    <w:rsid w:val="00B12970"/>
    <w:rsid w:val="00B14857"/>
    <w:rsid w:val="00B167A6"/>
    <w:rsid w:val="00B16E11"/>
    <w:rsid w:val="00B20386"/>
    <w:rsid w:val="00B203A9"/>
    <w:rsid w:val="00B207BF"/>
    <w:rsid w:val="00B2088A"/>
    <w:rsid w:val="00B209E6"/>
    <w:rsid w:val="00B20DAB"/>
    <w:rsid w:val="00B21290"/>
    <w:rsid w:val="00B2190F"/>
    <w:rsid w:val="00B21A06"/>
    <w:rsid w:val="00B2324F"/>
    <w:rsid w:val="00B24676"/>
    <w:rsid w:val="00B25D03"/>
    <w:rsid w:val="00B260A3"/>
    <w:rsid w:val="00B2785A"/>
    <w:rsid w:val="00B27ECB"/>
    <w:rsid w:val="00B30019"/>
    <w:rsid w:val="00B3028F"/>
    <w:rsid w:val="00B31B5B"/>
    <w:rsid w:val="00B33974"/>
    <w:rsid w:val="00B35316"/>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876"/>
    <w:rsid w:val="00B60D3E"/>
    <w:rsid w:val="00B61105"/>
    <w:rsid w:val="00B61B47"/>
    <w:rsid w:val="00B6214C"/>
    <w:rsid w:val="00B6414F"/>
    <w:rsid w:val="00B64589"/>
    <w:rsid w:val="00B647F7"/>
    <w:rsid w:val="00B64F2C"/>
    <w:rsid w:val="00B654BA"/>
    <w:rsid w:val="00B659C1"/>
    <w:rsid w:val="00B65C2C"/>
    <w:rsid w:val="00B665D3"/>
    <w:rsid w:val="00B67072"/>
    <w:rsid w:val="00B674CA"/>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344"/>
    <w:rsid w:val="00B917EF"/>
    <w:rsid w:val="00B91DED"/>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2145"/>
    <w:rsid w:val="00BD3229"/>
    <w:rsid w:val="00BD328A"/>
    <w:rsid w:val="00BD44F6"/>
    <w:rsid w:val="00BD629C"/>
    <w:rsid w:val="00BD64CB"/>
    <w:rsid w:val="00BD7D73"/>
    <w:rsid w:val="00BE0009"/>
    <w:rsid w:val="00BE0091"/>
    <w:rsid w:val="00BE2C59"/>
    <w:rsid w:val="00BE3068"/>
    <w:rsid w:val="00BE316F"/>
    <w:rsid w:val="00BE3915"/>
    <w:rsid w:val="00BE3FAC"/>
    <w:rsid w:val="00BE6326"/>
    <w:rsid w:val="00BE7943"/>
    <w:rsid w:val="00BF08D1"/>
    <w:rsid w:val="00BF0E47"/>
    <w:rsid w:val="00BF142C"/>
    <w:rsid w:val="00BF16B5"/>
    <w:rsid w:val="00BF19AF"/>
    <w:rsid w:val="00BF462B"/>
    <w:rsid w:val="00BF517F"/>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5B41"/>
    <w:rsid w:val="00C165C5"/>
    <w:rsid w:val="00C16A76"/>
    <w:rsid w:val="00C17D96"/>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44EC"/>
    <w:rsid w:val="00C35178"/>
    <w:rsid w:val="00C36F88"/>
    <w:rsid w:val="00C37105"/>
    <w:rsid w:val="00C376AF"/>
    <w:rsid w:val="00C41152"/>
    <w:rsid w:val="00C41575"/>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E7F"/>
    <w:rsid w:val="00C63EDA"/>
    <w:rsid w:val="00C64DBF"/>
    <w:rsid w:val="00C65831"/>
    <w:rsid w:val="00C65B22"/>
    <w:rsid w:val="00C671AB"/>
    <w:rsid w:val="00C70D95"/>
    <w:rsid w:val="00C72809"/>
    <w:rsid w:val="00C72F2D"/>
    <w:rsid w:val="00C7325E"/>
    <w:rsid w:val="00C74685"/>
    <w:rsid w:val="00C75706"/>
    <w:rsid w:val="00C757CB"/>
    <w:rsid w:val="00C75B67"/>
    <w:rsid w:val="00C803DB"/>
    <w:rsid w:val="00C80F0B"/>
    <w:rsid w:val="00C835B5"/>
    <w:rsid w:val="00C845B8"/>
    <w:rsid w:val="00C84DD4"/>
    <w:rsid w:val="00C855C4"/>
    <w:rsid w:val="00C85702"/>
    <w:rsid w:val="00C8572F"/>
    <w:rsid w:val="00C85933"/>
    <w:rsid w:val="00C879A7"/>
    <w:rsid w:val="00C907A0"/>
    <w:rsid w:val="00C909CF"/>
    <w:rsid w:val="00C9173C"/>
    <w:rsid w:val="00C92485"/>
    <w:rsid w:val="00C9297C"/>
    <w:rsid w:val="00C9363C"/>
    <w:rsid w:val="00C9373E"/>
    <w:rsid w:val="00C93F5A"/>
    <w:rsid w:val="00C948F4"/>
    <w:rsid w:val="00C965F3"/>
    <w:rsid w:val="00C9661B"/>
    <w:rsid w:val="00C96DA2"/>
    <w:rsid w:val="00C97FF1"/>
    <w:rsid w:val="00CA02B4"/>
    <w:rsid w:val="00CA038E"/>
    <w:rsid w:val="00CA0E4A"/>
    <w:rsid w:val="00CA1F2F"/>
    <w:rsid w:val="00CA1F57"/>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B5904"/>
    <w:rsid w:val="00CC03A0"/>
    <w:rsid w:val="00CC1743"/>
    <w:rsid w:val="00CC1BA0"/>
    <w:rsid w:val="00CC1F16"/>
    <w:rsid w:val="00CC25E6"/>
    <w:rsid w:val="00CC2FCD"/>
    <w:rsid w:val="00CC31BA"/>
    <w:rsid w:val="00CC3F01"/>
    <w:rsid w:val="00CC4690"/>
    <w:rsid w:val="00CC48E3"/>
    <w:rsid w:val="00CC548E"/>
    <w:rsid w:val="00CC5AA3"/>
    <w:rsid w:val="00CC5BD7"/>
    <w:rsid w:val="00CC7782"/>
    <w:rsid w:val="00CD0A7C"/>
    <w:rsid w:val="00CD0FD4"/>
    <w:rsid w:val="00CD12C6"/>
    <w:rsid w:val="00CD2600"/>
    <w:rsid w:val="00CD3E68"/>
    <w:rsid w:val="00CD4188"/>
    <w:rsid w:val="00CD56BA"/>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8BC"/>
    <w:rsid w:val="00CF29D1"/>
    <w:rsid w:val="00CF2AE0"/>
    <w:rsid w:val="00CF2C43"/>
    <w:rsid w:val="00CF3245"/>
    <w:rsid w:val="00CF3C06"/>
    <w:rsid w:val="00CF508A"/>
    <w:rsid w:val="00CF54A3"/>
    <w:rsid w:val="00CF5511"/>
    <w:rsid w:val="00CF71C8"/>
    <w:rsid w:val="00D001DB"/>
    <w:rsid w:val="00D002D0"/>
    <w:rsid w:val="00D0031A"/>
    <w:rsid w:val="00D00620"/>
    <w:rsid w:val="00D00664"/>
    <w:rsid w:val="00D00753"/>
    <w:rsid w:val="00D02980"/>
    <w:rsid w:val="00D02C08"/>
    <w:rsid w:val="00D03644"/>
    <w:rsid w:val="00D038E7"/>
    <w:rsid w:val="00D05887"/>
    <w:rsid w:val="00D069E8"/>
    <w:rsid w:val="00D06C12"/>
    <w:rsid w:val="00D06D39"/>
    <w:rsid w:val="00D10279"/>
    <w:rsid w:val="00D10466"/>
    <w:rsid w:val="00D12261"/>
    <w:rsid w:val="00D13126"/>
    <w:rsid w:val="00D1346A"/>
    <w:rsid w:val="00D141D7"/>
    <w:rsid w:val="00D1431A"/>
    <w:rsid w:val="00D14630"/>
    <w:rsid w:val="00D155D9"/>
    <w:rsid w:val="00D16828"/>
    <w:rsid w:val="00D16888"/>
    <w:rsid w:val="00D16CE4"/>
    <w:rsid w:val="00D16D3F"/>
    <w:rsid w:val="00D207F0"/>
    <w:rsid w:val="00D21AA8"/>
    <w:rsid w:val="00D23918"/>
    <w:rsid w:val="00D23981"/>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37D9E"/>
    <w:rsid w:val="00D409BB"/>
    <w:rsid w:val="00D40E3D"/>
    <w:rsid w:val="00D41845"/>
    <w:rsid w:val="00D42141"/>
    <w:rsid w:val="00D4436B"/>
    <w:rsid w:val="00D44D60"/>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4553"/>
    <w:rsid w:val="00D76A72"/>
    <w:rsid w:val="00D77CE3"/>
    <w:rsid w:val="00D809A4"/>
    <w:rsid w:val="00D80A34"/>
    <w:rsid w:val="00D82287"/>
    <w:rsid w:val="00D82371"/>
    <w:rsid w:val="00D848AB"/>
    <w:rsid w:val="00D866A0"/>
    <w:rsid w:val="00D8730A"/>
    <w:rsid w:val="00D877CF"/>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1E8A"/>
    <w:rsid w:val="00DC263A"/>
    <w:rsid w:val="00DC2BED"/>
    <w:rsid w:val="00DC2D21"/>
    <w:rsid w:val="00DC49AB"/>
    <w:rsid w:val="00DC6064"/>
    <w:rsid w:val="00DC6F1D"/>
    <w:rsid w:val="00DC769B"/>
    <w:rsid w:val="00DD0AA4"/>
    <w:rsid w:val="00DD1F18"/>
    <w:rsid w:val="00DD22DD"/>
    <w:rsid w:val="00DD28EB"/>
    <w:rsid w:val="00DD2D63"/>
    <w:rsid w:val="00DD2F82"/>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BF9"/>
    <w:rsid w:val="00E1616C"/>
    <w:rsid w:val="00E16C6B"/>
    <w:rsid w:val="00E171BF"/>
    <w:rsid w:val="00E2024B"/>
    <w:rsid w:val="00E2387B"/>
    <w:rsid w:val="00E24033"/>
    <w:rsid w:val="00E266A8"/>
    <w:rsid w:val="00E26914"/>
    <w:rsid w:val="00E305A7"/>
    <w:rsid w:val="00E3178E"/>
    <w:rsid w:val="00E32152"/>
    <w:rsid w:val="00E32226"/>
    <w:rsid w:val="00E324A8"/>
    <w:rsid w:val="00E32676"/>
    <w:rsid w:val="00E3270F"/>
    <w:rsid w:val="00E33802"/>
    <w:rsid w:val="00E347BA"/>
    <w:rsid w:val="00E35C1E"/>
    <w:rsid w:val="00E377C9"/>
    <w:rsid w:val="00E37D42"/>
    <w:rsid w:val="00E41748"/>
    <w:rsid w:val="00E41A45"/>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CEE"/>
    <w:rsid w:val="00E85E68"/>
    <w:rsid w:val="00E87E1E"/>
    <w:rsid w:val="00E90B4C"/>
    <w:rsid w:val="00E92043"/>
    <w:rsid w:val="00E9272F"/>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FC"/>
    <w:rsid w:val="00EB498C"/>
    <w:rsid w:val="00EB4D47"/>
    <w:rsid w:val="00EB4DA7"/>
    <w:rsid w:val="00EB5962"/>
    <w:rsid w:val="00EB5F3F"/>
    <w:rsid w:val="00EB69FD"/>
    <w:rsid w:val="00EB6E01"/>
    <w:rsid w:val="00EB7442"/>
    <w:rsid w:val="00EB7B97"/>
    <w:rsid w:val="00EB7EEA"/>
    <w:rsid w:val="00EC0FAF"/>
    <w:rsid w:val="00EC0FF7"/>
    <w:rsid w:val="00EC122B"/>
    <w:rsid w:val="00EC17DC"/>
    <w:rsid w:val="00EC2815"/>
    <w:rsid w:val="00EC290D"/>
    <w:rsid w:val="00EC2CBF"/>
    <w:rsid w:val="00EC4672"/>
    <w:rsid w:val="00EC54E1"/>
    <w:rsid w:val="00EC5689"/>
    <w:rsid w:val="00EC62F6"/>
    <w:rsid w:val="00EC65FC"/>
    <w:rsid w:val="00EC68C6"/>
    <w:rsid w:val="00EC7B5E"/>
    <w:rsid w:val="00ED117C"/>
    <w:rsid w:val="00ED1BDC"/>
    <w:rsid w:val="00ED1EE8"/>
    <w:rsid w:val="00ED31FE"/>
    <w:rsid w:val="00ED32FE"/>
    <w:rsid w:val="00ED3725"/>
    <w:rsid w:val="00ED3906"/>
    <w:rsid w:val="00ED39B8"/>
    <w:rsid w:val="00ED3EA5"/>
    <w:rsid w:val="00ED4200"/>
    <w:rsid w:val="00ED5BBE"/>
    <w:rsid w:val="00ED6005"/>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1F17"/>
    <w:rsid w:val="00EF291E"/>
    <w:rsid w:val="00EF2EE3"/>
    <w:rsid w:val="00EF31E8"/>
    <w:rsid w:val="00EF41C9"/>
    <w:rsid w:val="00EF4D10"/>
    <w:rsid w:val="00EF5537"/>
    <w:rsid w:val="00EF658E"/>
    <w:rsid w:val="00EF7528"/>
    <w:rsid w:val="00F01C30"/>
    <w:rsid w:val="00F02CC4"/>
    <w:rsid w:val="00F03EDD"/>
    <w:rsid w:val="00F045CA"/>
    <w:rsid w:val="00F04604"/>
    <w:rsid w:val="00F04E8F"/>
    <w:rsid w:val="00F05515"/>
    <w:rsid w:val="00F05A0D"/>
    <w:rsid w:val="00F05E54"/>
    <w:rsid w:val="00F067F7"/>
    <w:rsid w:val="00F06CBF"/>
    <w:rsid w:val="00F07953"/>
    <w:rsid w:val="00F07F80"/>
    <w:rsid w:val="00F11AB7"/>
    <w:rsid w:val="00F11E91"/>
    <w:rsid w:val="00F1203A"/>
    <w:rsid w:val="00F1245E"/>
    <w:rsid w:val="00F12763"/>
    <w:rsid w:val="00F12BFA"/>
    <w:rsid w:val="00F135C7"/>
    <w:rsid w:val="00F1458D"/>
    <w:rsid w:val="00F148E2"/>
    <w:rsid w:val="00F15298"/>
    <w:rsid w:val="00F15890"/>
    <w:rsid w:val="00F16145"/>
    <w:rsid w:val="00F166C4"/>
    <w:rsid w:val="00F16A11"/>
    <w:rsid w:val="00F16C93"/>
    <w:rsid w:val="00F16EBC"/>
    <w:rsid w:val="00F176F1"/>
    <w:rsid w:val="00F20487"/>
    <w:rsid w:val="00F208B7"/>
    <w:rsid w:val="00F20A0E"/>
    <w:rsid w:val="00F210F1"/>
    <w:rsid w:val="00F21661"/>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72E"/>
    <w:rsid w:val="00F408E3"/>
    <w:rsid w:val="00F40E3D"/>
    <w:rsid w:val="00F41199"/>
    <w:rsid w:val="00F419E0"/>
    <w:rsid w:val="00F42F68"/>
    <w:rsid w:val="00F43833"/>
    <w:rsid w:val="00F43AB4"/>
    <w:rsid w:val="00F45816"/>
    <w:rsid w:val="00F45AA8"/>
    <w:rsid w:val="00F463AF"/>
    <w:rsid w:val="00F46DFF"/>
    <w:rsid w:val="00F47954"/>
    <w:rsid w:val="00F51FC7"/>
    <w:rsid w:val="00F524D6"/>
    <w:rsid w:val="00F529C7"/>
    <w:rsid w:val="00F52B21"/>
    <w:rsid w:val="00F52E22"/>
    <w:rsid w:val="00F52F03"/>
    <w:rsid w:val="00F5307D"/>
    <w:rsid w:val="00F53ADE"/>
    <w:rsid w:val="00F53E63"/>
    <w:rsid w:val="00F54F10"/>
    <w:rsid w:val="00F553F1"/>
    <w:rsid w:val="00F555D4"/>
    <w:rsid w:val="00F57A8C"/>
    <w:rsid w:val="00F60615"/>
    <w:rsid w:val="00F60F1E"/>
    <w:rsid w:val="00F61364"/>
    <w:rsid w:val="00F6151F"/>
    <w:rsid w:val="00F6164F"/>
    <w:rsid w:val="00F618B8"/>
    <w:rsid w:val="00F619C3"/>
    <w:rsid w:val="00F62340"/>
    <w:rsid w:val="00F63230"/>
    <w:rsid w:val="00F635A0"/>
    <w:rsid w:val="00F63640"/>
    <w:rsid w:val="00F64AA9"/>
    <w:rsid w:val="00F66F83"/>
    <w:rsid w:val="00F67261"/>
    <w:rsid w:val="00F67534"/>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2BBE"/>
    <w:rsid w:val="00F93638"/>
    <w:rsid w:val="00F95880"/>
    <w:rsid w:val="00F96F01"/>
    <w:rsid w:val="00FA0BDC"/>
    <w:rsid w:val="00FA1DFF"/>
    <w:rsid w:val="00FA2C32"/>
    <w:rsid w:val="00FA45DD"/>
    <w:rsid w:val="00FA469D"/>
    <w:rsid w:val="00FA4B1B"/>
    <w:rsid w:val="00FA57DD"/>
    <w:rsid w:val="00FA5B79"/>
    <w:rsid w:val="00FA6243"/>
    <w:rsid w:val="00FA7B5C"/>
    <w:rsid w:val="00FB1935"/>
    <w:rsid w:val="00FB2B21"/>
    <w:rsid w:val="00FB32B4"/>
    <w:rsid w:val="00FB4725"/>
    <w:rsid w:val="00FB51C3"/>
    <w:rsid w:val="00FB6F66"/>
    <w:rsid w:val="00FB6FC1"/>
    <w:rsid w:val="00FB7382"/>
    <w:rsid w:val="00FB7888"/>
    <w:rsid w:val="00FC007E"/>
    <w:rsid w:val="00FC0FFD"/>
    <w:rsid w:val="00FC19AB"/>
    <w:rsid w:val="00FC1EF5"/>
    <w:rsid w:val="00FC2331"/>
    <w:rsid w:val="00FC2C2B"/>
    <w:rsid w:val="00FC30FA"/>
    <w:rsid w:val="00FC4105"/>
    <w:rsid w:val="00FC4856"/>
    <w:rsid w:val="00FC4F13"/>
    <w:rsid w:val="00FC5826"/>
    <w:rsid w:val="00FC589A"/>
    <w:rsid w:val="00FC71D9"/>
    <w:rsid w:val="00FC7357"/>
    <w:rsid w:val="00FD0C4C"/>
    <w:rsid w:val="00FD1D72"/>
    <w:rsid w:val="00FD29D3"/>
    <w:rsid w:val="00FD2BBF"/>
    <w:rsid w:val="00FD392B"/>
    <w:rsid w:val="00FD3D56"/>
    <w:rsid w:val="00FD414C"/>
    <w:rsid w:val="00FD45E5"/>
    <w:rsid w:val="00FD4A1F"/>
    <w:rsid w:val="00FE00EF"/>
    <w:rsid w:val="00FE0F35"/>
    <w:rsid w:val="00FE0FEE"/>
    <w:rsid w:val="00FE19A4"/>
    <w:rsid w:val="00FE2382"/>
    <w:rsid w:val="00FE25AE"/>
    <w:rsid w:val="00FE4C1C"/>
    <w:rsid w:val="00FE5459"/>
    <w:rsid w:val="00FE62A0"/>
    <w:rsid w:val="00FE6542"/>
    <w:rsid w:val="00FE654A"/>
    <w:rsid w:val="00FE6763"/>
    <w:rsid w:val="00FE68BA"/>
    <w:rsid w:val="00FE6D64"/>
    <w:rsid w:val="00FF0D97"/>
    <w:rsid w:val="00FF0F4F"/>
    <w:rsid w:val="00FF0FC0"/>
    <w:rsid w:val="00FF174D"/>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9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caption" w:qFormat="1"/>
    <w:lsdException w:name="line number"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rsid w:val="001B7E8A"/>
    <w:rPr>
      <w:b/>
      <w:bCs/>
    </w:rPr>
  </w:style>
  <w:style w:type="paragraph" w:styleId="CommentSubject">
    <w:name w:val="annotation subject"/>
    <w:basedOn w:val="CommentText"/>
    <w:next w:val="CommentText"/>
    <w:link w:val="CommentSubjectChar"/>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advheadline">
    <w:name w:val="adv_headline"/>
    <w:basedOn w:val="Normal"/>
    <w:rsid w:val="00947C38"/>
    <w:pPr>
      <w:spacing w:before="100" w:beforeAutospacing="1" w:after="100" w:afterAutospacing="1"/>
    </w:pPr>
    <w:rPr>
      <w:rFonts w:ascii="Times New Roman" w:hAnsi="Times New Roman"/>
      <w:b w:val="0"/>
      <w:sz w:val="24"/>
      <w:szCs w:val="24"/>
    </w:rPr>
  </w:style>
  <w:style w:type="character" w:customStyle="1" w:styleId="similarrecipesspan">
    <w:name w:val="similar_recipes_span"/>
    <w:basedOn w:val="DefaultParagraphFont"/>
    <w:rsid w:val="00947C38"/>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51DC-0E25-4F1B-B429-B1414151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35938</Words>
  <Characters>204850</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240308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5</cp:revision>
  <cp:lastPrinted>2018-01-10T08:05:00Z</cp:lastPrinted>
  <dcterms:created xsi:type="dcterms:W3CDTF">2018-01-18T08:39:00Z</dcterms:created>
  <dcterms:modified xsi:type="dcterms:W3CDTF">2018-01-19T07:47:00Z</dcterms:modified>
</cp:coreProperties>
</file>